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E9" w:rsidRDefault="00D865E9" w:rsidP="00D865E9">
      <w:pPr>
        <w:spacing w:after="20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>Вокал, 4 курс</w:t>
      </w:r>
    </w:p>
    <w:p w:rsidR="00D865E9" w:rsidRDefault="00D865E9" w:rsidP="00D865E9">
      <w:pPr>
        <w:spacing w:after="200" w:line="240" w:lineRule="auto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bookmarkStart w:id="0" w:name="_GoBack"/>
      <w:bookmarkEnd w:id="0"/>
    </w:p>
    <w:p w:rsidR="00D865E9" w:rsidRDefault="00D865E9" w:rsidP="00D865E9">
      <w:pPr>
        <w:spacing w:after="200" w:line="240" w:lineRule="auto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>Гармония</w:t>
      </w:r>
    </w:p>
    <w:p w:rsidR="00D865E9" w:rsidRDefault="00D865E9" w:rsidP="00D865E9">
      <w:pP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Тема </w:t>
      </w:r>
      <w:proofErr w:type="gramStart"/>
      <w:r>
        <w:rPr>
          <w:rFonts w:ascii="Times New Roman" w:eastAsia="Times New Roman" w:hAnsi="Times New Roman"/>
          <w:b/>
          <w:lang w:eastAsia="ru-RU"/>
        </w:rPr>
        <w:t>« Типы</w:t>
      </w:r>
      <w:proofErr w:type="gramEnd"/>
      <w:r>
        <w:rPr>
          <w:rFonts w:ascii="Times New Roman" w:eastAsia="Times New Roman" w:hAnsi="Times New Roman"/>
          <w:b/>
          <w:lang w:eastAsia="ru-RU"/>
        </w:rPr>
        <w:t xml:space="preserve"> тональных соотношений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   .</w:t>
      </w:r>
    </w:p>
    <w:p w:rsidR="00D865E9" w:rsidRPr="00337224" w:rsidRDefault="00D865E9" w:rsidP="00D865E9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Законспектировать и выучить </w:t>
      </w:r>
      <w:r w:rsidRPr="00337224">
        <w:rPr>
          <w:rFonts w:ascii="Times New Roman" w:eastAsia="Times New Roman" w:hAnsi="Times New Roman"/>
          <w:b/>
          <w:lang w:eastAsia="ru-RU"/>
        </w:rPr>
        <w:t>тему:</w:t>
      </w:r>
    </w:p>
    <w:p w:rsidR="00D865E9" w:rsidRDefault="00D865E9" w:rsidP="00D865E9">
      <w:pPr>
        <w:pStyle w:val="a3"/>
        <w:spacing w:after="200" w:line="36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/>
          <w:sz w:val="24"/>
          <w:szCs w:val="24"/>
        </w:rPr>
        <w:t>Дубовский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С. Евсеев, И. </w:t>
      </w:r>
      <w:proofErr w:type="spellStart"/>
      <w:r>
        <w:rPr>
          <w:rFonts w:ascii="Times New Roman" w:hAnsi="Times New Roman"/>
          <w:sz w:val="24"/>
          <w:szCs w:val="24"/>
        </w:rPr>
        <w:t>Способин</w:t>
      </w:r>
      <w:proofErr w:type="spellEnd"/>
      <w:r>
        <w:rPr>
          <w:rFonts w:ascii="Times New Roman" w:hAnsi="Times New Roman"/>
          <w:sz w:val="24"/>
          <w:szCs w:val="24"/>
        </w:rPr>
        <w:t>, В. Соколов «Учебник Гармонии» Изд. Музыка, Москва – 1965 г.</w:t>
      </w:r>
      <w:r>
        <w:rPr>
          <w:rFonts w:ascii="Times New Roman" w:eastAsia="Times New Roman" w:hAnsi="Times New Roman"/>
          <w:lang w:eastAsia="ru-RU"/>
        </w:rPr>
        <w:t xml:space="preserve">  </w:t>
      </w:r>
    </w:p>
    <w:p w:rsidR="00D865E9" w:rsidRDefault="00D865E9" w:rsidP="00D865E9">
      <w:pPr>
        <w:pStyle w:val="a3"/>
        <w:spacing w:after="200"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Тема 31.</w:t>
      </w:r>
    </w:p>
    <w:p w:rsidR="00D865E9" w:rsidRDefault="00D865E9" w:rsidP="00D865E9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тональностях с 3-4 знаками построить аккорды </w:t>
      </w:r>
      <w:proofErr w:type="spellStart"/>
      <w:r>
        <w:rPr>
          <w:rFonts w:ascii="Times New Roman" w:eastAsia="Times New Roman" w:hAnsi="Times New Roman"/>
          <w:lang w:eastAsia="ru-RU"/>
        </w:rPr>
        <w:t>альтерированной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двойной доминанты</w:t>
      </w:r>
      <w:r>
        <w:rPr>
          <w:rFonts w:ascii="Times New Roman" w:eastAsia="Times New Roman" w:hAnsi="Times New Roman"/>
          <w:b/>
          <w:lang w:eastAsia="ru-RU"/>
        </w:rPr>
        <w:t>:</w:t>
      </w:r>
    </w:p>
    <w:p w:rsidR="00D865E9" w:rsidRDefault="00D865E9" w:rsidP="00D865E9">
      <w:pPr>
        <w:pStyle w:val="a3"/>
        <w:spacing w:after="200" w:line="36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/>
          <w:sz w:val="24"/>
          <w:szCs w:val="24"/>
        </w:rPr>
        <w:t>Дубовский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С. Евсеев, И. </w:t>
      </w:r>
      <w:proofErr w:type="spellStart"/>
      <w:r>
        <w:rPr>
          <w:rFonts w:ascii="Times New Roman" w:hAnsi="Times New Roman"/>
          <w:sz w:val="24"/>
          <w:szCs w:val="24"/>
        </w:rPr>
        <w:t>Способин</w:t>
      </w:r>
      <w:proofErr w:type="spellEnd"/>
      <w:r>
        <w:rPr>
          <w:rFonts w:ascii="Times New Roman" w:hAnsi="Times New Roman"/>
          <w:sz w:val="24"/>
          <w:szCs w:val="24"/>
        </w:rPr>
        <w:t>, В. Соколов «Учебник Гармонии»</w:t>
      </w:r>
      <w:r>
        <w:rPr>
          <w:rFonts w:ascii="Times New Roman" w:eastAsia="Times New Roman" w:hAnsi="Times New Roman"/>
          <w:lang w:eastAsia="ru-RU"/>
        </w:rPr>
        <w:t xml:space="preserve">. </w:t>
      </w:r>
    </w:p>
    <w:p w:rsidR="00D865E9" w:rsidRDefault="00D865E9" w:rsidP="00D865E9">
      <w:pPr>
        <w:pStyle w:val="a3"/>
        <w:spacing w:after="200"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Пример № 451.</w:t>
      </w:r>
    </w:p>
    <w:p w:rsidR="00D865E9" w:rsidRDefault="00D865E9" w:rsidP="00D865E9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Упражнения на фортепиано: </w:t>
      </w:r>
    </w:p>
    <w:p w:rsidR="00D865E9" w:rsidRDefault="00D865E9" w:rsidP="00D865E9">
      <w:pPr>
        <w:pStyle w:val="a3"/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337224">
        <w:rPr>
          <w:rFonts w:ascii="Times New Roman" w:eastAsia="Times New Roman" w:hAnsi="Times New Roman"/>
          <w:b/>
          <w:sz w:val="24"/>
          <w:szCs w:val="24"/>
          <w:lang w:eastAsia="ru-RU"/>
        </w:rPr>
        <w:t>написать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играть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секвенцию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 ↑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тональностям 1-й степени родства:</w:t>
      </w:r>
    </w:p>
    <w:p w:rsidR="00D865E9" w:rsidRDefault="00D865E9" w:rsidP="00D865E9">
      <w:pPr>
        <w:pStyle w:val="a3"/>
        <w:spacing w:after="200" w:line="36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/>
          <w:sz w:val="24"/>
          <w:szCs w:val="24"/>
        </w:rPr>
        <w:t>Дубовский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С. Евсеев, И. </w:t>
      </w:r>
      <w:proofErr w:type="spellStart"/>
      <w:r>
        <w:rPr>
          <w:rFonts w:ascii="Times New Roman" w:hAnsi="Times New Roman"/>
          <w:sz w:val="24"/>
          <w:szCs w:val="24"/>
        </w:rPr>
        <w:t>Способин</w:t>
      </w:r>
      <w:proofErr w:type="spellEnd"/>
      <w:r>
        <w:rPr>
          <w:rFonts w:ascii="Times New Roman" w:hAnsi="Times New Roman"/>
          <w:sz w:val="24"/>
          <w:szCs w:val="24"/>
        </w:rPr>
        <w:t>, В. Соколов «Учебник Гармонии»</w:t>
      </w:r>
      <w:r>
        <w:rPr>
          <w:rFonts w:ascii="Times New Roman" w:eastAsia="Times New Roman" w:hAnsi="Times New Roman"/>
          <w:lang w:eastAsia="ru-RU"/>
        </w:rPr>
        <w:t xml:space="preserve">. </w:t>
      </w:r>
    </w:p>
    <w:p w:rsidR="00D865E9" w:rsidRDefault="00D865E9" w:rsidP="00D865E9">
      <w:pPr>
        <w:pStyle w:val="a3"/>
        <w:spacing w:after="200"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Пример № 461 (1-й такт</w:t>
      </w:r>
      <w:proofErr w:type="gramStart"/>
      <w:r>
        <w:rPr>
          <w:rFonts w:ascii="Times New Roman" w:eastAsia="Times New Roman" w:hAnsi="Times New Roman"/>
          <w:b/>
          <w:lang w:eastAsia="ru-RU"/>
        </w:rPr>
        <w:t>) .</w:t>
      </w:r>
      <w:proofErr w:type="gramEnd"/>
    </w:p>
    <w:p w:rsidR="00D865E9" w:rsidRDefault="00D865E9" w:rsidP="00D865E9">
      <w:pPr>
        <w:pStyle w:val="a3"/>
        <w:spacing w:after="200" w:line="36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D865E9" w:rsidRPr="0097465A" w:rsidRDefault="00D865E9" w:rsidP="00D865E9">
      <w:pPr>
        <w:widowControl w:val="0"/>
        <w:tabs>
          <w:tab w:val="left" w:pos="4320"/>
        </w:tabs>
        <w:autoSpaceDN w:val="0"/>
        <w:spacing w:after="0" w:line="360" w:lineRule="auto"/>
        <w:ind w:left="-539" w:firstLine="539"/>
        <w:contextualSpacing/>
        <w:jc w:val="both"/>
        <w:textAlignment w:val="baseline"/>
        <w:rPr>
          <w:rFonts w:ascii="Times New Roman" w:eastAsia="Andale Sans UI" w:hAnsi="Times New Roman"/>
          <w:b/>
          <w:color w:val="000000" w:themeColor="text1"/>
          <w:kern w:val="3"/>
          <w:sz w:val="28"/>
          <w:szCs w:val="28"/>
          <w:u w:val="single"/>
          <w:lang w:bidi="en-US"/>
        </w:rPr>
      </w:pPr>
      <w:r w:rsidRPr="0097465A">
        <w:rPr>
          <w:rFonts w:ascii="Times New Roman" w:eastAsia="Andale Sans UI" w:hAnsi="Times New Roman"/>
          <w:b/>
          <w:color w:val="000000" w:themeColor="text1"/>
          <w:kern w:val="3"/>
          <w:sz w:val="28"/>
          <w:szCs w:val="28"/>
          <w:u w:val="single"/>
          <w:lang w:bidi="en-US"/>
        </w:rPr>
        <w:t>Типы тональных соотношений</w:t>
      </w:r>
    </w:p>
    <w:p w:rsidR="00D865E9" w:rsidRPr="0097465A" w:rsidRDefault="00D865E9" w:rsidP="00D865E9">
      <w:pPr>
        <w:widowControl w:val="0"/>
        <w:tabs>
          <w:tab w:val="left" w:pos="4320"/>
        </w:tabs>
        <w:autoSpaceDN w:val="0"/>
        <w:spacing w:after="0" w:line="360" w:lineRule="auto"/>
        <w:ind w:left="-539" w:firstLine="900"/>
        <w:contextualSpacing/>
        <w:jc w:val="both"/>
        <w:textAlignment w:val="baseline"/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</w:pPr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>Отклонение – это кратковременный уход в новую тональность без закрепления в ней. Различают два вида отклонений:</w:t>
      </w:r>
    </w:p>
    <w:p w:rsidR="00D865E9" w:rsidRPr="0097465A" w:rsidRDefault="00D865E9" w:rsidP="00D865E9">
      <w:pPr>
        <w:widowControl w:val="0"/>
        <w:tabs>
          <w:tab w:val="left" w:pos="4320"/>
        </w:tabs>
        <w:autoSpaceDN w:val="0"/>
        <w:spacing w:after="0" w:line="360" w:lineRule="auto"/>
        <w:ind w:left="-539" w:firstLine="900"/>
        <w:contextualSpacing/>
        <w:jc w:val="both"/>
        <w:textAlignment w:val="baseline"/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</w:pPr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 xml:space="preserve">а) проходящее - </w:t>
      </w:r>
      <w:proofErr w:type="gramStart"/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>отклонение ,</w:t>
      </w:r>
      <w:proofErr w:type="gramEnd"/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 xml:space="preserve"> появляющееся внутри построения, вне каденций;</w:t>
      </w:r>
    </w:p>
    <w:p w:rsidR="00D865E9" w:rsidRPr="0097465A" w:rsidRDefault="00D865E9" w:rsidP="00D865E9">
      <w:pPr>
        <w:widowControl w:val="0"/>
        <w:tabs>
          <w:tab w:val="left" w:pos="4320"/>
        </w:tabs>
        <w:autoSpaceDN w:val="0"/>
        <w:spacing w:after="0" w:line="360" w:lineRule="auto"/>
        <w:ind w:left="-539" w:firstLine="539"/>
        <w:contextualSpacing/>
        <w:jc w:val="both"/>
        <w:textAlignment w:val="baseline"/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</w:pPr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 xml:space="preserve">б) </w:t>
      </w:r>
      <w:proofErr w:type="spellStart"/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>кадансовое</w:t>
      </w:r>
      <w:proofErr w:type="spellEnd"/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 xml:space="preserve"> - отклонение появляющееся к концу предложений в виде серединной каденции </w:t>
      </w:r>
      <w:proofErr w:type="gramStart"/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>( остановка</w:t>
      </w:r>
      <w:proofErr w:type="gramEnd"/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 xml:space="preserve"> на Д5\3) в новой тональности</w:t>
      </w:r>
    </w:p>
    <w:p w:rsidR="00D865E9" w:rsidRPr="0097465A" w:rsidRDefault="00D865E9" w:rsidP="00D865E9">
      <w:pPr>
        <w:widowControl w:val="0"/>
        <w:tabs>
          <w:tab w:val="left" w:pos="4320"/>
        </w:tabs>
        <w:autoSpaceDN w:val="0"/>
        <w:spacing w:after="0" w:line="360" w:lineRule="auto"/>
        <w:ind w:left="-540" w:firstLine="540"/>
        <w:contextualSpacing/>
        <w:jc w:val="both"/>
        <w:textAlignment w:val="baseline"/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</w:pPr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 xml:space="preserve">Модуляцией (от лат. </w:t>
      </w:r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val="en-US" w:bidi="en-US"/>
        </w:rPr>
        <w:t>modulation</w:t>
      </w:r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 xml:space="preserve"> – размеренность) в широком смысле слова называется любая смена тональности со смещением тонального центра (Т). Модуляции различаются по положению в форме и по способу перехода в новую тональность:</w:t>
      </w:r>
    </w:p>
    <w:p w:rsidR="00D865E9" w:rsidRPr="0097465A" w:rsidRDefault="00D865E9" w:rsidP="00D865E9">
      <w:pPr>
        <w:widowControl w:val="0"/>
        <w:numPr>
          <w:ilvl w:val="0"/>
          <w:numId w:val="2"/>
        </w:numPr>
        <w:tabs>
          <w:tab w:val="left" w:pos="4320"/>
        </w:tabs>
        <w:autoSpaceDN w:val="0"/>
        <w:spacing w:after="0" w:line="360" w:lineRule="auto"/>
        <w:contextualSpacing/>
        <w:jc w:val="both"/>
        <w:textAlignment w:val="baseline"/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val="en-US" w:bidi="en-US"/>
        </w:rPr>
      </w:pPr>
      <w:proofErr w:type="spellStart"/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val="en-US" w:bidi="en-US"/>
        </w:rPr>
        <w:t>По</w:t>
      </w:r>
      <w:proofErr w:type="spellEnd"/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val="en-US" w:bidi="en-US"/>
        </w:rPr>
        <w:t xml:space="preserve"> </w:t>
      </w:r>
      <w:proofErr w:type="spellStart"/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val="en-US" w:bidi="en-US"/>
        </w:rPr>
        <w:t>положению</w:t>
      </w:r>
      <w:proofErr w:type="spellEnd"/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val="en-US" w:bidi="en-US"/>
        </w:rPr>
        <w:t xml:space="preserve"> в </w:t>
      </w:r>
      <w:proofErr w:type="spellStart"/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val="en-US" w:bidi="en-US"/>
        </w:rPr>
        <w:t>форме</w:t>
      </w:r>
      <w:proofErr w:type="spellEnd"/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val="en-US" w:bidi="en-US"/>
        </w:rPr>
        <w:t>:</w:t>
      </w:r>
    </w:p>
    <w:p w:rsidR="00D865E9" w:rsidRPr="0097465A" w:rsidRDefault="00D865E9" w:rsidP="00D865E9">
      <w:pPr>
        <w:widowControl w:val="0"/>
        <w:tabs>
          <w:tab w:val="left" w:pos="4320"/>
        </w:tabs>
        <w:autoSpaceDN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</w:pPr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 xml:space="preserve">а) отклонение – кратковременный уход в новую тональность в середине построения без закрепления </w:t>
      </w:r>
      <w:proofErr w:type="gramStart"/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>кадансом ;</w:t>
      </w:r>
      <w:proofErr w:type="gramEnd"/>
    </w:p>
    <w:p w:rsidR="00D865E9" w:rsidRPr="0097465A" w:rsidRDefault="00D865E9" w:rsidP="00D865E9">
      <w:pPr>
        <w:widowControl w:val="0"/>
        <w:tabs>
          <w:tab w:val="left" w:pos="4320"/>
        </w:tabs>
        <w:autoSpaceDN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</w:pPr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>б) собственно модуляция – переход в новую тональность в окончании периода с закреплением в ней заключительным кадансом;</w:t>
      </w:r>
    </w:p>
    <w:p w:rsidR="00D865E9" w:rsidRPr="0097465A" w:rsidRDefault="00D865E9" w:rsidP="00D865E9">
      <w:pPr>
        <w:widowControl w:val="0"/>
        <w:tabs>
          <w:tab w:val="left" w:pos="4320"/>
        </w:tabs>
        <w:autoSpaceDN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</w:pPr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lastRenderedPageBreak/>
        <w:t>2.По способам перехода:</w:t>
      </w:r>
    </w:p>
    <w:p w:rsidR="00D865E9" w:rsidRPr="0097465A" w:rsidRDefault="00D865E9" w:rsidP="00D865E9">
      <w:pPr>
        <w:widowControl w:val="0"/>
        <w:tabs>
          <w:tab w:val="left" w:pos="4320"/>
        </w:tabs>
        <w:autoSpaceDN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</w:pPr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>а) постепенные модуляции – переходы в новые тональности, убедительно подготовленные последовательной сменой функционально связанных между собой аккордов;</w:t>
      </w:r>
    </w:p>
    <w:p w:rsidR="00D865E9" w:rsidRPr="0097465A" w:rsidRDefault="00D865E9" w:rsidP="00D865E9">
      <w:pPr>
        <w:widowControl w:val="0"/>
        <w:tabs>
          <w:tab w:val="left" w:pos="4320"/>
        </w:tabs>
        <w:autoSpaceDN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</w:pPr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>б) внезапные модуляции – неожиданные переходы в новые тональности, не подготовленные заранее:</w:t>
      </w:r>
    </w:p>
    <w:p w:rsidR="00D865E9" w:rsidRPr="0097465A" w:rsidRDefault="00D865E9" w:rsidP="00D865E9">
      <w:pPr>
        <w:widowControl w:val="0"/>
        <w:tabs>
          <w:tab w:val="left" w:pos="4320"/>
        </w:tabs>
        <w:autoSpaceDN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</w:pPr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>- сопоставление – появление новой тональности на грани частей формы без модулирующего перехода (окончание построения в одной тональности, начало нового раздела – в другой</w:t>
      </w:r>
      <w:proofErr w:type="gramStart"/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>) ;</w:t>
      </w:r>
      <w:proofErr w:type="gramEnd"/>
    </w:p>
    <w:p w:rsidR="00D865E9" w:rsidRPr="0097465A" w:rsidRDefault="00D865E9" w:rsidP="00D865E9">
      <w:pPr>
        <w:widowControl w:val="0"/>
        <w:tabs>
          <w:tab w:val="left" w:pos="4320"/>
        </w:tabs>
        <w:autoSpaceDN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</w:pPr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 xml:space="preserve">- энгармонические модуляции – переход в новую тональность, основанный на энгармонической замене общего для обеих тональностей аккорда </w:t>
      </w:r>
      <w:proofErr w:type="gramStart"/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>( через</w:t>
      </w:r>
      <w:proofErr w:type="gramEnd"/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 xml:space="preserve"> энгармонизм ум\/</w:t>
      </w:r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val="en-US" w:bidi="en-US"/>
        </w:rPr>
        <w:t>II</w:t>
      </w:r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>7 , Д7, аккордов с ув6 и др.)</w:t>
      </w:r>
    </w:p>
    <w:p w:rsidR="00D865E9" w:rsidRPr="0097465A" w:rsidRDefault="00D865E9" w:rsidP="00D865E9">
      <w:pPr>
        <w:widowControl w:val="0"/>
        <w:tabs>
          <w:tab w:val="left" w:pos="4320"/>
        </w:tabs>
        <w:autoSpaceDN w:val="0"/>
        <w:spacing w:after="0" w:line="360" w:lineRule="auto"/>
        <w:ind w:left="-540" w:firstLine="540"/>
        <w:contextualSpacing/>
        <w:jc w:val="both"/>
        <w:textAlignment w:val="baseline"/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</w:pPr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>- модуляции через аккорды мажорно-минорных систем (\/</w:t>
      </w:r>
      <w:proofErr w:type="spellStart"/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val="en-US" w:bidi="en-US"/>
        </w:rPr>
        <w:t>Ib</w:t>
      </w:r>
      <w:proofErr w:type="spellEnd"/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 xml:space="preserve">5\3, </w:t>
      </w:r>
      <w:proofErr w:type="spellStart"/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val="en-US" w:bidi="en-US"/>
        </w:rPr>
        <w:t>IIb</w:t>
      </w:r>
      <w:proofErr w:type="spellEnd"/>
      <w:r w:rsidRPr="0097465A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>5\3, одноименную Т и др.) – переход в новую тональность, основанный на перемене значения аккорда как гармонии низких и высоких ступеней мажорно-минорной системы.</w:t>
      </w:r>
    </w:p>
    <w:p w:rsidR="00D865E9" w:rsidRDefault="00D865E9" w:rsidP="00D865E9">
      <w:pPr>
        <w:pStyle w:val="a3"/>
        <w:spacing w:after="200" w:line="36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D865E9" w:rsidRDefault="00D865E9" w:rsidP="00D865E9">
      <w:pPr>
        <w:spacing w:line="360" w:lineRule="auto"/>
      </w:pPr>
    </w:p>
    <w:p w:rsidR="002F71BA" w:rsidRDefault="002F71BA"/>
    <w:sectPr w:rsidR="002F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061B6"/>
    <w:multiLevelType w:val="hybridMultilevel"/>
    <w:tmpl w:val="70BE9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44300"/>
    <w:multiLevelType w:val="hybridMultilevel"/>
    <w:tmpl w:val="49408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21"/>
    <w:rsid w:val="002F71BA"/>
    <w:rsid w:val="00367721"/>
    <w:rsid w:val="00D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0DF60-5B7D-4659-A35B-FA18AB85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E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Бацька</dc:creator>
  <cp:keywords/>
  <dc:description/>
  <cp:lastModifiedBy>Бацька</cp:lastModifiedBy>
  <cp:revision>2</cp:revision>
  <dcterms:created xsi:type="dcterms:W3CDTF">2021-10-13T08:58:00Z</dcterms:created>
  <dcterms:modified xsi:type="dcterms:W3CDTF">2021-10-13T08:59:00Z</dcterms:modified>
</cp:coreProperties>
</file>