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92" w:rsidRDefault="00012792" w:rsidP="000127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Вокал, 3 курс</w:t>
      </w:r>
    </w:p>
    <w:p w:rsidR="00012792" w:rsidRDefault="00012792" w:rsidP="0001279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12792" w:rsidRPr="007715E1" w:rsidRDefault="00012792" w:rsidP="0001279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012792" w:rsidRPr="00012792" w:rsidRDefault="00012792" w:rsidP="0001279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proofErr w:type="gramStart"/>
      <w:r w:rsidRPr="00012792">
        <w:rPr>
          <w:rFonts w:ascii="Times New Roman" w:eastAsia="Times New Roman" w:hAnsi="Times New Roman" w:cs="Times New Roman"/>
          <w:b/>
          <w:lang w:eastAsia="ru-RU"/>
        </w:rPr>
        <w:t xml:space="preserve">« </w:t>
      </w:r>
      <w:r w:rsidRPr="00012792">
        <w:rPr>
          <w:rFonts w:ascii="Times New Roman" w:eastAsia="Times New Roman" w:hAnsi="Times New Roman" w:cs="Times New Roman"/>
          <w:b/>
          <w:lang w:eastAsia="ru-RU"/>
        </w:rPr>
        <w:t>Тритоны</w:t>
      </w:r>
      <w:proofErr w:type="gramEnd"/>
      <w:r w:rsidRPr="00012792">
        <w:rPr>
          <w:rFonts w:ascii="Times New Roman" w:eastAsia="Times New Roman" w:hAnsi="Times New Roman" w:cs="Times New Roman"/>
          <w:b/>
          <w:lang w:eastAsia="ru-RU"/>
        </w:rPr>
        <w:t xml:space="preserve"> в условиях отклонений</w:t>
      </w:r>
      <w:r w:rsidRPr="00012792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012792" w:rsidRPr="006E4432" w:rsidRDefault="00012792" w:rsidP="00012792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43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A50C80">
        <w:rPr>
          <w:rFonts w:ascii="Times New Roman" w:eastAsia="Times New Roman" w:hAnsi="Times New Roman" w:cs="Times New Roman"/>
          <w:b/>
          <w:lang w:eastAsia="ru-RU"/>
        </w:rPr>
        <w:t>Построить и спеть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↑  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↓  </w:t>
      </w:r>
      <w:r w:rsidRPr="006E4432">
        <w:rPr>
          <w:rFonts w:ascii="Times New Roman" w:eastAsia="Times New Roman" w:hAnsi="Times New Roman" w:cs="Times New Roman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lang w:eastAsia="ru-RU"/>
        </w:rPr>
        <w:t xml:space="preserve"> «а» звукоряды ладов народной музыки</w:t>
      </w:r>
      <w:r w:rsidRPr="006E4432">
        <w:rPr>
          <w:rFonts w:ascii="Times New Roman" w:eastAsia="Times New Roman" w:hAnsi="Times New Roman" w:cs="Times New Roman"/>
          <w:lang w:eastAsia="ru-RU"/>
        </w:rPr>
        <w:t>;</w:t>
      </w:r>
    </w:p>
    <w:p w:rsidR="00012792" w:rsidRPr="006E4432" w:rsidRDefault="00012792" w:rsidP="00012792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432">
        <w:rPr>
          <w:rFonts w:ascii="Times New Roman" w:eastAsia="Times New Roman" w:hAnsi="Times New Roman" w:cs="Times New Roman"/>
          <w:lang w:eastAsia="ru-RU"/>
        </w:rPr>
        <w:t xml:space="preserve"> 2.</w:t>
      </w:r>
      <w:r w:rsidRPr="00A50C80">
        <w:rPr>
          <w:rFonts w:ascii="Times New Roman" w:eastAsia="Times New Roman" w:hAnsi="Times New Roman" w:cs="Times New Roman"/>
          <w:b/>
          <w:lang w:eastAsia="ru-RU"/>
        </w:rPr>
        <w:t xml:space="preserve"> Построить и </w:t>
      </w:r>
      <w:proofErr w:type="gramStart"/>
      <w:r w:rsidRPr="00A50C80">
        <w:rPr>
          <w:rFonts w:ascii="Times New Roman" w:eastAsia="Times New Roman" w:hAnsi="Times New Roman" w:cs="Times New Roman"/>
          <w:b/>
          <w:lang w:eastAsia="ru-RU"/>
        </w:rPr>
        <w:t>спеть</w:t>
      </w:r>
      <w:r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val="en-US" w:eastAsia="ru-RU"/>
        </w:rPr>
        <w:t>A</w:t>
      </w:r>
      <w:r w:rsidRPr="00FF7130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dur</w:t>
      </w:r>
      <w:proofErr w:type="spellEnd"/>
      <w:r w:rsidRPr="006E4432">
        <w:rPr>
          <w:rFonts w:ascii="Times New Roman" w:eastAsia="Times New Roman" w:hAnsi="Times New Roman" w:cs="Times New Roman"/>
          <w:lang w:eastAsia="ru-RU"/>
        </w:rPr>
        <w:t>:</w:t>
      </w:r>
    </w:p>
    <w:p w:rsidR="00012792" w:rsidRPr="00FF7130" w:rsidRDefault="00012792" w:rsidP="00012792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713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E4432">
        <w:rPr>
          <w:rFonts w:ascii="Times New Roman" w:eastAsia="Times New Roman" w:hAnsi="Times New Roman" w:cs="Times New Roman"/>
          <w:lang w:eastAsia="ru-RU"/>
        </w:rPr>
        <w:t>а</w:t>
      </w:r>
      <w:r w:rsidRPr="00FF7130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6E4432">
        <w:rPr>
          <w:rFonts w:ascii="Times New Roman" w:eastAsia="Times New Roman" w:hAnsi="Times New Roman" w:cs="Times New Roman"/>
          <w:lang w:eastAsia="ru-RU"/>
        </w:rPr>
        <w:t>ступени</w:t>
      </w:r>
      <w:r w:rsidRPr="00FF7130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</w:t>
      </w:r>
      <w:r w:rsidRPr="00FF7130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gramStart"/>
      <w:r w:rsidRPr="006E4432">
        <w:rPr>
          <w:rFonts w:ascii="Times New Roman" w:eastAsia="Times New Roman" w:hAnsi="Times New Roman" w:cs="Times New Roman"/>
          <w:lang w:val="en-US" w:eastAsia="ru-RU"/>
        </w:rPr>
        <w:t>II</w:t>
      </w:r>
      <w:r w:rsidRPr="00FF7130">
        <w:rPr>
          <w:rFonts w:ascii="Times New Roman" w:eastAsia="Times New Roman" w:hAnsi="Times New Roman" w:cs="Times New Roman"/>
          <w:lang w:eastAsia="ru-RU"/>
        </w:rPr>
        <w:t xml:space="preserve">  -</w:t>
      </w:r>
      <w:proofErr w:type="gramEnd"/>
      <w:r w:rsidRPr="00FF71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</w:t>
      </w:r>
      <w:r w:rsidRPr="00FF7130">
        <w:rPr>
          <w:rFonts w:ascii="Times New Roman" w:eastAsia="Times New Roman" w:hAnsi="Times New Roman" w:cs="Times New Roman"/>
          <w:lang w:eastAsia="ru-RU"/>
        </w:rPr>
        <w:t xml:space="preserve"># 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III</w:t>
      </w:r>
      <w:r w:rsidRPr="00FF7130">
        <w:rPr>
          <w:rFonts w:ascii="Times New Roman" w:eastAsia="Times New Roman" w:hAnsi="Times New Roman" w:cs="Times New Roman"/>
          <w:lang w:eastAsia="ru-RU"/>
        </w:rPr>
        <w:t xml:space="preserve">  - 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VI</w:t>
      </w:r>
      <w:r w:rsidRPr="00FF7130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VI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Pr="00FF7130"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val="en-US" w:eastAsia="ru-RU"/>
        </w:rPr>
        <w:t>V</w:t>
      </w:r>
      <w:r w:rsidRPr="00FF7130">
        <w:rPr>
          <w:rFonts w:ascii="Times New Roman" w:eastAsia="Times New Roman" w:hAnsi="Times New Roman" w:cs="Times New Roman"/>
          <w:lang w:eastAsia="ru-RU"/>
        </w:rPr>
        <w:t xml:space="preserve"> -  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IV</w:t>
      </w:r>
      <w:r w:rsidRPr="00FF7130">
        <w:rPr>
          <w:rFonts w:ascii="Times New Roman" w:eastAsia="Times New Roman" w:hAnsi="Times New Roman" w:cs="Times New Roman"/>
          <w:lang w:eastAsia="ru-RU"/>
        </w:rPr>
        <w:t xml:space="preserve"># - </w:t>
      </w:r>
      <w:r w:rsidRPr="006E4432">
        <w:rPr>
          <w:rFonts w:ascii="Times New Roman" w:eastAsia="Times New Roman" w:hAnsi="Times New Roman" w:cs="Times New Roman"/>
          <w:lang w:val="en-US" w:eastAsia="ru-RU"/>
        </w:rPr>
        <w:t>V</w:t>
      </w:r>
      <w:r w:rsidRPr="00FF7130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III</w:t>
      </w:r>
      <w:r w:rsidRPr="00FF7130">
        <w:rPr>
          <w:rFonts w:ascii="Times New Roman" w:eastAsia="Times New Roman" w:hAnsi="Times New Roman" w:cs="Times New Roman"/>
          <w:lang w:eastAsia="ru-RU"/>
        </w:rPr>
        <w:t xml:space="preserve"> ↑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</w:t>
      </w:r>
      <w:r w:rsidRPr="00FF7130">
        <w:rPr>
          <w:rFonts w:ascii="Times New Roman" w:eastAsia="Times New Roman" w:hAnsi="Times New Roman" w:cs="Times New Roman"/>
          <w:lang w:eastAsia="ru-RU"/>
        </w:rPr>
        <w:t xml:space="preserve"> –  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</w:t>
      </w:r>
      <w:r w:rsidRPr="00FF7130">
        <w:rPr>
          <w:rFonts w:ascii="Times New Roman" w:eastAsia="Times New Roman" w:hAnsi="Times New Roman" w:cs="Times New Roman"/>
          <w:lang w:eastAsia="ru-RU"/>
        </w:rPr>
        <w:t xml:space="preserve">;    </w:t>
      </w:r>
    </w:p>
    <w:p w:rsidR="00012792" w:rsidRDefault="00012792" w:rsidP="00012792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713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E4432">
        <w:rPr>
          <w:rFonts w:ascii="Times New Roman" w:eastAsia="Times New Roman" w:hAnsi="Times New Roman" w:cs="Times New Roman"/>
          <w:lang w:eastAsia="ru-RU"/>
        </w:rPr>
        <w:t>б</w:t>
      </w:r>
      <w:r w:rsidRPr="00DC130E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 xml:space="preserve">хроматические </w:t>
      </w:r>
      <w:r w:rsidRPr="006E4432">
        <w:rPr>
          <w:rFonts w:ascii="Times New Roman" w:eastAsia="Times New Roman" w:hAnsi="Times New Roman" w:cs="Times New Roman"/>
          <w:lang w:eastAsia="ru-RU"/>
        </w:rPr>
        <w:t>интервалы</w:t>
      </w:r>
      <w:r w:rsidRPr="00FF7130">
        <w:rPr>
          <w:rFonts w:ascii="Times New Roman" w:eastAsia="Times New Roman" w:hAnsi="Times New Roman" w:cs="Times New Roman"/>
          <w:lang w:eastAsia="ru-RU"/>
        </w:rPr>
        <w:t xml:space="preserve"> с </w:t>
      </w:r>
      <w:r w:rsidRPr="00FF7130">
        <w:rPr>
          <w:rFonts w:ascii="Times New Roman" w:eastAsia="Times New Roman" w:hAnsi="Times New Roman" w:cs="Times New Roman"/>
          <w:lang w:val="en-US" w:eastAsia="ru-RU"/>
        </w:rPr>
        <w:t>IV</w:t>
      </w:r>
      <w:r w:rsidRPr="00FF7130">
        <w:rPr>
          <w:rFonts w:ascii="Times New Roman" w:eastAsia="Times New Roman" w:hAnsi="Times New Roman" w:cs="Times New Roman"/>
          <w:lang w:eastAsia="ru-RU"/>
        </w:rPr>
        <w:t>#</w:t>
      </w:r>
      <w:r w:rsidRPr="00DC130E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ув4, ум5, ув5, ум4, ум3, ув6, ув3, ум6 с разрешением</w:t>
      </w:r>
      <w:r w:rsidRPr="00DC130E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012792" w:rsidRPr="00DC130E" w:rsidRDefault="00012792" w:rsidP="00012792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6E4432">
        <w:rPr>
          <w:rFonts w:ascii="Times New Roman" w:eastAsia="Times New Roman" w:hAnsi="Times New Roman" w:cs="Times New Roman"/>
          <w:lang w:eastAsia="ru-RU"/>
        </w:rPr>
        <w:t>.</w:t>
      </w:r>
      <w:r w:rsidRPr="00A50C80">
        <w:rPr>
          <w:rFonts w:ascii="Times New Roman" w:eastAsia="Times New Roman" w:hAnsi="Times New Roman" w:cs="Times New Roman"/>
          <w:b/>
          <w:lang w:eastAsia="ru-RU"/>
        </w:rPr>
        <w:t xml:space="preserve"> Построить и </w:t>
      </w:r>
      <w:proofErr w:type="gramStart"/>
      <w:r w:rsidRPr="00A50C80">
        <w:rPr>
          <w:rFonts w:ascii="Times New Roman" w:eastAsia="Times New Roman" w:hAnsi="Times New Roman" w:cs="Times New Roman"/>
          <w:b/>
          <w:lang w:eastAsia="ru-RU"/>
        </w:rPr>
        <w:t>спеть</w:t>
      </w:r>
      <w:r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fis</w:t>
      </w:r>
      <w:proofErr w:type="spellEnd"/>
      <w:r w:rsidRPr="00FF7130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moll</w:t>
      </w:r>
      <w:r w:rsidRPr="006E4432">
        <w:rPr>
          <w:rFonts w:ascii="Times New Roman" w:eastAsia="Times New Roman" w:hAnsi="Times New Roman" w:cs="Times New Roman"/>
          <w:lang w:eastAsia="ru-RU"/>
        </w:rPr>
        <w:t>:</w:t>
      </w:r>
    </w:p>
    <w:p w:rsidR="00012792" w:rsidRDefault="00012792" w:rsidP="00012792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130E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E4432">
        <w:rPr>
          <w:rFonts w:ascii="Times New Roman" w:eastAsia="Times New Roman" w:hAnsi="Times New Roman" w:cs="Times New Roman"/>
          <w:lang w:eastAsia="ru-RU"/>
        </w:rPr>
        <w:t xml:space="preserve">) аккорды: </w:t>
      </w:r>
      <w:r w:rsidRPr="006E4432">
        <w:rPr>
          <w:rFonts w:ascii="Times New Roman" w:eastAsia="Times New Roman" w:hAnsi="Times New Roman" w:cs="Times New Roman"/>
          <w:lang w:val="en-US" w:eastAsia="ru-RU"/>
        </w:rPr>
        <w:t>VII</w:t>
      </w:r>
      <w:r w:rsidRPr="00DC130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обращениями и  разрешением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внутрифункционально</w:t>
      </w:r>
      <w:proofErr w:type="spellEnd"/>
      <w:r w:rsidRPr="006E44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432">
        <w:rPr>
          <w:rFonts w:ascii="Times New Roman" w:eastAsia="Times New Roman" w:hAnsi="Times New Roman" w:cs="Times New Roman"/>
          <w:vertAlign w:val="subscript"/>
          <w:lang w:eastAsia="ru-RU"/>
        </w:rPr>
        <w:t>.</w:t>
      </w:r>
      <w:r w:rsidRPr="006E443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12792" w:rsidRPr="006E4432" w:rsidRDefault="00012792" w:rsidP="00012792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хроматические </w:t>
      </w:r>
      <w:r w:rsidRPr="006E4432">
        <w:rPr>
          <w:rFonts w:ascii="Times New Roman" w:eastAsia="Times New Roman" w:hAnsi="Times New Roman" w:cs="Times New Roman"/>
          <w:lang w:eastAsia="ru-RU"/>
        </w:rPr>
        <w:t>интервалы</w:t>
      </w:r>
      <w:r w:rsidRPr="00FF7130">
        <w:rPr>
          <w:rFonts w:ascii="Times New Roman" w:eastAsia="Times New Roman" w:hAnsi="Times New Roman" w:cs="Times New Roman"/>
          <w:lang w:eastAsia="ru-RU"/>
        </w:rPr>
        <w:t xml:space="preserve"> с </w:t>
      </w:r>
      <w:r w:rsidRPr="00FF7130">
        <w:rPr>
          <w:rFonts w:ascii="Times New Roman" w:eastAsia="Times New Roman" w:hAnsi="Times New Roman" w:cs="Times New Roman"/>
          <w:lang w:val="en-US" w:eastAsia="ru-RU"/>
        </w:rPr>
        <w:t>IV</w:t>
      </w:r>
      <w:r w:rsidRPr="00FF7130">
        <w:rPr>
          <w:rFonts w:ascii="Times New Roman" w:eastAsia="Times New Roman" w:hAnsi="Times New Roman" w:cs="Times New Roman"/>
          <w:lang w:eastAsia="ru-RU"/>
        </w:rPr>
        <w:t>#</w:t>
      </w:r>
      <w:r w:rsidRPr="00DC130E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ув4, ум5, ув2, ум7, ув5, ум4, ум3, ув6, ув3, ум6 с разрешением</w:t>
      </w:r>
      <w:r w:rsidRPr="00DC130E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012792" w:rsidRPr="00A81DF3" w:rsidRDefault="00012792" w:rsidP="00012792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960862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t>Сп</w:t>
      </w:r>
      <w:r w:rsidRPr="00960862">
        <w:rPr>
          <w:rFonts w:ascii="Times New Roman" w:eastAsia="Times New Roman" w:hAnsi="Times New Roman" w:cs="Times New Roman"/>
          <w:b/>
          <w:lang w:eastAsia="ru-RU"/>
        </w:rPr>
        <w:t>еть: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0862">
        <w:rPr>
          <w:rFonts w:ascii="Times New Roman" w:eastAsia="Times New Roman" w:hAnsi="Times New Roman" w:cs="Times New Roman"/>
          <w:b/>
          <w:lang w:eastAsia="ru-RU"/>
        </w:rPr>
        <w:t>Одноголосие</w:t>
      </w:r>
      <w:proofErr w:type="spellEnd"/>
      <w:r w:rsidRPr="00960862">
        <w:rPr>
          <w:rFonts w:ascii="Times New Roman" w:eastAsia="Times New Roman" w:hAnsi="Times New Roman" w:cs="Times New Roman"/>
          <w:b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81DF3">
        <w:rPr>
          <w:rFonts w:ascii="Times New Roman" w:eastAsia="Times New Roman" w:hAnsi="Times New Roman" w:cs="Times New Roman"/>
          <w:lang w:eastAsia="ru-RU"/>
        </w:rPr>
        <w:t>П.Драгом</w:t>
      </w:r>
      <w:r>
        <w:rPr>
          <w:rFonts w:ascii="Times New Roman" w:eastAsia="Times New Roman" w:hAnsi="Times New Roman" w:cs="Times New Roman"/>
          <w:lang w:eastAsia="ru-RU"/>
        </w:rPr>
        <w:t>иров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Учебник сольфеджио. №№ 23-25</w:t>
      </w:r>
      <w:r w:rsidRPr="00A81DF3">
        <w:rPr>
          <w:rFonts w:ascii="Times New Roman" w:eastAsia="Times New Roman" w:hAnsi="Times New Roman" w:cs="Times New Roman"/>
          <w:lang w:eastAsia="ru-RU"/>
        </w:rPr>
        <w:t>.</w:t>
      </w:r>
    </w:p>
    <w:p w:rsidR="00012792" w:rsidRPr="00A81DF3" w:rsidRDefault="00012792" w:rsidP="00012792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0862">
        <w:rPr>
          <w:rFonts w:ascii="Times New Roman" w:eastAsia="Times New Roman" w:hAnsi="Times New Roman" w:cs="Times New Roman"/>
          <w:b/>
          <w:lang w:eastAsia="ru-RU"/>
        </w:rPr>
        <w:t>Двухголосие</w:t>
      </w:r>
      <w:proofErr w:type="spellEnd"/>
      <w:r w:rsidRPr="00960862">
        <w:rPr>
          <w:rFonts w:ascii="Times New Roman" w:eastAsia="Times New Roman" w:hAnsi="Times New Roman" w:cs="Times New Roman"/>
          <w:b/>
          <w:lang w:eastAsia="ru-RU"/>
        </w:rPr>
        <w:t>:</w:t>
      </w:r>
      <w:r w:rsidRPr="00A81D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И.Способин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№ 6</w:t>
      </w:r>
      <w:r w:rsidRPr="00A81DF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12792" w:rsidRDefault="00012792" w:rsidP="00012792"/>
    <w:p w:rsidR="00012792" w:rsidRPr="007715E1" w:rsidRDefault="00012792" w:rsidP="0001279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Гармония</w:t>
      </w:r>
    </w:p>
    <w:p w:rsidR="00012792" w:rsidRDefault="00012792" w:rsidP="00012792">
      <w:pPr>
        <w:rPr>
          <w:rFonts w:ascii="Times New Roman" w:eastAsia="Times New Roman" w:hAnsi="Times New Roman" w:cs="Times New Roman"/>
          <w:b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«Гармониза</w:t>
      </w:r>
      <w:r>
        <w:rPr>
          <w:rFonts w:ascii="Times New Roman" w:eastAsia="Times New Roman" w:hAnsi="Times New Roman" w:cs="Times New Roman"/>
          <w:b/>
          <w:lang w:eastAsia="ru-RU"/>
        </w:rPr>
        <w:t>ция баса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012792" w:rsidRDefault="00012792" w:rsidP="00012792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аконспектировать и выучить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012792" w:rsidRPr="00AC3B7D" w:rsidRDefault="00012792" w:rsidP="00012792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>Тема 6</w:t>
      </w:r>
      <w:r w:rsidRPr="00AC3B7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012792" w:rsidRPr="00A81DF3" w:rsidRDefault="00012792" w:rsidP="00012792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b/>
          <w:lang w:eastAsia="ru-RU"/>
        </w:rPr>
        <w:t>исьменно:</w:t>
      </w:r>
    </w:p>
    <w:p w:rsidR="00012792" w:rsidRPr="00AC3B7D" w:rsidRDefault="00012792" w:rsidP="00012792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C3B7D">
        <w:rPr>
          <w:rFonts w:ascii="Times New Roman" w:eastAsia="Times New Roman" w:hAnsi="Times New Roman" w:cs="Times New Roman"/>
          <w:b/>
          <w:lang w:eastAsia="ru-RU"/>
        </w:rPr>
        <w:t>Упр. 68 (9,10)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012792" w:rsidRPr="00AC3B7D" w:rsidRDefault="00012792" w:rsidP="00012792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AC3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Упражнения на фортепиано: </w:t>
      </w:r>
      <w:r w:rsidRPr="00AC3B7D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AC3B7D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AC3B7D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AC3B7D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AC3B7D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г.</w:t>
      </w:r>
      <w:r w:rsidRPr="00AC3B7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C3B7D">
        <w:rPr>
          <w:rFonts w:ascii="Times New Roman" w:eastAsia="Times New Roman" w:hAnsi="Times New Roman" w:cs="Times New Roman"/>
          <w:b/>
          <w:lang w:eastAsia="ru-RU"/>
        </w:rPr>
        <w:t>Упр. 69.</w:t>
      </w:r>
    </w:p>
    <w:p w:rsidR="00012792" w:rsidRDefault="00012792" w:rsidP="00012792">
      <w:pPr>
        <w:widowControl w:val="0"/>
        <w:tabs>
          <w:tab w:val="left" w:pos="2839"/>
        </w:tabs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</w:pPr>
      <w:r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  <w:t>Гармонизация баса</w:t>
      </w:r>
      <w:bookmarkStart w:id="0" w:name="_GoBack"/>
      <w:bookmarkEnd w:id="0"/>
      <w:r w:rsidRPr="00012792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  <w:t xml:space="preserve"> </w:t>
      </w:r>
    </w:p>
    <w:p w:rsidR="00012792" w:rsidRPr="00012792" w:rsidRDefault="00012792" w:rsidP="00012792">
      <w:pPr>
        <w:widowControl w:val="0"/>
        <w:tabs>
          <w:tab w:val="left" w:pos="2839"/>
        </w:tabs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u w:val="single"/>
          <w:lang w:bidi="en-US"/>
        </w:rPr>
      </w:pPr>
    </w:p>
    <w:p w:rsidR="00012792" w:rsidRPr="001B10BC" w:rsidRDefault="00012792" w:rsidP="00012792">
      <w:pPr>
        <w:widowControl w:val="0"/>
        <w:tabs>
          <w:tab w:val="left" w:pos="2839"/>
        </w:tabs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070F6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Гармоническая логика классицизма </w:t>
      </w:r>
      <w:r w:rsidRPr="00070F6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T</w:t>
      </w:r>
      <w:r w:rsidRPr="00070F6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-</w:t>
      </w:r>
      <w:r w:rsidRPr="00070F6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S</w:t>
      </w:r>
      <w:r w:rsidRPr="00070F6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-</w:t>
      </w:r>
      <w:r w:rsidRPr="00070F6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D</w:t>
      </w:r>
      <w:r w:rsidRPr="00070F6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-</w:t>
      </w:r>
      <w:r w:rsidRPr="00070F6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T</w:t>
      </w:r>
      <w:r w:rsidRPr="00070F6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. Гармоническое строение периода. Кадансы и цезуры. Ритм гармонических смен. </w:t>
      </w:r>
      <w:r w:rsidRPr="001B10B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Планирование использования расположения аккордов:</w:t>
      </w:r>
    </w:p>
    <w:p w:rsidR="00012792" w:rsidRPr="00070F64" w:rsidRDefault="00012792" w:rsidP="00012792">
      <w:pPr>
        <w:widowControl w:val="0"/>
        <w:numPr>
          <w:ilvl w:val="0"/>
          <w:numId w:val="2"/>
        </w:numPr>
        <w:autoSpaceDN w:val="0"/>
        <w:spacing w:after="0" w:line="360" w:lineRule="auto"/>
        <w:ind w:left="714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070F6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Д</w:t>
      </w:r>
      <w:r w:rsidRPr="00070F64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ля восходящего движения полезно выбирать тесное расположение, либо широкое, но с верхним голосом не в очень высоком регистре.</w:t>
      </w:r>
    </w:p>
    <w:p w:rsidR="00012792" w:rsidRPr="00070F64" w:rsidRDefault="00012792" w:rsidP="00012792">
      <w:pPr>
        <w:widowControl w:val="0"/>
        <w:numPr>
          <w:ilvl w:val="0"/>
          <w:numId w:val="2"/>
        </w:numPr>
        <w:autoSpaceDN w:val="0"/>
        <w:spacing w:after="0" w:line="360" w:lineRule="auto"/>
        <w:ind w:left="714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070F64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Кульминация мелодии находится обычно в её третей четверти </w:t>
      </w:r>
      <w:r w:rsidRPr="00070F64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lastRenderedPageBreak/>
        <w:t xml:space="preserve">(например, в 8-тактовой мелодии тт. 5-6) и </w:t>
      </w:r>
      <w:r w:rsidRPr="00070F6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должна </w:t>
      </w:r>
      <w:r w:rsidRPr="00070F64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выражается в самом высоком звуке данной мелодии.</w:t>
      </w:r>
    </w:p>
    <w:p w:rsidR="00012792" w:rsidRPr="00070F64" w:rsidRDefault="00012792" w:rsidP="00012792">
      <w:pPr>
        <w:widowControl w:val="0"/>
        <w:numPr>
          <w:ilvl w:val="0"/>
          <w:numId w:val="2"/>
        </w:numPr>
        <w:tabs>
          <w:tab w:val="left" w:pos="2839"/>
        </w:tabs>
        <w:autoSpaceDN w:val="0"/>
        <w:spacing w:after="200" w:line="360" w:lineRule="auto"/>
        <w:ind w:left="714" w:hanging="357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</w:pPr>
      <w:r w:rsidRPr="00070F64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Перед скачком баса вверх необходимо следить, чтобы тенор отстоял от баса на больший, чем у скачка, интервал. </w:t>
      </w:r>
      <w:r w:rsidRPr="00070F64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 xml:space="preserve">В </w:t>
      </w:r>
      <w:proofErr w:type="spellStart"/>
      <w:r w:rsidRPr="00070F64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противном</w:t>
      </w:r>
      <w:proofErr w:type="spellEnd"/>
      <w:r w:rsidRPr="00070F64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 xml:space="preserve"> </w:t>
      </w:r>
      <w:proofErr w:type="spellStart"/>
      <w:r w:rsidRPr="00070F64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случае</w:t>
      </w:r>
      <w:proofErr w:type="spellEnd"/>
      <w:r w:rsidRPr="00070F64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 xml:space="preserve"> </w:t>
      </w:r>
      <w:proofErr w:type="spellStart"/>
      <w:r w:rsidRPr="00070F64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образуется</w:t>
      </w:r>
      <w:proofErr w:type="spellEnd"/>
      <w:r w:rsidRPr="00070F6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 xml:space="preserve"> </w:t>
      </w:r>
      <w:proofErr w:type="spellStart"/>
      <w:r w:rsidRPr="00070F6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перекрещивание</w:t>
      </w:r>
      <w:proofErr w:type="spellEnd"/>
      <w:r w:rsidRPr="00070F6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.</w:t>
      </w:r>
    </w:p>
    <w:p w:rsidR="00012792" w:rsidRPr="00070F64" w:rsidRDefault="00012792" w:rsidP="00012792">
      <w:pPr>
        <w:widowControl w:val="0"/>
        <w:numPr>
          <w:ilvl w:val="0"/>
          <w:numId w:val="2"/>
        </w:numPr>
        <w:tabs>
          <w:tab w:val="left" w:pos="2839"/>
        </w:tabs>
        <w:autoSpaceDN w:val="0"/>
        <w:spacing w:after="200" w:line="360" w:lineRule="auto"/>
        <w:ind w:left="714" w:hanging="357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070F6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Применение перемещений желательно на сильных долях.</w:t>
      </w:r>
    </w:p>
    <w:p w:rsidR="00CE0DF0" w:rsidRDefault="00CE0DF0"/>
    <w:sectPr w:rsidR="00CE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1B6"/>
    <w:multiLevelType w:val="hybridMultilevel"/>
    <w:tmpl w:val="6B7CCBB2"/>
    <w:lvl w:ilvl="0" w:tplc="060C6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10FF9"/>
    <w:multiLevelType w:val="hybridMultilevel"/>
    <w:tmpl w:val="03FAE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BC"/>
    <w:rsid w:val="00012792"/>
    <w:rsid w:val="001826BC"/>
    <w:rsid w:val="00C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F702E-2A8C-4CB2-9A25-88C71F59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2</cp:revision>
  <dcterms:created xsi:type="dcterms:W3CDTF">2021-10-07T14:39:00Z</dcterms:created>
  <dcterms:modified xsi:type="dcterms:W3CDTF">2021-10-07T14:43:00Z</dcterms:modified>
</cp:coreProperties>
</file>