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151C" w14:textId="653F6142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Вокальное искусство</w:t>
      </w:r>
    </w:p>
    <w:p w14:paraId="6F237C61" w14:textId="5AB2D2AE" w:rsidR="00963146" w:rsidRDefault="00963146" w:rsidP="00963146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3</w:t>
      </w:r>
    </w:p>
    <w:p w14:paraId="3F6791B2" w14:textId="0AE6D7DC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Основы драматургии оперных жанров</w:t>
      </w:r>
    </w:p>
    <w:p w14:paraId="034D2845" w14:textId="77777777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420E80EF" w14:textId="77777777" w:rsidR="00963146" w:rsidRDefault="00963146" w:rsidP="00963146">
      <w:pPr>
        <w:spacing w:line="240" w:lineRule="auto"/>
        <w:ind w:left="-709"/>
        <w:rPr>
          <w:szCs w:val="28"/>
        </w:rPr>
      </w:pPr>
    </w:p>
    <w:p w14:paraId="4BE888F6" w14:textId="01DBC661" w:rsidR="00963146" w:rsidRPr="00827726" w:rsidRDefault="00963146" w:rsidP="00827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7726">
        <w:rPr>
          <w:rFonts w:ascii="Times New Roman" w:eastAsia="Times New Roman" w:hAnsi="Times New Roman"/>
          <w:b/>
          <w:sz w:val="28"/>
          <w:szCs w:val="28"/>
        </w:rPr>
        <w:t xml:space="preserve">Тема: Произведения </w:t>
      </w:r>
      <w:r w:rsidR="00544A6F">
        <w:rPr>
          <w:rFonts w:ascii="Times New Roman" w:eastAsia="Times New Roman" w:hAnsi="Times New Roman"/>
          <w:b/>
          <w:sz w:val="28"/>
          <w:szCs w:val="28"/>
        </w:rPr>
        <w:t xml:space="preserve">Н.В. Гоголя </w:t>
      </w:r>
      <w:r w:rsidRPr="00827726">
        <w:rPr>
          <w:rFonts w:ascii="Times New Roman" w:eastAsia="Times New Roman" w:hAnsi="Times New Roman"/>
          <w:b/>
          <w:sz w:val="28"/>
          <w:szCs w:val="28"/>
        </w:rPr>
        <w:t>в музыке</w:t>
      </w:r>
    </w:p>
    <w:p w14:paraId="11450166" w14:textId="1BC781BF" w:rsidR="00963146" w:rsidRDefault="00963146" w:rsidP="00827726">
      <w:pPr>
        <w:pStyle w:val="a4"/>
        <w:spacing w:after="200" w:line="240" w:lineRule="auto"/>
        <w:ind w:left="-709" w:firstLine="70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Лекция</w:t>
      </w:r>
      <w:r w:rsidR="00437209">
        <w:rPr>
          <w:rFonts w:eastAsia="Times New Roman"/>
          <w:b/>
          <w:szCs w:val="28"/>
        </w:rPr>
        <w:t xml:space="preserve"> 2</w:t>
      </w:r>
      <w:r>
        <w:rPr>
          <w:rFonts w:eastAsia="Times New Roman"/>
          <w:b/>
          <w:szCs w:val="28"/>
        </w:rPr>
        <w:t>.</w:t>
      </w:r>
    </w:p>
    <w:p w14:paraId="12800777" w14:textId="004B6CB8" w:rsidR="00437209" w:rsidRDefault="00437209" w:rsidP="00437209">
      <w:pPr>
        <w:pStyle w:val="tab"/>
        <w:jc w:val="both"/>
      </w:pPr>
      <w:r>
        <w:t xml:space="preserve">Новый этап развития русской музыки относится к шестидесятым </w:t>
      </w:r>
      <w:r w:rsidR="004D0535">
        <w:t>−</w:t>
      </w:r>
      <w:bookmarkStart w:id="0" w:name="_GoBack"/>
      <w:bookmarkEnd w:id="0"/>
      <w:r>
        <w:t xml:space="preserve"> семидесятым годам. Это был период ее мощного подъема, отражавшего общий подъем русской революционной демократии. Эстетическая программа «могучей кучки» вырабатывалась на основе творческого усвоения взглядов Белинского, Добролюбова и Чернышевского. Развивая традиции Глинки, композиторы-кучкисты и Чайковский создали оперы по своему характеру глубоко народные и национальные; оперы эти опирались на образы, созданные Пушкиным, Гоголем и другими писателями.</w:t>
      </w:r>
    </w:p>
    <w:p w14:paraId="54AB2949" w14:textId="3FDE6068" w:rsidR="00437209" w:rsidRDefault="00437209" w:rsidP="00437209">
      <w:pPr>
        <w:pStyle w:val="tab"/>
        <w:jc w:val="both"/>
      </w:pPr>
      <w:r>
        <w:t xml:space="preserve">Яростная идейная борьба за и против Гоголя, за Гоголя-реалиста, чье творчество разоблачало самодержавно-бюрократический строй, борьба против всех и всяческих попыток истолковать Гоголя с реакционных позиций, нашла свое отражение и в музыке. Мусоргский, Римский-Корсаков, Чайковский и Лысенко в своих операх на гоголевские темы исходили из той трактовки творчества великого писателя, которую дал Белинский. Отсюда их стремление сохранить народность творчества Гоголя, его демократическую направленность. В этом сила и достоинство их опер. В противовес Мусоргскому, Римскому-Корсакову и Чайковскому, композиторы, принадлежавшие к реакционному лагерю, </w:t>
      </w:r>
      <w:r>
        <w:t xml:space="preserve">− </w:t>
      </w:r>
      <w:r>
        <w:t xml:space="preserve"> Н. Ф. Соловьев, В. </w:t>
      </w:r>
      <w:proofErr w:type="spellStart"/>
      <w:r>
        <w:t>Кюнер</w:t>
      </w:r>
      <w:proofErr w:type="spellEnd"/>
      <w:r>
        <w:t xml:space="preserve"> или К. </w:t>
      </w:r>
      <w:proofErr w:type="spellStart"/>
      <w:r>
        <w:t>Гертман</w:t>
      </w:r>
      <w:proofErr w:type="spellEnd"/>
      <w:r>
        <w:t>, в своих операх и опереттах грубо извращали идейное содержание творчества Гоголя, трактуя «Ночь перед Рождеством» как слащавую идиллию, рисующую пейзан, «счастливо живущих под мирным скипетром императрицы» («</w:t>
      </w:r>
      <w:proofErr w:type="spellStart"/>
      <w:r>
        <w:t>Вакула</w:t>
      </w:r>
      <w:proofErr w:type="spellEnd"/>
      <w:r>
        <w:t xml:space="preserve">» Соловьева) или изображая запорожцев в виде разбойников, воюющих ради грабежа («Тарас Бульба» В. </w:t>
      </w:r>
      <w:proofErr w:type="spellStart"/>
      <w:r>
        <w:t>Кюнера</w:t>
      </w:r>
      <w:proofErr w:type="spellEnd"/>
      <w:r>
        <w:t>).</w:t>
      </w:r>
    </w:p>
    <w:p w14:paraId="455BB32E" w14:textId="77777777" w:rsidR="00437209" w:rsidRDefault="00437209" w:rsidP="00437209">
      <w:pPr>
        <w:pStyle w:val="tab"/>
        <w:jc w:val="both"/>
      </w:pPr>
      <w:r>
        <w:t>Реакционная печать поднимала на щит произведения подобного рода, а оперы, созданные классиками русской музыки, объявляла неудачными.</w:t>
      </w:r>
    </w:p>
    <w:p w14:paraId="69F5C77F" w14:textId="1E7B2A26" w:rsidR="00437209" w:rsidRDefault="00437209" w:rsidP="00437209">
      <w:pPr>
        <w:pStyle w:val="tab"/>
        <w:jc w:val="both"/>
      </w:pPr>
      <w:r>
        <w:t xml:space="preserve">Характерно, что яростный враг русской демократической музыкальной культуры </w:t>
      </w:r>
      <w:proofErr w:type="spellStart"/>
      <w:r>
        <w:t>нововременец</w:t>
      </w:r>
      <w:proofErr w:type="spellEnd"/>
      <w:r>
        <w:t xml:space="preserve"> М. Иванов с ненавистью сопоставлял оперы Мусоргского и Римского-Корсакова (в частности </w:t>
      </w:r>
      <w:r>
        <w:t>−</w:t>
      </w:r>
      <w:r>
        <w:t xml:space="preserve"> «</w:t>
      </w:r>
      <w:proofErr w:type="spellStart"/>
      <w:r>
        <w:t>Сорочинскую</w:t>
      </w:r>
      <w:proofErr w:type="spellEnd"/>
      <w:r>
        <w:t xml:space="preserve"> ярмарку» и «Майскую ночь») с произведениями «беллетристов 60-х годов» </w:t>
      </w:r>
      <w:r>
        <w:t>−</w:t>
      </w:r>
      <w:r>
        <w:t xml:space="preserve"> Решетникова и </w:t>
      </w:r>
      <w:proofErr w:type="spellStart"/>
      <w:r>
        <w:t>Помяловского</w:t>
      </w:r>
      <w:proofErr w:type="spellEnd"/>
      <w:r>
        <w:t>, усматривая в операх композиторов «могучей кучки» проявления того же «радикализма» и «нигилизма».</w:t>
      </w:r>
    </w:p>
    <w:p w14:paraId="14F34089" w14:textId="62FDD2D6" w:rsidR="00437209" w:rsidRDefault="00437209" w:rsidP="00437209">
      <w:pPr>
        <w:pStyle w:val="tab"/>
        <w:jc w:val="both"/>
      </w:pPr>
      <w:r>
        <w:t xml:space="preserve">Тщетны были попытки реакции остановить победное развитие русской реалистической оперы </w:t>
      </w:r>
      <w:r>
        <w:t>−</w:t>
      </w:r>
      <w:r>
        <w:t xml:space="preserve"> той самой реалистической оперы, для создания которой такое большое значение имели образы Гоголя.</w:t>
      </w:r>
    </w:p>
    <w:p w14:paraId="52FF82BD" w14:textId="77777777" w:rsidR="00437209" w:rsidRDefault="00437209" w:rsidP="00437209">
      <w:pPr>
        <w:pStyle w:val="tab"/>
        <w:jc w:val="both"/>
      </w:pPr>
      <w:r>
        <w:t xml:space="preserve">В 1874 г. Чайковский сочинил оперу по либретто Я. П. Полонского «Кузнец </w:t>
      </w:r>
      <w:proofErr w:type="spellStart"/>
      <w:r>
        <w:t>Вакула</w:t>
      </w:r>
      <w:proofErr w:type="spellEnd"/>
      <w:r>
        <w:t>». В этом же году Лысенко завершил первую «редакцию своей оперы «</w:t>
      </w:r>
      <w:proofErr w:type="spellStart"/>
      <w:r>
        <w:t>Рiздвяна</w:t>
      </w:r>
      <w:proofErr w:type="spellEnd"/>
      <w:r>
        <w:t xml:space="preserve"> </w:t>
      </w:r>
      <w:proofErr w:type="spellStart"/>
      <w:r>
        <w:t>нiч</w:t>
      </w:r>
      <w:proofErr w:type="spellEnd"/>
      <w:r>
        <w:t>». В 1875 г. Мусоргский обратился к «</w:t>
      </w:r>
      <w:proofErr w:type="spellStart"/>
      <w:r>
        <w:t>Сорочинской</w:t>
      </w:r>
      <w:proofErr w:type="spellEnd"/>
      <w:r>
        <w:t xml:space="preserve"> ярмарке». В 1877 г. Римский-Корсаков приступил к созданию «Майской ночи».</w:t>
      </w:r>
    </w:p>
    <w:p w14:paraId="2F4764A1" w14:textId="77777777" w:rsidR="00437209" w:rsidRDefault="00437209" w:rsidP="00437209">
      <w:pPr>
        <w:pStyle w:val="tab"/>
        <w:jc w:val="both"/>
      </w:pPr>
      <w:r>
        <w:lastRenderedPageBreak/>
        <w:t>Обращение к реалистическому методу Гоголя явилось одним из важнейших этапов в развитии русского реалистического музыкального театра.</w:t>
      </w:r>
    </w:p>
    <w:p w14:paraId="60EC3167" w14:textId="77777777" w:rsidR="00437209" w:rsidRDefault="00437209" w:rsidP="00437209">
      <w:pPr>
        <w:pStyle w:val="tab"/>
        <w:jc w:val="both"/>
      </w:pPr>
      <w:r>
        <w:t>Обостренный интерес к народному творчеству в шестидесятые годы обусловил расцвет русской и украинской музыкальной фольклористики. В начале семидесятых годов появились первые выпуски сборников украинских народных песен Н. В. Лысенко и А. И. Рубца, сыгравшие значительную роль в развитии отечественной музыки.</w:t>
      </w:r>
    </w:p>
    <w:p w14:paraId="6030301B" w14:textId="0A044A66" w:rsidR="00437209" w:rsidRDefault="00437209" w:rsidP="00437209">
      <w:pPr>
        <w:pStyle w:val="tab"/>
        <w:jc w:val="both"/>
      </w:pPr>
      <w:r>
        <w:t xml:space="preserve">Благодаря этим сборникам в русскую музыку вошло много превосходных, подлинно народных песен. Критик Г. </w:t>
      </w:r>
      <w:proofErr w:type="spellStart"/>
      <w:r>
        <w:t>Ларош</w:t>
      </w:r>
      <w:proofErr w:type="spellEnd"/>
      <w:r>
        <w:t xml:space="preserve"> писал: «Оба сборника — чрезвычайно важные вклады в сокровищницу русской музыки. Оба они изобилуют мелодиями в высшей степени оригинальными и нередко поразительно красивыми».</w:t>
      </w:r>
    </w:p>
    <w:p w14:paraId="33B26708" w14:textId="77777777" w:rsidR="00437209" w:rsidRDefault="00437209" w:rsidP="00437209">
      <w:pPr>
        <w:pStyle w:val="tab"/>
        <w:jc w:val="both"/>
      </w:pPr>
      <w:r>
        <w:t xml:space="preserve">В 1875 г. Н. В. Лысенко организовал в Петербурге в Соляном городке несколько «славянско-этнографических» концертов, на которых были исполнены лучшие образцы украинской песни. На этих концертах (на первом из них выступал замечательный народный певец-кобзарь Остап </w:t>
      </w:r>
      <w:proofErr w:type="spellStart"/>
      <w:r>
        <w:t>Вересай</w:t>
      </w:r>
      <w:proofErr w:type="spellEnd"/>
      <w:r>
        <w:t xml:space="preserve">) присутствовали композиторы, входившие в состав «могучей кучки». Статьи Серова, концерты Лысенко, появление сборников песен Лысенко и Рубца и многочисленных этнографических трудов, посвященных быту украинского народа, помогли композиторам найти верный путь к музыкальному истолкованию «украинских повестей» Гоголя. Начало гоголевской традиции в опере положил П. И. Чайковский. «Кузнец </w:t>
      </w:r>
      <w:proofErr w:type="spellStart"/>
      <w:r>
        <w:t>Вакула</w:t>
      </w:r>
      <w:proofErr w:type="spellEnd"/>
      <w:r>
        <w:t>» (в позднейшей редакции — «Черевички») имел для истории русской оперы огромное значение.</w:t>
      </w:r>
    </w:p>
    <w:p w14:paraId="5E2774F9" w14:textId="57F92CFE" w:rsidR="00437209" w:rsidRDefault="00437209" w:rsidP="00437209">
      <w:pPr>
        <w:pStyle w:val="tab"/>
        <w:jc w:val="both"/>
      </w:pPr>
      <w:r>
        <w:t xml:space="preserve">Хотя внешним поводом для создания «Кузнеца </w:t>
      </w:r>
      <w:proofErr w:type="spellStart"/>
      <w:r>
        <w:t>Вакулы</w:t>
      </w:r>
      <w:proofErr w:type="spellEnd"/>
      <w:r>
        <w:t xml:space="preserve">» послужил конкурс Российского музыкального общества, объявленный в 1873 г. в память А. Н. Серова, у Чайковского для работы над этой оперой были иные, более глубокие побудительные причины. Чайковский знал и любил Украину, ее народ, ее поэтическую народную песню. Он неоднократно использовал украинскую песню: в первом фортепианном концерте, во второй симфонии, в опере «Мазепа», в квартетах и т. п. Чайковский знал народную песню не только по сборникам, но и так, «как ее исполняет народ», то есть в живом звучании. Ценя своеобразие украинской народной песни, Чайковский в то же время отмечал ее близость к русскому фольклору. Друг П. И. Чайковского, Н. Д. </w:t>
      </w:r>
      <w:proofErr w:type="spellStart"/>
      <w:r>
        <w:t>Кашкин</w:t>
      </w:r>
      <w:proofErr w:type="spellEnd"/>
      <w:r>
        <w:t xml:space="preserve"> (в статье, посвященной «Кузнецу </w:t>
      </w:r>
      <w:proofErr w:type="spellStart"/>
      <w:r>
        <w:t>Вакуле</w:t>
      </w:r>
      <w:proofErr w:type="spellEnd"/>
      <w:r>
        <w:t>») писал: «Слушая пение малорусского простонародья, он &lt;Чайковский&gt; пришел к убеждению, что действительно старинные народные напевы почти не отличаются по складу от великорусских; такими напевами он пользовался иногда и в своих инструментальных сочинениях. Зная малороссийские песни не через городских любителей пения, а непосредственно из уст народа, он тщательнейшим образом избегал сентиментально-любительского колорита, присущего наиболее ходячим у нас в городах малороссийским песням</w:t>
      </w:r>
      <w:proofErr w:type="gramStart"/>
      <w:r>
        <w:t>» ,</w:t>
      </w:r>
      <w:proofErr w:type="gramEnd"/>
      <w:r>
        <w:t xml:space="preserve"> то есть подделкам под народное творчество.</w:t>
      </w:r>
    </w:p>
    <w:p w14:paraId="2ABF50D8" w14:textId="77777777" w:rsidR="00437209" w:rsidRDefault="00437209" w:rsidP="00437209">
      <w:pPr>
        <w:pStyle w:val="tab"/>
        <w:jc w:val="both"/>
      </w:pPr>
      <w:r>
        <w:t xml:space="preserve">Работа над «Кузнецом </w:t>
      </w:r>
      <w:proofErr w:type="spellStart"/>
      <w:r>
        <w:t>Вакулой</w:t>
      </w:r>
      <w:proofErr w:type="spellEnd"/>
      <w:r>
        <w:t>» длилась три месяца: с июня по август 1874 г.</w:t>
      </w:r>
    </w:p>
    <w:p w14:paraId="088D46E3" w14:textId="77777777" w:rsidR="00437209" w:rsidRDefault="00437209" w:rsidP="00437209">
      <w:pPr>
        <w:pStyle w:val="tab"/>
        <w:jc w:val="both"/>
      </w:pPr>
      <w:r>
        <w:t xml:space="preserve">В либретто оперы «Кузнец </w:t>
      </w:r>
      <w:proofErr w:type="spellStart"/>
      <w:r>
        <w:t>Вакула</w:t>
      </w:r>
      <w:proofErr w:type="spellEnd"/>
      <w:r>
        <w:t xml:space="preserve">», написанном Я. П. Полонским, сохранены главные сюжетные линии повести и образы героев (за исключением </w:t>
      </w:r>
      <w:proofErr w:type="spellStart"/>
      <w:r>
        <w:t>Пацюка</w:t>
      </w:r>
      <w:proofErr w:type="spellEnd"/>
      <w:r>
        <w:t xml:space="preserve"> и нескольких жанровых второстепенных фигур). Гоголь в изобилии вводил в свои повести украинскую лексику; этот прием, хотя и непоследовательно, применен Полонским.</w:t>
      </w:r>
    </w:p>
    <w:p w14:paraId="2EE532D4" w14:textId="77777777" w:rsidR="00437209" w:rsidRDefault="00437209" w:rsidP="00437209">
      <w:pPr>
        <w:pStyle w:val="tab"/>
        <w:jc w:val="both"/>
      </w:pPr>
      <w:r>
        <w:t>В тексте либретто часто встречаются украинизмы: «</w:t>
      </w:r>
      <w:proofErr w:type="spellStart"/>
      <w:r>
        <w:t>мамо</w:t>
      </w:r>
      <w:proofErr w:type="spellEnd"/>
      <w:r>
        <w:t>», «голубе», «</w:t>
      </w:r>
      <w:proofErr w:type="spellStart"/>
      <w:r>
        <w:t>неня</w:t>
      </w:r>
      <w:proofErr w:type="spellEnd"/>
      <w:r>
        <w:t>», «</w:t>
      </w:r>
      <w:proofErr w:type="spellStart"/>
      <w:r>
        <w:t>батько</w:t>
      </w:r>
      <w:proofErr w:type="spellEnd"/>
      <w:r>
        <w:t>», «</w:t>
      </w:r>
      <w:proofErr w:type="spellStart"/>
      <w:r>
        <w:t>карбованци</w:t>
      </w:r>
      <w:proofErr w:type="spellEnd"/>
      <w:r>
        <w:t>», «дивчина», «парубки», «</w:t>
      </w:r>
      <w:proofErr w:type="spellStart"/>
      <w:r>
        <w:t>капелюхи</w:t>
      </w:r>
      <w:proofErr w:type="spellEnd"/>
      <w:r>
        <w:t>», «</w:t>
      </w:r>
      <w:proofErr w:type="spellStart"/>
      <w:r>
        <w:t>вечерници</w:t>
      </w:r>
      <w:proofErr w:type="spellEnd"/>
      <w:r>
        <w:t xml:space="preserve">» и т. д. Однако стилистического единства либретто лишено: наряду с «дивчиной» попадается и «молодка», </w:t>
      </w:r>
      <w:r>
        <w:lastRenderedPageBreak/>
        <w:t>«парубок» соседствует с «детиной»; красивая девушка сравнивается с белой лебедью (образ русской народной поэзии).</w:t>
      </w:r>
    </w:p>
    <w:p w14:paraId="29DBC9FB" w14:textId="77777777" w:rsidR="00437209" w:rsidRDefault="00437209" w:rsidP="00437209">
      <w:pPr>
        <w:pStyle w:val="tab"/>
        <w:jc w:val="both"/>
      </w:pPr>
      <w:r>
        <w:t xml:space="preserve">В либретто Полонский привнес штампы, чуждые Гоголю. В уста </w:t>
      </w:r>
      <w:proofErr w:type="spellStart"/>
      <w:r>
        <w:t>Вакулы</w:t>
      </w:r>
      <w:proofErr w:type="spellEnd"/>
      <w:r>
        <w:t xml:space="preserve"> вложен условно-балладный монолог, не соответствующий характеру этого персонажа: </w:t>
      </w:r>
    </w:p>
    <w:p w14:paraId="6FE0694A" w14:textId="0D9DF099" w:rsidR="00437209" w:rsidRDefault="00437209" w:rsidP="00437209">
      <w:pPr>
        <w:pStyle w:val="a5"/>
        <w:ind w:left="1200"/>
      </w:pPr>
      <w:r>
        <w:t>Нет, мне не в мочь, теснится грудь,</w:t>
      </w:r>
      <w:r>
        <w:br/>
        <w:t>Дышать нет сил.</w:t>
      </w:r>
      <w:r>
        <w:br/>
        <w:t>Боже, не дай врагу сносить,</w:t>
      </w:r>
      <w:r>
        <w:br/>
        <w:t xml:space="preserve">Что я сносил и т. д. </w:t>
      </w:r>
    </w:p>
    <w:p w14:paraId="0F342430" w14:textId="77777777" w:rsidR="00437209" w:rsidRDefault="00437209" w:rsidP="00437209">
      <w:pPr>
        <w:pStyle w:val="tab"/>
        <w:jc w:val="both"/>
      </w:pPr>
      <w:r>
        <w:t xml:space="preserve">Полонскому удались образы </w:t>
      </w:r>
      <w:proofErr w:type="spellStart"/>
      <w:r>
        <w:t>Солохи</w:t>
      </w:r>
      <w:proofErr w:type="spellEnd"/>
      <w:r>
        <w:t xml:space="preserve">, Беса, Оксаны, но жанровые фигуры — Чуб, </w:t>
      </w:r>
      <w:proofErr w:type="spellStart"/>
      <w:r>
        <w:t>Панас</w:t>
      </w:r>
      <w:proofErr w:type="spellEnd"/>
      <w:r>
        <w:t xml:space="preserve"> — сильно обеднены им. Сюжетно действие развивается в соответствии с повестью Гоголя и охватывает почти весь фабульный материал, только вместо сцены с </w:t>
      </w:r>
      <w:proofErr w:type="spellStart"/>
      <w:r>
        <w:t>Пацюком</w:t>
      </w:r>
      <w:proofErr w:type="spellEnd"/>
      <w:r>
        <w:t xml:space="preserve"> либреттист ввел картину у замерзшей реки, где стонут и плачут русалки, и исключил кражу месяца. Очевидно, этот пропуск обусловлен техническими недостатками сцены оперного театра в семидесятых годах. Это подтверждается неопубликованным письмом П. И. Чайковского (от 4 июня 1876 г.) к Я. П. Полонскому: </w:t>
      </w:r>
    </w:p>
    <w:p w14:paraId="5E5CF2EB" w14:textId="77777777" w:rsidR="00437209" w:rsidRDefault="00437209" w:rsidP="00437209">
      <w:pPr>
        <w:pStyle w:val="tab"/>
        <w:jc w:val="both"/>
      </w:pPr>
      <w:r>
        <w:t>Многоуважаемый Яков Петрович!</w:t>
      </w:r>
    </w:p>
    <w:p w14:paraId="2EE00507" w14:textId="77777777" w:rsidR="00437209" w:rsidRDefault="00437209" w:rsidP="00437209">
      <w:pPr>
        <w:pStyle w:val="tab"/>
        <w:jc w:val="both"/>
      </w:pPr>
      <w:r>
        <w:t xml:space="preserve">Я был на днях в Петербурге по делу о постановке моей оперы. Пробыл я там всего полторы суток и несмотря на живейшее желание не поспел побывать у Вас. Между тем у меня есть к Вам дело. В день моего приезда состоялся в Дирекции театров в квартире Лукашевича Комитет, </w:t>
      </w:r>
      <w:proofErr w:type="gramStart"/>
      <w:r>
        <w:t>где между прочим</w:t>
      </w:r>
      <w:proofErr w:type="gramEnd"/>
      <w:r>
        <w:t xml:space="preserve"> обсуждались различные подробности постановки и по поводу их то я и обращаюсь к Вам с нижеследующей просьбой. Так как либретто печатается под Вашим руководством, то не потрудитесь ли, многоуважаемый Яков Петрович, сделать в нем некоторые маленькие поправки, обусловливаемые требованиями сцены.</w:t>
      </w:r>
    </w:p>
    <w:p w14:paraId="632DA758" w14:textId="77777777" w:rsidR="00437209" w:rsidRDefault="00437209" w:rsidP="00437209">
      <w:pPr>
        <w:pStyle w:val="tab"/>
        <w:jc w:val="both"/>
      </w:pPr>
      <w:r>
        <w:t xml:space="preserve">1. Во время сцены </w:t>
      </w:r>
      <w:proofErr w:type="spellStart"/>
      <w:r>
        <w:t>вылетания</w:t>
      </w:r>
      <w:proofErr w:type="spellEnd"/>
      <w:r>
        <w:t xml:space="preserve"> из трубы </w:t>
      </w:r>
      <w:proofErr w:type="spellStart"/>
      <w:r>
        <w:t>Солохи</w:t>
      </w:r>
      <w:proofErr w:type="spellEnd"/>
      <w:r>
        <w:t xml:space="preserve"> и Беса, там, где в скобках сказано: «бес вбегает в хату и</w:t>
      </w:r>
      <w:r>
        <w:rPr>
          <w:i/>
          <w:iCs/>
        </w:rPr>
        <w:t xml:space="preserve"> уже </w:t>
      </w:r>
      <w:r>
        <w:t>в другом,</w:t>
      </w:r>
      <w:r>
        <w:rPr>
          <w:i/>
          <w:iCs/>
        </w:rPr>
        <w:t xml:space="preserve"> натуральном виде </w:t>
      </w:r>
      <w:r>
        <w:t>(?), вылетает и т. д.». Этих подчеркнутых слов не нужно, потому что, по заверению Лукашевича (</w:t>
      </w:r>
      <w:r>
        <w:rPr>
          <w:i/>
          <w:iCs/>
        </w:rPr>
        <w:t>от которого постановка зависит</w:t>
      </w:r>
      <w:r>
        <w:t xml:space="preserve">), весьма сомнительно, чтобы можно было пустить </w:t>
      </w:r>
      <w:proofErr w:type="spellStart"/>
      <w:r>
        <w:t>чорта</w:t>
      </w:r>
      <w:proofErr w:type="spellEnd"/>
      <w:r>
        <w:t xml:space="preserve"> в натуральном виде. Право, я хорошенько не помню, почему он и другие напирали на эту подробность, помню только, что они просили настоятельно, чтобы в либретто этого не было.</w:t>
      </w:r>
    </w:p>
    <w:p w14:paraId="6979D7F2" w14:textId="5868E25E" w:rsidR="00437209" w:rsidRDefault="00437209" w:rsidP="00437209">
      <w:pPr>
        <w:pStyle w:val="a5"/>
        <w:jc w:val="both"/>
      </w:pPr>
      <w:r>
        <w:rPr>
          <w:noProof/>
        </w:rPr>
        <w:lastRenderedPageBreak/>
        <w:drawing>
          <wp:inline distT="0" distB="0" distL="0" distR="0" wp14:anchorId="6D668EC5" wp14:editId="15F7A45B">
            <wp:extent cx="5242560" cy="3429000"/>
            <wp:effectExtent l="0" t="0" r="0" b="0"/>
            <wp:docPr id="1" name="Рисунок 1" descr="Гозенпуд А.: Гоголь в му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зенпуд А.: Гоголь в музы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5E39" w14:textId="77777777" w:rsidR="00437209" w:rsidRDefault="00437209" w:rsidP="00437209">
      <w:pPr>
        <w:pStyle w:val="a5"/>
        <w:jc w:val="both"/>
      </w:pPr>
      <w:proofErr w:type="gramStart"/>
      <w:r>
        <w:t>ИЛЛЮСТРАЦИЯ К</w:t>
      </w:r>
      <w:proofErr w:type="gramEnd"/>
      <w:r>
        <w:t xml:space="preserve"> «СОРОЧИНСКОЙ ЯРМАРКЕ»</w:t>
      </w:r>
    </w:p>
    <w:p w14:paraId="7951551E" w14:textId="77777777" w:rsidR="00437209" w:rsidRDefault="00437209" w:rsidP="00437209">
      <w:pPr>
        <w:pStyle w:val="a5"/>
        <w:jc w:val="both"/>
      </w:pPr>
      <w:r>
        <w:rPr>
          <w:rStyle w:val="a8"/>
        </w:rPr>
        <w:t xml:space="preserve">Рисунок К. А. </w:t>
      </w:r>
      <w:proofErr w:type="spellStart"/>
      <w:r>
        <w:rPr>
          <w:rStyle w:val="a8"/>
        </w:rPr>
        <w:t>Трутовского</w:t>
      </w:r>
      <w:proofErr w:type="spellEnd"/>
      <w:r>
        <w:rPr>
          <w:rStyle w:val="a8"/>
        </w:rPr>
        <w:t xml:space="preserve">, 1860—1870-е гг. </w:t>
      </w:r>
    </w:p>
    <w:p w14:paraId="403B6ABE" w14:textId="77777777" w:rsidR="00437209" w:rsidRDefault="00437209" w:rsidP="00437209">
      <w:pPr>
        <w:pStyle w:val="a5"/>
        <w:jc w:val="both"/>
      </w:pPr>
      <w:r>
        <w:rPr>
          <w:rStyle w:val="a8"/>
        </w:rPr>
        <w:t xml:space="preserve">Третьяковская </w:t>
      </w:r>
      <w:proofErr w:type="spellStart"/>
      <w:r>
        <w:rPr>
          <w:rStyle w:val="a8"/>
        </w:rPr>
        <w:t>галлерея</w:t>
      </w:r>
      <w:proofErr w:type="spellEnd"/>
      <w:r>
        <w:rPr>
          <w:rStyle w:val="a8"/>
        </w:rPr>
        <w:t xml:space="preserve">, Москва </w:t>
      </w:r>
    </w:p>
    <w:p w14:paraId="427ADBC2" w14:textId="555724E7" w:rsidR="00437209" w:rsidRDefault="00437209" w:rsidP="00437209">
      <w:pPr>
        <w:pStyle w:val="tab"/>
        <w:jc w:val="both"/>
      </w:pPr>
      <w:r>
        <w:t xml:space="preserve">2. В первой картине третьего действия там, где, по либретто, </w:t>
      </w:r>
      <w:proofErr w:type="spellStart"/>
      <w:r>
        <w:t>Вакула</w:t>
      </w:r>
      <w:proofErr w:type="spellEnd"/>
      <w:r>
        <w:t xml:space="preserve">, сидя на </w:t>
      </w:r>
      <w:proofErr w:type="spellStart"/>
      <w:r>
        <w:t>чорте</w:t>
      </w:r>
      <w:proofErr w:type="spellEnd"/>
      <w:r>
        <w:t>, подымается вместе с сим последним, — это оказывается на сцене невозможно, так как ни Комиссаржевский, ни Мельников ни за что не согласятся лететь. Поэтому меня просили, чтобы я, в свою очередь, просил Вас изменить это место в либретто таким образом: «</w:t>
      </w:r>
      <w:proofErr w:type="spellStart"/>
      <w:r>
        <w:rPr>
          <w:i/>
          <w:iCs/>
        </w:rPr>
        <w:t>Вакула</w:t>
      </w:r>
      <w:proofErr w:type="spellEnd"/>
      <w:r>
        <w:rPr>
          <w:i/>
          <w:iCs/>
        </w:rPr>
        <w:t xml:space="preserve"> и бес исчезают</w:t>
      </w:r>
      <w:r>
        <w:t>». На сцене это будет устроено так, что оба действующих лица зайдут за кулисы и уже из-за кулисы вылетят изображающие их куклы.</w:t>
      </w:r>
    </w:p>
    <w:p w14:paraId="7E4D680E" w14:textId="77777777" w:rsidR="00437209" w:rsidRDefault="00437209" w:rsidP="00437209">
      <w:pPr>
        <w:pStyle w:val="tab"/>
        <w:jc w:val="both"/>
      </w:pPr>
      <w:r>
        <w:t>3. Во второй картине того же действия (</w:t>
      </w:r>
      <w:r>
        <w:rPr>
          <w:i/>
          <w:iCs/>
        </w:rPr>
        <w:t>приемная во дворце</w:t>
      </w:r>
      <w:r>
        <w:t>) нужно изменить слова: «</w:t>
      </w:r>
      <w:r>
        <w:rPr>
          <w:i/>
          <w:iCs/>
        </w:rPr>
        <w:t xml:space="preserve">влетает </w:t>
      </w:r>
      <w:proofErr w:type="spellStart"/>
      <w:r>
        <w:rPr>
          <w:i/>
          <w:iCs/>
        </w:rPr>
        <w:t>Вакула</w:t>
      </w:r>
      <w:proofErr w:type="spellEnd"/>
      <w:r>
        <w:rPr>
          <w:i/>
          <w:iCs/>
        </w:rPr>
        <w:t xml:space="preserve"> на спине беса и соскакивает на пол</w:t>
      </w:r>
      <w:r>
        <w:t>».</w:t>
      </w:r>
    </w:p>
    <w:p w14:paraId="7A9DE555" w14:textId="77777777" w:rsidR="00437209" w:rsidRDefault="00437209" w:rsidP="00437209">
      <w:pPr>
        <w:pStyle w:val="tab"/>
        <w:jc w:val="both"/>
      </w:pPr>
      <w:r>
        <w:t>Лукашевич, мне кажется, справедливо замечает, что влететь в</w:t>
      </w:r>
      <w:r>
        <w:rPr>
          <w:i/>
          <w:iCs/>
        </w:rPr>
        <w:t xml:space="preserve"> приемный покой </w:t>
      </w:r>
      <w:r>
        <w:t>можно не иначе, как из трубы. В этом смысле и следует сделать изменение.</w:t>
      </w:r>
    </w:p>
    <w:p w14:paraId="1673DEA6" w14:textId="77777777" w:rsidR="00437209" w:rsidRDefault="00437209" w:rsidP="00437209">
      <w:pPr>
        <w:pStyle w:val="tab"/>
        <w:jc w:val="both"/>
      </w:pPr>
      <w:r>
        <w:t>4. В третьей картине того же действия вместо слова</w:t>
      </w:r>
      <w:r>
        <w:rPr>
          <w:i/>
          <w:iCs/>
        </w:rPr>
        <w:t xml:space="preserve"> улетают </w:t>
      </w:r>
      <w:r>
        <w:t>опять нужно</w:t>
      </w:r>
      <w:r>
        <w:rPr>
          <w:i/>
          <w:iCs/>
        </w:rPr>
        <w:t xml:space="preserve"> исчезают</w:t>
      </w:r>
      <w:r>
        <w:t>.</w:t>
      </w:r>
    </w:p>
    <w:p w14:paraId="76314804" w14:textId="77777777" w:rsidR="00437209" w:rsidRDefault="00437209" w:rsidP="00437209">
      <w:pPr>
        <w:pStyle w:val="tab"/>
        <w:jc w:val="both"/>
      </w:pPr>
      <w:r>
        <w:t xml:space="preserve">Очень может быть, что с моей стороны крайне дерзко, не переговоривши с Вами, обещать вышеозначенные изменения, но я надеюсь, добрейший Яков Петрович, что Вы простите мою </w:t>
      </w:r>
      <w:proofErr w:type="gramStart"/>
      <w:r>
        <w:t>смелость, ввиду того, что</w:t>
      </w:r>
      <w:proofErr w:type="gramEnd"/>
      <w:r>
        <w:t xml:space="preserve"> необходимо было покончить на Комитете все недоразумения, а также приняв во внимание незначительность и несущественность потребованных от меня уступок.</w:t>
      </w:r>
    </w:p>
    <w:p w14:paraId="5BA4A6C1" w14:textId="77777777" w:rsidR="00437209" w:rsidRDefault="00437209" w:rsidP="00437209">
      <w:pPr>
        <w:pStyle w:val="tab"/>
        <w:jc w:val="both"/>
      </w:pPr>
      <w:r>
        <w:t>Пользуюсь сим случаем, чтобы от души поблагодарить Вас за прелестный сборник стихов Ваших, коими я ежедневно наслаждаюсь. Искренне преданный Вам</w:t>
      </w:r>
    </w:p>
    <w:p w14:paraId="569E2A21" w14:textId="3ABF1107" w:rsidR="00437209" w:rsidRDefault="00437209" w:rsidP="00437209">
      <w:pPr>
        <w:pStyle w:val="a5"/>
        <w:jc w:val="both"/>
      </w:pPr>
      <w:r>
        <w:t xml:space="preserve">П. </w:t>
      </w:r>
      <w:r>
        <w:rPr>
          <w:i/>
          <w:iCs/>
        </w:rPr>
        <w:t>Чайковский</w:t>
      </w:r>
      <w:r>
        <w:t xml:space="preserve"> </w:t>
      </w:r>
    </w:p>
    <w:p w14:paraId="0CC32309" w14:textId="7E59E3A2" w:rsidR="00437209" w:rsidRDefault="00437209" w:rsidP="00437209">
      <w:pPr>
        <w:pStyle w:val="tab"/>
        <w:jc w:val="both"/>
      </w:pPr>
      <w:r>
        <w:lastRenderedPageBreak/>
        <w:t xml:space="preserve">Опера Чайковского вызвала недоумение части зрителей, привыкших к шаблонам западноевропейской комической оперы. Н. Д. </w:t>
      </w:r>
      <w:proofErr w:type="spellStart"/>
      <w:r>
        <w:t>Кашкин</w:t>
      </w:r>
      <w:proofErr w:type="spellEnd"/>
      <w:r>
        <w:t xml:space="preserve"> писал о премьере «Кузнеца </w:t>
      </w:r>
      <w:proofErr w:type="spellStart"/>
      <w:r>
        <w:t>Вакулы</w:t>
      </w:r>
      <w:proofErr w:type="spellEnd"/>
      <w:r>
        <w:t>»: «Я был на первом представлении и случайно мне пришлось сидеть рядом с Я. П. Полонским, который несколько недоумевал относительно общего характера музыки: он ожидал услышать нечто легкое, игривое, подходящее к типу комических опер итальянских или французских, но Чайковский взял сюжет гораздо глубже и сильнее, так что получилось произведение крупное, серьезное» .</w:t>
      </w:r>
    </w:p>
    <w:p w14:paraId="3523CB17" w14:textId="77777777" w:rsidR="00437209" w:rsidRDefault="00437209" w:rsidP="00437209">
      <w:pPr>
        <w:pStyle w:val="tab"/>
        <w:jc w:val="both"/>
      </w:pPr>
      <w:r>
        <w:t xml:space="preserve">Вместо условных масок Чайковский создал образы живых людей, вместо безликого хора вывел на сцену народ, органически сочетал лирику, жанр, фантастику, лукавый юмор, — создал произведение национальное, народное и поэтическое. Вместе с тем, опера «Кузнец </w:t>
      </w:r>
      <w:proofErr w:type="spellStart"/>
      <w:r>
        <w:t>Вакула</w:t>
      </w:r>
      <w:proofErr w:type="spellEnd"/>
      <w:r>
        <w:t>» не была свободна от некоторых недостатков, мешавших слушателю яснее почувствовать выдающиеся достоинства этого новаторского произведения.</w:t>
      </w:r>
    </w:p>
    <w:p w14:paraId="3932FB63" w14:textId="09FA7C3E" w:rsidR="00437209" w:rsidRDefault="00437209" w:rsidP="00437209">
      <w:pPr>
        <w:pStyle w:val="tab"/>
        <w:jc w:val="both"/>
      </w:pPr>
      <w:r>
        <w:t>Сначала опера не имела успеха и это глубоко огорчило композитора. Под впечатлением холодного приема, оказанного опере на премьере, Чайковский писал С. И. Танееву: «„</w:t>
      </w:r>
      <w:proofErr w:type="spellStart"/>
      <w:r>
        <w:t>Вакула</w:t>
      </w:r>
      <w:proofErr w:type="spellEnd"/>
      <w:r>
        <w:t>“ торжественно провалился</w:t>
      </w:r>
      <w:r>
        <w:rPr>
          <w:i/>
          <w:iCs/>
        </w:rPr>
        <w:t xml:space="preserve">... </w:t>
      </w:r>
      <w:r>
        <w:t>не скрою, что я сильно потрясен и обескуражен</w:t>
      </w:r>
      <w:proofErr w:type="gramStart"/>
      <w:r>
        <w:t>» .</w:t>
      </w:r>
      <w:proofErr w:type="gramEnd"/>
      <w:r>
        <w:t xml:space="preserve"> Высокая взыскательность заставила Чайковского пересмотреть оперу и продолжать работу над ней. Он писал: «В неуспехе оперы виноват я. Она слишком загружена подробностями, слишком густо инструментована, слишком бедна голосовыми эффектами &lt;</w:t>
      </w:r>
      <w:r>
        <w:rPr>
          <w:i/>
          <w:iCs/>
        </w:rPr>
        <w:t>...</w:t>
      </w:r>
      <w:r>
        <w:t>&gt; Стиль „</w:t>
      </w:r>
      <w:proofErr w:type="spellStart"/>
      <w:r>
        <w:t>Вакулы</w:t>
      </w:r>
      <w:proofErr w:type="spellEnd"/>
      <w:r>
        <w:t>“ совсем не оперный: нет ширины и размаха».</w:t>
      </w:r>
    </w:p>
    <w:p w14:paraId="73E2CA1F" w14:textId="77777777" w:rsidR="00437209" w:rsidRDefault="00437209" w:rsidP="00437209">
      <w:pPr>
        <w:pStyle w:val="tab"/>
        <w:jc w:val="both"/>
      </w:pPr>
      <w:r>
        <w:t xml:space="preserve">Неудача «Кузнеца </w:t>
      </w:r>
      <w:proofErr w:type="spellStart"/>
      <w:r>
        <w:t>Вакулы</w:t>
      </w:r>
      <w:proofErr w:type="spellEnd"/>
      <w:r>
        <w:t>» продолжала волновать Чайковского, и он неоднократно возвращался к мысли о необходимости переработать оперу, чтобы вернуть ее на сцену. Первоначально, по совету Э. Ф. Направника, Чайковский внес в оперу некоторые частные изменения, а весной 1885 г. осуществил и полную переработку.</w:t>
      </w:r>
    </w:p>
    <w:p w14:paraId="5E70FA33" w14:textId="7980993D" w:rsidR="00437209" w:rsidRDefault="00437209" w:rsidP="00437209">
      <w:pPr>
        <w:pStyle w:val="tab"/>
        <w:jc w:val="both"/>
      </w:pPr>
      <w:r>
        <w:t>«Работа моя идет не особенно скоро, но как я доволен ею! — сообщал композитор брату, М. И. Чайковскому (4 марта 1885 г.). — Как мне приятно подумать, что мой „</w:t>
      </w:r>
      <w:proofErr w:type="spellStart"/>
      <w:r>
        <w:t>Вакула</w:t>
      </w:r>
      <w:proofErr w:type="spellEnd"/>
      <w:r>
        <w:t xml:space="preserve">“ вынырнет из реки забвения». О характере изменений, внесенных в первоначальную редакцию оперы, Чайковский писал певице Э. К. Павловской: «Работаю я с усердием и любовью. Мой „Кузнец </w:t>
      </w:r>
      <w:proofErr w:type="spellStart"/>
      <w:r>
        <w:t>Вакула</w:t>
      </w:r>
      <w:proofErr w:type="spellEnd"/>
      <w:r>
        <w:t>“, поверьте, будет весьма изрядной оперой &lt;</w:t>
      </w:r>
      <w:r>
        <w:rPr>
          <w:i/>
          <w:iCs/>
        </w:rPr>
        <w:t>...</w:t>
      </w:r>
      <w:r>
        <w:t>&gt; Написал совершенно новые сцены; все что было худого выбросил, что хорошо — оставил, облегчил массивность и тяжеловесность гармонии».</w:t>
      </w:r>
    </w:p>
    <w:p w14:paraId="2F3B68F2" w14:textId="77777777" w:rsidR="00437209" w:rsidRDefault="00437209" w:rsidP="00437209">
      <w:pPr>
        <w:pStyle w:val="tab"/>
        <w:jc w:val="both"/>
      </w:pPr>
      <w:r>
        <w:t xml:space="preserve">В результате была создана новая редакция оперы, включающая дополнительно дуэт Оксаны и </w:t>
      </w:r>
      <w:proofErr w:type="spellStart"/>
      <w:r>
        <w:t>Вакулы</w:t>
      </w:r>
      <w:proofErr w:type="spellEnd"/>
      <w:r>
        <w:t xml:space="preserve">, песню </w:t>
      </w:r>
      <w:proofErr w:type="spellStart"/>
      <w:r>
        <w:t>Вакулы</w:t>
      </w:r>
      <w:proofErr w:type="spellEnd"/>
      <w:r>
        <w:t xml:space="preserve"> «Слышит ли девица», квинтет </w:t>
      </w:r>
      <w:proofErr w:type="spellStart"/>
      <w:r>
        <w:t>Солохи</w:t>
      </w:r>
      <w:proofErr w:type="spellEnd"/>
      <w:r>
        <w:t xml:space="preserve"> и ее поклонников (второе действие), песенку школьного учителя (дьяка), куплеты светлейшего, хор четвертого действия. Кроме того, Чайковский расширил хоровую сцену третьего действия. Композитор </w:t>
      </w:r>
      <w:proofErr w:type="spellStart"/>
      <w:r>
        <w:t>мелодизировал</w:t>
      </w:r>
      <w:proofErr w:type="spellEnd"/>
      <w:r>
        <w:t xml:space="preserve"> речитативы и придал им большую свободу и выразительность.</w:t>
      </w:r>
    </w:p>
    <w:p w14:paraId="1535CD68" w14:textId="77777777" w:rsidR="00437209" w:rsidRDefault="00437209" w:rsidP="00437209">
      <w:pPr>
        <w:pStyle w:val="tab"/>
        <w:jc w:val="both"/>
      </w:pPr>
      <w:r>
        <w:t xml:space="preserve">Музыкальная драматургия «Черевичек» (так назвал оперу Чайковский) по сравнению с первой редакцией значительно обогатилась. Расширение народных сцен позволило полнее передать своеобразный быт украинского села. В новой редакции еще </w:t>
      </w:r>
      <w:proofErr w:type="spellStart"/>
      <w:r>
        <w:t>определеннее</w:t>
      </w:r>
      <w:proofErr w:type="spellEnd"/>
      <w:r>
        <w:t xml:space="preserve"> проявился национальный характер героев, — так, например, новая ария </w:t>
      </w:r>
      <w:proofErr w:type="spellStart"/>
      <w:r>
        <w:t>Вакулы</w:t>
      </w:r>
      <w:proofErr w:type="spellEnd"/>
      <w:r>
        <w:t xml:space="preserve"> была написана на основе украинской народной песни «Ой не пугай </w:t>
      </w:r>
      <w:proofErr w:type="spellStart"/>
      <w:r>
        <w:t>пугаченьку</w:t>
      </w:r>
      <w:proofErr w:type="spellEnd"/>
      <w:r>
        <w:t>».</w:t>
      </w:r>
    </w:p>
    <w:p w14:paraId="4C15B8D1" w14:textId="6A9D7BD2" w:rsidR="00437209" w:rsidRDefault="00437209" w:rsidP="00437209">
      <w:pPr>
        <w:pStyle w:val="tab"/>
        <w:jc w:val="both"/>
      </w:pPr>
      <w:r>
        <w:t xml:space="preserve">Г. </w:t>
      </w:r>
      <w:proofErr w:type="spellStart"/>
      <w:r>
        <w:t>Ларош</w:t>
      </w:r>
      <w:proofErr w:type="spellEnd"/>
      <w:r>
        <w:t xml:space="preserve"> писал, что украинские народные песни, вошедшие в сборник А. Рубца, «по своему чисто-диатоническому складу походят на те коренные великорусские песни, которые я лично слышал в Москве и Петербурге, конечно, не от местного столичного населения, но от чернорабочих, пришедших из далекой глуши, а также на лучшие </w:t>
      </w:r>
      <w:proofErr w:type="spellStart"/>
      <w:r>
        <w:t>нумера</w:t>
      </w:r>
      <w:proofErr w:type="spellEnd"/>
      <w:r>
        <w:t xml:space="preserve"> из сборников гг. </w:t>
      </w:r>
      <w:proofErr w:type="spellStart"/>
      <w:r>
        <w:t>Вильбоа</w:t>
      </w:r>
      <w:proofErr w:type="spellEnd"/>
      <w:r>
        <w:t xml:space="preserve"> и Балакирева</w:t>
      </w:r>
      <w:r>
        <w:t>»</w:t>
      </w:r>
      <w:r>
        <w:t xml:space="preserve">. С этими словами </w:t>
      </w:r>
      <w:proofErr w:type="spellStart"/>
      <w:r>
        <w:t>Лароша</w:t>
      </w:r>
      <w:proofErr w:type="spellEnd"/>
      <w:r>
        <w:t xml:space="preserve"> следует сопоставить приведенные </w:t>
      </w:r>
      <w:r>
        <w:lastRenderedPageBreak/>
        <w:t xml:space="preserve">нами выше в записи </w:t>
      </w:r>
      <w:proofErr w:type="spellStart"/>
      <w:r>
        <w:t>Кашкина</w:t>
      </w:r>
      <w:proofErr w:type="spellEnd"/>
      <w:r>
        <w:t xml:space="preserve"> мысли Чайковского, что «действительно старинные народные &lt;украинские&gt; напевы почти не отличаются по складу от великорусских». Справедливо настаивая на родстве между русской и украинской народной песней, Чайковский в то же время отнюдь не стирал своеобразных индивидуальных черт, присущих музыкальному фольклору обоих братских народов. Поэтому в его опере творчески использованы приемы, типичные для украинской народной песни, и мелодические построения, обнаруживающие родство с русской народной песней. Подобно тому, как Гоголь передает украинский колорит средствами русского языка, так и Чайковский достигает украинского колорита средствами русской музыкальной речи. «Украинизмы» «Черевичек» — не стилизация, а гениальное обобщение украинского мелоса при помощи использования метода «</w:t>
      </w:r>
      <w:proofErr w:type="spellStart"/>
      <w:r>
        <w:t>попевок</w:t>
      </w:r>
      <w:proofErr w:type="spellEnd"/>
      <w:r>
        <w:t>», а не буквального цитирования песен.</w:t>
      </w:r>
    </w:p>
    <w:p w14:paraId="785FFFF1" w14:textId="77777777" w:rsidR="00437209" w:rsidRDefault="00437209" w:rsidP="00437209">
      <w:pPr>
        <w:pStyle w:val="tab"/>
        <w:jc w:val="both"/>
      </w:pPr>
      <w:r>
        <w:t xml:space="preserve">Музыкальная драматургия «Черевичек» представляет собою своеобразное переосмысление образов Гоголя. История любви </w:t>
      </w:r>
      <w:proofErr w:type="spellStart"/>
      <w:r>
        <w:t>Вакулы</w:t>
      </w:r>
      <w:proofErr w:type="spellEnd"/>
      <w:r>
        <w:t xml:space="preserve"> и Оксаны сильно драматизирована композитором по сравнению с литературным первоисточником, — вспомним хотя бы арию «Чует ли девица» и всю сцену у замерзшей реки, с плачем русалок и сумрачными ответами лешего, — сцену, передающую душевное смятение </w:t>
      </w:r>
      <w:proofErr w:type="spellStart"/>
      <w:r>
        <w:t>Вакулы</w:t>
      </w:r>
      <w:proofErr w:type="spellEnd"/>
      <w:r>
        <w:t>.</w:t>
      </w:r>
    </w:p>
    <w:p w14:paraId="15EAAE79" w14:textId="09592E86" w:rsidR="00437209" w:rsidRDefault="00437209" w:rsidP="00437209">
      <w:pPr>
        <w:pStyle w:val="tab"/>
        <w:jc w:val="both"/>
      </w:pPr>
      <w:r>
        <w:t xml:space="preserve">Драматизирован и образ Оксаны. В опере он более противоречив и сложен, чем у Гоголя. Оксана у Чайковского страстно любит </w:t>
      </w:r>
      <w:proofErr w:type="spellStart"/>
      <w:r>
        <w:t>Вакулу</w:t>
      </w:r>
      <w:proofErr w:type="spellEnd"/>
      <w:r>
        <w:t>, рвется к нему, но скрывает свое чувство за насмешкой и издевкой. «„Ведь люблю и мучу“, поет Оксана, и эти слова ее могут служить эпиграфом ко всей опере», — писал Б. В. Асафьев. Образ, созданный Чайковским, по силе музыкальной выразительности, по психологической глубине и задушевности является крупным достижением композитора.</w:t>
      </w:r>
    </w:p>
    <w:p w14:paraId="67341D6A" w14:textId="5919CDD8" w:rsidR="00437209" w:rsidRDefault="00437209" w:rsidP="00437209">
      <w:pPr>
        <w:pStyle w:val="tab"/>
        <w:jc w:val="both"/>
      </w:pPr>
      <w:r>
        <w:t>«Характеристика Оксаны, сотканная из смен противоречивых настроений, — девичьей тоски и задорного кокетства, до сих пор захватывает своей проникновенной музыкой, своей щедрой мелодикой», — писал В. В. Асафьев.</w:t>
      </w:r>
    </w:p>
    <w:p w14:paraId="555953F5" w14:textId="77777777" w:rsidR="00437209" w:rsidRDefault="00437209" w:rsidP="00437209">
      <w:pPr>
        <w:pStyle w:val="tab"/>
        <w:jc w:val="both"/>
      </w:pPr>
      <w:r>
        <w:t xml:space="preserve">Совершенно новым для музыкальной драматургии Чайковского и для всей русской оперы в целом, наиболее гоголевским, несомненно, был образ </w:t>
      </w:r>
      <w:proofErr w:type="spellStart"/>
      <w:r>
        <w:t>Солохи</w:t>
      </w:r>
      <w:proofErr w:type="spellEnd"/>
      <w:r>
        <w:t xml:space="preserve">. Сцены, в которых она участвует, — лучшие в «Черевичках». </w:t>
      </w:r>
      <w:proofErr w:type="spellStart"/>
      <w:r>
        <w:t>Солоха</w:t>
      </w:r>
      <w:proofErr w:type="spellEnd"/>
      <w:r>
        <w:t xml:space="preserve"> в опере — лукавая, хитрая, неотразимо-привлекательная «сельская кокетка» и в то же время — ведьма. «Человеческая» природа </w:t>
      </w:r>
      <w:proofErr w:type="spellStart"/>
      <w:r>
        <w:t>Солохи</w:t>
      </w:r>
      <w:proofErr w:type="spellEnd"/>
      <w:r>
        <w:t xml:space="preserve"> выступает в напевном ариозо первого действия; для обрисовки образа «ведьмы» Чайковский применил стремительные танцевальные ритмы «бесовского гопака». Из «ведьмы» в человека </w:t>
      </w:r>
      <w:proofErr w:type="spellStart"/>
      <w:r>
        <w:t>Солоха</w:t>
      </w:r>
      <w:proofErr w:type="spellEnd"/>
      <w:r>
        <w:t xml:space="preserve"> превращается в четвертом действии (дуэт с Оксаной, пронизанный интонациями украинских «</w:t>
      </w:r>
      <w:proofErr w:type="spellStart"/>
      <w:r>
        <w:t>голосiнь</w:t>
      </w:r>
      <w:proofErr w:type="spellEnd"/>
      <w:r>
        <w:t>» — плачей).</w:t>
      </w:r>
    </w:p>
    <w:p w14:paraId="5EF6BFC9" w14:textId="77777777" w:rsidR="00437209" w:rsidRDefault="00437209" w:rsidP="00437209">
      <w:pPr>
        <w:pStyle w:val="tab"/>
        <w:jc w:val="both"/>
      </w:pPr>
      <w:r>
        <w:t xml:space="preserve">Бес приобрел у Чайковского несколько иные черты, чем те, которыми наделил его Гоголь: в повести это мелкий, глупый чёрт, одураченный человеком. Таким он часто выступает в народных сказках. У Чайковского образ беса двойственный: то он грозный заклинатель сил природы, то лукавый проказник и пылкий «влюбленный», то «верный слуга» </w:t>
      </w:r>
      <w:proofErr w:type="spellStart"/>
      <w:r>
        <w:t>Вакулы</w:t>
      </w:r>
      <w:proofErr w:type="spellEnd"/>
      <w:r>
        <w:t xml:space="preserve">. С образом беса в опере Чайковского связана вся линия темных сил, борющихся против </w:t>
      </w:r>
      <w:proofErr w:type="spellStart"/>
      <w:r>
        <w:t>Вакулы</w:t>
      </w:r>
      <w:proofErr w:type="spellEnd"/>
      <w:r>
        <w:t>, но бессильно отступающих перед волей человека. Более скупо обрисованы фигуры Чуба и Головы, хотя и они наделены живыми жанровыми чертами. Превосходная песенка школьного учителя (дьяка) сообщает большую жизненность его фигуре, которую можно сравнить с некоторыми комическими персонажами Мусоргского.</w:t>
      </w:r>
    </w:p>
    <w:p w14:paraId="3B285D6F" w14:textId="11C56182" w:rsidR="00437209" w:rsidRDefault="00437209" w:rsidP="00437209">
      <w:pPr>
        <w:pStyle w:val="tab"/>
        <w:jc w:val="both"/>
      </w:pPr>
      <w:r>
        <w:t xml:space="preserve">В «Черевичках» большое место занимают народные сцены. Вся драма </w:t>
      </w:r>
      <w:proofErr w:type="spellStart"/>
      <w:r>
        <w:t>Вакулы</w:t>
      </w:r>
      <w:proofErr w:type="spellEnd"/>
      <w:r>
        <w:t xml:space="preserve"> и Оксаны, все их ссоры и финальное примирение развертываются при участии народа. Колядка (вторая картина второго действия) </w:t>
      </w:r>
      <w:r w:rsidR="00C00CEA">
        <w:t>−</w:t>
      </w:r>
      <w:r>
        <w:t xml:space="preserve"> пример исключительного музыкально-драматургического мастерства Чайковского. Хор разбит на несколько групп, — то ведущих </w:t>
      </w:r>
      <w:r>
        <w:lastRenderedPageBreak/>
        <w:t xml:space="preserve">диалог, то сливающихся в едином звучании, прославляя наступление праздника. Хоровая колядка предваряет и подготовляет выход Оксаны. Диалог Оксаны и </w:t>
      </w:r>
      <w:proofErr w:type="spellStart"/>
      <w:r>
        <w:t>Вакулы</w:t>
      </w:r>
      <w:proofErr w:type="spellEnd"/>
      <w:r>
        <w:t xml:space="preserve"> и песня о черевичках звучат на фоне хоровой сцены: весь народ принимает участие в столкновении героев. В соответствии с общей концепцией произведения любовная, лирическая линия выдвинута на первый план; жанровые же эпизоды сжаты и играют подчиненную роль. Если бы комическая сцена появления из мешков Чуба, школьного учителя и Головы была развернута </w:t>
      </w:r>
      <w:r w:rsidR="00C00CEA">
        <w:t xml:space="preserve">− </w:t>
      </w:r>
      <w:r>
        <w:t xml:space="preserve">она могла бы отвлечь внимание слушателя от </w:t>
      </w:r>
      <w:proofErr w:type="spellStart"/>
      <w:r>
        <w:t>Вакулы</w:t>
      </w:r>
      <w:proofErr w:type="spellEnd"/>
      <w:r>
        <w:t xml:space="preserve"> и Оксаны.</w:t>
      </w:r>
    </w:p>
    <w:p w14:paraId="169535E1" w14:textId="49C99879" w:rsidR="00437209" w:rsidRDefault="00437209" w:rsidP="00437209">
      <w:pPr>
        <w:pStyle w:val="tab"/>
        <w:jc w:val="both"/>
      </w:pPr>
      <w:r>
        <w:t xml:space="preserve">Примером гениального стилистического чутья Чайковского может служить сцена во дворце. У Гоголя описание Петербурга дано через восприятие </w:t>
      </w:r>
      <w:proofErr w:type="spellStart"/>
      <w:r>
        <w:t>Вакулы</w:t>
      </w:r>
      <w:proofErr w:type="spellEnd"/>
      <w:r>
        <w:t>. «Что за лестница! шептал про себя кузнец: „жаль ногами топтать. Экие украшения</w:t>
      </w:r>
      <w:r>
        <w:rPr>
          <w:i/>
          <w:iCs/>
        </w:rPr>
        <w:t xml:space="preserve">!.. </w:t>
      </w:r>
      <w:r>
        <w:t xml:space="preserve">Боже ты мой, что за перила! Какая работа! Тут одного железа рублей на пятьдесят пошло“». К такому же приему прибегает и Чайковский. Интонации и ритмы народной песни и танца пронизывают музыку шестой и седьмой «дворцовых» картин </w:t>
      </w:r>
      <w:r w:rsidR="00C00CEA">
        <w:t>−</w:t>
      </w:r>
      <w:r>
        <w:t xml:space="preserve"> таким образом, придворная жизнь тоже передана Чайковским, как и Гоголем, через восприятие </w:t>
      </w:r>
      <w:proofErr w:type="spellStart"/>
      <w:r>
        <w:t>Вакулы</w:t>
      </w:r>
      <w:proofErr w:type="spellEnd"/>
      <w:r>
        <w:t>.</w:t>
      </w:r>
    </w:p>
    <w:p w14:paraId="7540C84F" w14:textId="77777777" w:rsidR="00437209" w:rsidRDefault="00437209" w:rsidP="00437209">
      <w:pPr>
        <w:pStyle w:val="tab"/>
        <w:jc w:val="both"/>
      </w:pPr>
      <w:r>
        <w:t>К концу оперы действие снова возвращается на Украину. Песнь кобзарей, славящих жениха и невесту, завершает оперу.</w:t>
      </w:r>
    </w:p>
    <w:p w14:paraId="3DEE7C22" w14:textId="0DED9BA7" w:rsidR="00437209" w:rsidRDefault="00437209" w:rsidP="00437209">
      <w:pPr>
        <w:pStyle w:val="tab"/>
        <w:jc w:val="both"/>
      </w:pPr>
      <w:r>
        <w:t xml:space="preserve">«Черевички» </w:t>
      </w:r>
      <w:r w:rsidR="00C00CEA">
        <w:t>−</w:t>
      </w:r>
      <w:r>
        <w:t xml:space="preserve"> выдающееся достижение русской музыки. В этой опере главная тема творчества Чайковского </w:t>
      </w:r>
      <w:r w:rsidR="00C00CEA">
        <w:t>−</w:t>
      </w:r>
      <w:r>
        <w:t xml:space="preserve"> борьба человека за счастье и радость, борьба против темных и мрачных сил </w:t>
      </w:r>
      <w:r w:rsidR="00C00CEA">
        <w:t>−</w:t>
      </w:r>
      <w:r>
        <w:t xml:space="preserve"> получила оптимистическое, жизнеутверждающее решение.</w:t>
      </w:r>
    </w:p>
    <w:p w14:paraId="38DA019D" w14:textId="214D3509" w:rsidR="00FF2C04" w:rsidRPr="00827726" w:rsidRDefault="00963146" w:rsidP="00437209">
      <w:pPr>
        <w:pStyle w:val="tab"/>
        <w:jc w:val="both"/>
        <w:rPr>
          <w:sz w:val="28"/>
          <w:szCs w:val="28"/>
        </w:rPr>
      </w:pPr>
      <w:r w:rsidRPr="00437209">
        <w:rPr>
          <w:b/>
        </w:rPr>
        <w:t>Домашнее задание:</w:t>
      </w:r>
      <w:r w:rsidR="0016158A" w:rsidRPr="00437209">
        <w:t xml:space="preserve"> </w:t>
      </w:r>
      <w:r w:rsidR="00E958ED" w:rsidRPr="00437209">
        <w:t>выполнить конспект лекции (письменно в тетради), прислать на проверку.</w:t>
      </w:r>
    </w:p>
    <w:sectPr w:rsidR="00FF2C04" w:rsidRPr="0082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33"/>
    <w:rsid w:val="0016158A"/>
    <w:rsid w:val="00437209"/>
    <w:rsid w:val="004D0535"/>
    <w:rsid w:val="00544A6F"/>
    <w:rsid w:val="00572F5F"/>
    <w:rsid w:val="006170FB"/>
    <w:rsid w:val="007B5D7C"/>
    <w:rsid w:val="007C3033"/>
    <w:rsid w:val="00827726"/>
    <w:rsid w:val="009373D5"/>
    <w:rsid w:val="00963146"/>
    <w:rsid w:val="00AF586F"/>
    <w:rsid w:val="00BF052E"/>
    <w:rsid w:val="00C00CEA"/>
    <w:rsid w:val="00C3287F"/>
    <w:rsid w:val="00E958ED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2A8"/>
  <w15:chartTrackingRefBased/>
  <w15:docId w15:val="{C8B9EFC5-C7DB-411F-BB7C-70E1045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6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314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63146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semiHidden/>
    <w:unhideWhenUsed/>
    <w:rsid w:val="0016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E9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58ED"/>
    <w:rPr>
      <w:b/>
      <w:bCs/>
    </w:rPr>
  </w:style>
  <w:style w:type="character" w:styleId="a7">
    <w:name w:val="Hyperlink"/>
    <w:basedOn w:val="a0"/>
    <w:uiPriority w:val="99"/>
    <w:semiHidden/>
    <w:unhideWhenUsed/>
    <w:rsid w:val="00E958ED"/>
    <w:rPr>
      <w:color w:val="0000FF"/>
      <w:u w:val="single"/>
    </w:rPr>
  </w:style>
  <w:style w:type="character" w:styleId="a8">
    <w:name w:val="Emphasis"/>
    <w:basedOn w:val="a0"/>
    <w:uiPriority w:val="20"/>
    <w:qFormat/>
    <w:rsid w:val="00437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12</cp:revision>
  <dcterms:created xsi:type="dcterms:W3CDTF">2021-10-08T00:09:00Z</dcterms:created>
  <dcterms:modified xsi:type="dcterms:W3CDTF">2021-11-11T10:45:00Z</dcterms:modified>
</cp:coreProperties>
</file>