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64" w:rsidRDefault="00A24D64" w:rsidP="00A24D6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Вокал, 3 курс</w:t>
      </w:r>
    </w:p>
    <w:p w:rsidR="00A24D64" w:rsidRDefault="00A24D64" w:rsidP="00A24D6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24D64" w:rsidRDefault="00A24D64" w:rsidP="00A24D64"/>
    <w:p w:rsidR="00A24D64" w:rsidRPr="007715E1" w:rsidRDefault="00A24D64" w:rsidP="00A24D6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852A16" w:rsidRDefault="00852A16" w:rsidP="00852A16">
      <w:pPr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 w:rsidR="00BC3474">
        <w:rPr>
          <w:rFonts w:ascii="Times New Roman" w:eastAsia="Times New Roman" w:hAnsi="Times New Roman" w:cs="Times New Roman"/>
          <w:b/>
          <w:lang w:eastAsia="ru-RU"/>
        </w:rPr>
        <w:t xml:space="preserve"> «Период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BC3474">
        <w:rPr>
          <w:rFonts w:ascii="Times New Roman" w:eastAsia="Times New Roman" w:hAnsi="Times New Roman" w:cs="Times New Roman"/>
          <w:b/>
          <w:lang w:eastAsia="ru-RU"/>
        </w:rPr>
        <w:t>Предложение.Каденция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. Типы кадансов»</w:t>
      </w:r>
    </w:p>
    <w:p w:rsidR="00852A16" w:rsidRDefault="00852A16" w:rsidP="00852A16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852A16" w:rsidRDefault="00852A16" w:rsidP="00852A16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Тема 8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52A16" w:rsidRPr="00D45AA6" w:rsidRDefault="00852A16" w:rsidP="00852A16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Абызова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Гармония: Учебник. – М.: Музыка, 2008. </w:t>
      </w:r>
      <w:r>
        <w:rPr>
          <w:rFonts w:ascii="Times New Roman" w:eastAsia="Times New Roman" w:hAnsi="Times New Roman" w:cs="Times New Roman"/>
          <w:b/>
          <w:lang w:eastAsia="ru-RU"/>
        </w:rPr>
        <w:t>Тема 7.</w:t>
      </w:r>
    </w:p>
    <w:p w:rsidR="00852A16" w:rsidRPr="00A81DF3" w:rsidRDefault="00852A16" w:rsidP="00852A16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852A16" w:rsidRPr="00AC3B7D" w:rsidRDefault="00852A16" w:rsidP="00852A16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Упр. 98 (1, 3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52A16" w:rsidRPr="00AC3B7D" w:rsidRDefault="00852A16" w:rsidP="00852A1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AC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Упражнения на фортепиано: </w:t>
      </w:r>
      <w:r w:rsidRPr="00AC3B7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AC3B7D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AC3B7D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AC3B7D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AC3B7D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г.</w:t>
      </w:r>
      <w:r w:rsidRPr="00AC3B7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Упр. 87 (1-4)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52A16" w:rsidRPr="00161776" w:rsidRDefault="00852A16" w:rsidP="00852A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Период, его строение. Каданс. Типы кадансов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2A16" w:rsidRPr="00687148" w:rsidRDefault="00852A16" w:rsidP="00852A16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87148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Период</w:t>
      </w:r>
      <w:r w:rsidRPr="006871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в музыке — форма изложения законченной или относительно законченной музыкальной мысли, завершённая кадансом. Является наибольшей синтаксической и наименьшей композиторской единицей в музыке. Период несёт </w:t>
      </w:r>
      <w:r w:rsidRPr="00687148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экспозиционную</w:t>
      </w:r>
      <w:r w:rsidRPr="006871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музыкальную </w:t>
      </w:r>
      <w:r w:rsidRPr="00687148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функцию</w:t>
      </w:r>
      <w:r w:rsidRPr="006871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852A16" w:rsidRPr="00687148" w:rsidRDefault="00852A16" w:rsidP="00852A1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</w:t>
      </w:r>
    </w:p>
    <w:p w:rsidR="00852A16" w:rsidRPr="00687148" w:rsidRDefault="00852A16" w:rsidP="00852A16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7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тональному строению</w:t>
      </w:r>
    </w:p>
    <w:p w:rsidR="00852A16" w:rsidRPr="00161776" w:rsidRDefault="00852A16" w:rsidP="00852A1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Однотональный</w:t>
      </w:r>
      <w:proofErr w:type="spellEnd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852A16" w:rsidRPr="00161776" w:rsidRDefault="00852A16" w:rsidP="00852A1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модулирующий — оканчивающийся в новой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тональности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(чаще всего модуляция происходит в тональность I степени родства),</w:t>
      </w:r>
    </w:p>
    <w:p w:rsidR="00852A16" w:rsidRPr="00161776" w:rsidRDefault="00852A16" w:rsidP="00852A1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модуляционный — содержащий </w:t>
      </w:r>
      <w:hyperlink r:id="rId5" w:tooltip="Отклонение (музыка)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отклонение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в новую </w:t>
      </w:r>
      <w:hyperlink r:id="rId6" w:tooltip="Тональность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тональность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52A16" w:rsidRPr="00161776" w:rsidRDefault="00852A16" w:rsidP="00852A16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замкнутости</w:t>
      </w:r>
    </w:p>
    <w:p w:rsidR="00852A16" w:rsidRPr="00161776" w:rsidRDefault="00852A16" w:rsidP="00852A1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Замкнутый — заканчивается на </w:t>
      </w:r>
      <w:hyperlink r:id="rId7" w:tooltip="Тоника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тонике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852A16" w:rsidRPr="00161776" w:rsidRDefault="00852A16" w:rsidP="00852A1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разомкнутый — заканчивается не на </w:t>
      </w:r>
      <w:hyperlink r:id="rId8" w:tooltip="Тоника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тонике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(чаще всего на </w:t>
      </w:r>
      <w:hyperlink r:id="rId9" w:tooltip="Доминанта (теория музыки)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доминанте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852A16" w:rsidRPr="00161776" w:rsidRDefault="00852A16" w:rsidP="00852A16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степени расчленения</w:t>
      </w:r>
    </w:p>
    <w:p w:rsidR="00852A16" w:rsidRPr="00161776" w:rsidRDefault="00852A16" w:rsidP="00852A1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Расчлененного строения,</w:t>
      </w:r>
    </w:p>
    <w:p w:rsidR="00852A16" w:rsidRPr="00161776" w:rsidRDefault="00852A16" w:rsidP="00852A1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слитного строения.</w:t>
      </w:r>
    </w:p>
    <w:p w:rsidR="00852A16" w:rsidRPr="00161776" w:rsidRDefault="00852A16" w:rsidP="00852A16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</w:t>
      </w:r>
      <w:proofErr w:type="spellStart"/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тематизму</w:t>
      </w:r>
      <w:proofErr w:type="spellEnd"/>
    </w:p>
    <w:p w:rsidR="00852A16" w:rsidRPr="00161776" w:rsidRDefault="00852A16" w:rsidP="00852A1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Повторного строения,</w:t>
      </w:r>
    </w:p>
    <w:p w:rsidR="00852A16" w:rsidRPr="00161776" w:rsidRDefault="00852A16" w:rsidP="00852A1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неповторного</w:t>
      </w:r>
      <w:proofErr w:type="spellEnd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строения.</w:t>
      </w:r>
    </w:p>
    <w:p w:rsidR="00852A16" w:rsidRPr="00161776" w:rsidRDefault="00852A16" w:rsidP="00852A16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 структуре</w:t>
      </w:r>
    </w:p>
    <w:p w:rsidR="00852A16" w:rsidRPr="00161776" w:rsidRDefault="00852A16" w:rsidP="00852A1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 2 предложений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852A16" w:rsidRPr="00161776" w:rsidRDefault="00852A16" w:rsidP="00852A16">
      <w:pPr>
        <w:numPr>
          <w:ilvl w:val="1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Квадратный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— число </w:t>
      </w:r>
      <w:hyperlink r:id="rId10" w:tooltip="Такт (музыка)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тактов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в периоде = 2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(чаще всего 4, 8, 16), предложения равновеликие.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Пример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– начальный период 2-я части </w:t>
      </w:r>
      <w:hyperlink r:id="rId11" w:tooltip="Соната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сонат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 № 10 </w:t>
      </w:r>
      <w:hyperlink r:id="rId12" w:tooltip="Бетховен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Бетховена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(4+4);</w:t>
      </w:r>
    </w:p>
    <w:p w:rsidR="00852A16" w:rsidRPr="00161776" w:rsidRDefault="00852A16" w:rsidP="00852A16">
      <w:pPr>
        <w:numPr>
          <w:ilvl w:val="1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Неквадратный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— число тактов ≠ 2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852A16" w:rsidRPr="00161776" w:rsidRDefault="00852A16" w:rsidP="00852A16">
      <w:pPr>
        <w:numPr>
          <w:ilvl w:val="2"/>
          <w:numId w:val="6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Органически неквадратный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— предложения равновеликие (</w:t>
      </w:r>
      <w:proofErr w:type="spellStart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n+n</w:t>
      </w:r>
      <w:proofErr w:type="spellEnd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и период не подходит под определение квадратного.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Примеры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начальный период </w:t>
      </w:r>
      <w:proofErr w:type="spellStart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Largo</w:t>
      </w:r>
      <w:proofErr w:type="spellEnd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mesto</w:t>
      </w:r>
      <w:proofErr w:type="spellEnd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3" w:tooltip="Соната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сонаты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для </w:t>
      </w:r>
      <w:hyperlink r:id="rId14" w:tooltip="Фортепиано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фортепиано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№ 7 </w:t>
      </w:r>
      <w:hyperlink r:id="rId15" w:tooltip="Бетховен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Бетховена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 </w:t>
      </w:r>
      <w:hyperlink r:id="rId16" w:tooltip="Жизнь за царя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опера Жизнь за царя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песня Вани "Как мать убили" (7+7);</w:t>
      </w:r>
    </w:p>
    <w:p w:rsidR="00852A16" w:rsidRPr="00161776" w:rsidRDefault="00852A16" w:rsidP="00852A16">
      <w:pPr>
        <w:numPr>
          <w:ilvl w:val="2"/>
          <w:numId w:val="6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 неравновеликих предложений;</w:t>
      </w:r>
    </w:p>
    <w:p w:rsidR="00852A16" w:rsidRPr="00161776" w:rsidRDefault="00852A16" w:rsidP="00852A16">
      <w:pPr>
        <w:numPr>
          <w:ilvl w:val="3"/>
          <w:numId w:val="6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усечённым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(уменьшенным) </w:t>
      </w: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вторым предложением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(встречается достаточно редко).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Пример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– Бетховен, </w:t>
      </w:r>
      <w:hyperlink r:id="rId17" w:tooltip="Соната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соната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№ 7, 2-я часть;</w:t>
      </w:r>
    </w:p>
    <w:p w:rsidR="00852A16" w:rsidRPr="00161776" w:rsidRDefault="00852A16" w:rsidP="00852A16">
      <w:pPr>
        <w:numPr>
          <w:ilvl w:val="3"/>
          <w:numId w:val="6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расширенным вторым предложением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(встречается чаще); чаще всего расширение достигается за счёт прерванного или неполного каданса, а «настоящий» полный совершенный каданс появляется позже.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Пример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– Чайковский, Вальс-скерцо для скрипки и фортепиано (16+20);</w:t>
      </w:r>
    </w:p>
    <w:p w:rsidR="00852A16" w:rsidRPr="00161776" w:rsidRDefault="00852A16" w:rsidP="00852A1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 3 предложений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(вопрос о квадратности не ставится).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Пример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– начальные периоды 1-х частей </w:t>
      </w:r>
      <w:hyperlink r:id="rId18" w:tooltip="Сонатная форма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сонат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№ 5, № 6, № 27 </w:t>
      </w:r>
      <w:hyperlink r:id="rId19" w:tooltip="Бетховен, Людвиг ван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Бетховена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852A16" w:rsidRPr="00161776" w:rsidRDefault="00852A16" w:rsidP="00852A1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 4 предложений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"сложный"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или </w:t>
      </w: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"двойной"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— состоит из 2 больших предложений, каждое из которых в свою очередь состоит ещё из 2 предложений. Третье и четвёртое предложение практически полностью совпадают с первым и вторым соответственно, но четвёртое заканчивается другой каденцией (не такой, какой закончилось второе). Общий вид сложного периода — a + b1 + a + b2;</w:t>
      </w:r>
    </w:p>
    <w:p w:rsidR="00852A16" w:rsidRPr="00161776" w:rsidRDefault="00852A16" w:rsidP="00852A1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Слитного строения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"единый"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— период, который не делится на предложения, состоит из одного неделимого предложения.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Пример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– скерцо из </w:t>
      </w:r>
      <w:hyperlink r:id="rId20" w:tooltip="Соната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сонаты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№ 6 </w:t>
      </w:r>
      <w:hyperlink r:id="rId21" w:tooltip="Бетховен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Бетховена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852A16" w:rsidRPr="00161776" w:rsidRDefault="00852A16" w:rsidP="00852A1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Период-предложение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— чаще всего возникает в сонатной форме; первое предложение – главная партия, а </w:t>
      </w:r>
      <w:proofErr w:type="spellStart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квазивторое</w:t>
      </w:r>
      <w:proofErr w:type="spellEnd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предложение, повторное по </w:t>
      </w:r>
      <w:proofErr w:type="spellStart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тематизму</w:t>
      </w:r>
      <w:proofErr w:type="spellEnd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уже является связующей партией.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Пример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– начальный период 1-й части </w:t>
      </w:r>
      <w:hyperlink r:id="rId22" w:tooltip="Соната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сонаты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для </w:t>
      </w:r>
      <w:hyperlink r:id="rId23" w:tooltip="Фортепиано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фортепиано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№ 1 </w:t>
      </w:r>
      <w:hyperlink r:id="rId24" w:tooltip="Бетховен" w:history="1">
        <w:r w:rsidRPr="001617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Бетховена</w:t>
        </w:r>
      </w:hyperlink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52A16" w:rsidRPr="00161776" w:rsidRDefault="00852A16" w:rsidP="00852A16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</w:t>
      </w:r>
      <w:proofErr w:type="spellStart"/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повторенности</w:t>
      </w:r>
      <w:proofErr w:type="spellEnd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52A16" w:rsidRPr="00161776" w:rsidRDefault="00852A16" w:rsidP="00852A1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Неповторный</w:t>
      </w:r>
      <w:proofErr w:type="spellEnd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852A16" w:rsidRPr="00161776" w:rsidRDefault="00852A16" w:rsidP="00852A1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Повторный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— предполагается точный или варьированный повтор основных структурных единиц периода.</w:t>
      </w:r>
    </w:p>
    <w:p w:rsidR="00852A16" w:rsidRPr="00161776" w:rsidRDefault="00852A16" w:rsidP="00852A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Принципиальная разница между повторенным и "сложным" периодом в том, что при повторении у последнего меняется каденция (или каденции), а у повторенного – нет.</w:t>
      </w:r>
    </w:p>
    <w:p w:rsidR="00852A16" w:rsidRPr="00161776" w:rsidRDefault="00852A16" w:rsidP="00852A16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симметрии (в гармоническом плане)</w:t>
      </w:r>
    </w:p>
    <w:p w:rsidR="00852A16" w:rsidRPr="00161776" w:rsidRDefault="00852A16" w:rsidP="00852A16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2A16" w:rsidRPr="00161776" w:rsidRDefault="00852A16" w:rsidP="00852A1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Симметричный (например, 1-е предложение – T-D, а 2-е – D-T),</w:t>
      </w:r>
    </w:p>
    <w:p w:rsidR="00852A16" w:rsidRPr="00161776" w:rsidRDefault="00852A16" w:rsidP="00852A1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несимметричный.</w:t>
      </w:r>
    </w:p>
    <w:p w:rsidR="00852A16" w:rsidRPr="00161776" w:rsidRDefault="00852A16" w:rsidP="00852A16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617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Каде́нция</w:t>
      </w:r>
      <w:proofErr w:type="spellEnd"/>
      <w:r w:rsidRPr="00161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hyperlink r:id="rId25" w:tooltip="Итальянский язык" w:history="1">
        <w:r w:rsidRPr="0016177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итал.</w:t>
        </w:r>
      </w:hyperlink>
      <w:r w:rsidRPr="00161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6177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cadenza</w:t>
      </w:r>
      <w:r w:rsidRPr="00161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от </w:t>
      </w:r>
      <w:hyperlink r:id="rId26" w:tooltip="Латинский язык" w:history="1">
        <w:r w:rsidRPr="0016177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лат.</w:t>
        </w:r>
      </w:hyperlink>
      <w:r w:rsidRPr="00161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6177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la-Lat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cadere</w:t>
      </w:r>
      <w:r w:rsidRPr="00161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— </w:t>
      </w:r>
      <w:r w:rsidRPr="0016177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падать</w:t>
      </w:r>
      <w:r w:rsidRPr="00161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также </w:t>
      </w:r>
      <w:r w:rsidRPr="001617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каданс</w:t>
      </w:r>
      <w:r w:rsidRPr="00161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7" w:tooltip="Французский язык" w:history="1">
        <w:r w:rsidRPr="0016177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фр.</w:t>
        </w:r>
      </w:hyperlink>
      <w:r w:rsidRPr="00161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6177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cadence</w:t>
      </w:r>
      <w:r w:rsidRPr="00161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в </w:t>
      </w:r>
      <w:hyperlink r:id="rId28" w:tooltip="Тональность" w:history="1">
        <w:r w:rsidRPr="0016177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тональной музыке</w:t>
        </w:r>
      </w:hyperlink>
      <w:r w:rsidRPr="00161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— типовой гармонический оборот, завершающий </w:t>
      </w:r>
      <w:hyperlink r:id="rId29" w:tooltip="Музыкальная форма" w:history="1">
        <w:r w:rsidRPr="0016177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музыкальное построение</w:t>
        </w:r>
      </w:hyperlink>
      <w:r w:rsidRPr="00161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любого уровня (фразу, период, раздел формы, всю композицию).</w:t>
      </w:r>
    </w:p>
    <w:p w:rsidR="00852A16" w:rsidRPr="00161776" w:rsidRDefault="00852A16" w:rsidP="00852A1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Классические каденции различаются по гармоническому строе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нию и местоположению в музыкальной форме.</w:t>
      </w:r>
    </w:p>
    <w:p w:rsidR="00852A16" w:rsidRPr="00161776" w:rsidRDefault="00852A16" w:rsidP="00852A1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По </w:t>
      </w:r>
      <w:r w:rsidRPr="001617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гармоническому строению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каденции различаются по ха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рактеру заключения (основной критерий деления); по функциональ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ному составу (отношение нетонических аккордов к тонике: автентическая каденция или плагальная).</w:t>
      </w:r>
    </w:p>
    <w:p w:rsidR="00852A16" w:rsidRPr="00161776" w:rsidRDefault="00852A16" w:rsidP="00852A16">
      <w:pPr>
        <w:shd w:val="clear" w:color="auto" w:fill="EEEEEE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типы каденций (по гармоническому строению).</w:t>
      </w:r>
    </w:p>
    <w:p w:rsidR="00852A16" w:rsidRPr="00161776" w:rsidRDefault="00852A16" w:rsidP="00852A1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1.  </w:t>
      </w:r>
      <w:r w:rsidRPr="001617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Полная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(то есть дающая наиболее полное заключение) — за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канчивается на тоническом трезвучии. Полная каденция может быть совершенной и несовершенной. С точки зрения функционально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го состава, различаются полная автентическая (D-T; также S-D-T и т. п.) и полная плагальная (S-T</w:t>
      </w:r>
      <w:proofErr w:type="gramStart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)</w:t>
      </w:r>
      <w:proofErr w:type="gramEnd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52A16" w:rsidRPr="00161776" w:rsidRDefault="00852A16" w:rsidP="00852A1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2.  </w:t>
      </w:r>
      <w:r w:rsidRPr="001617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Половинная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 заканчивающаяся на доминантовой (или — редко — субдоминантовой) гармонии (встречаются и иные половинные каденции — см., например, в начальном предложении финала сонаты Бетховена ор. 2 № 3 каденцию на гармонии DD).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3.  </w:t>
      </w:r>
      <w:r w:rsidRPr="001617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Прерванная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(или ложная) — нарушенная полная автентиче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ская каденция путем подмены тоники каким-либо другим аккордом побочной доминантой и т. </w:t>
      </w:r>
      <w:proofErr w:type="gramStart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п.(</w:t>
      </w:r>
      <w:proofErr w:type="gramEnd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этом уроке не рассматривается)</w:t>
      </w:r>
    </w:p>
    <w:p w:rsidR="00852A16" w:rsidRPr="00161776" w:rsidRDefault="00852A16" w:rsidP="00852A1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По </w:t>
      </w:r>
      <w:r w:rsidRPr="001617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положению в форме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различают каденции: </w:t>
      </w:r>
      <w:r w:rsidRPr="001617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заключитель</w:t>
      </w:r>
      <w:r w:rsidRPr="001617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ные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(чаще наиболее совершенные заключения); </w:t>
      </w:r>
      <w:r w:rsidRPr="001617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срединные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(в середине построения, </w:t>
      </w:r>
      <w:proofErr w:type="gramStart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например</w:t>
      </w:r>
      <w:proofErr w:type="gramEnd"/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конце первого предложения периода); </w:t>
      </w:r>
      <w:r w:rsidRPr="001617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дополнительные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(повторные кадансы после заключительного — чаще всего используются плагальные кадансы); </w:t>
      </w:r>
      <w:r w:rsidRPr="001617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втор</w:t>
      </w:r>
      <w:r w:rsidRPr="001617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гающаяся </w:t>
      </w:r>
      <w:r w:rsidRPr="0016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(при наложении — когда окончание каденции совпадает с началом следующего построения).</w:t>
      </w:r>
    </w:p>
    <w:p w:rsidR="00852A16" w:rsidRPr="00161776" w:rsidRDefault="00852A16" w:rsidP="00852A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0556" w:rsidRDefault="00610556"/>
    <w:sectPr w:rsidR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6B7CCBB2"/>
    <w:lvl w:ilvl="0" w:tplc="060C6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A6C"/>
    <w:multiLevelType w:val="multilevel"/>
    <w:tmpl w:val="7B0E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418C4"/>
    <w:multiLevelType w:val="multilevel"/>
    <w:tmpl w:val="B05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468D4"/>
    <w:multiLevelType w:val="multilevel"/>
    <w:tmpl w:val="C58A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23DD5"/>
    <w:multiLevelType w:val="multilevel"/>
    <w:tmpl w:val="9F6E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B3F61"/>
    <w:multiLevelType w:val="multilevel"/>
    <w:tmpl w:val="6884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0C68CE"/>
    <w:multiLevelType w:val="multilevel"/>
    <w:tmpl w:val="EDCC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653DA"/>
    <w:multiLevelType w:val="multilevel"/>
    <w:tmpl w:val="55FE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0C"/>
    <w:rsid w:val="00610556"/>
    <w:rsid w:val="00852A16"/>
    <w:rsid w:val="00A24D64"/>
    <w:rsid w:val="00BC3474"/>
    <w:rsid w:val="00E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8FAB-0FC8-4A68-B996-05EA90A7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2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0%BD%D0%B8%D0%BA%D0%B0" TargetMode="External"/><Relationship Id="rId13" Type="http://schemas.openxmlformats.org/officeDocument/2006/relationships/hyperlink" Target="https://ru.wikipedia.org/wiki/%D0%A1%D0%BE%D0%BD%D0%B0%D1%82%D0%B0" TargetMode="External"/><Relationship Id="rId18" Type="http://schemas.openxmlformats.org/officeDocument/2006/relationships/hyperlink" Target="https://ru.wikipedia.org/wiki/%D0%A1%D0%BE%D0%BD%D0%B0%D1%82%D0%BD%D0%B0%D1%8F_%D1%84%D0%BE%D1%80%D0%BC%D0%B0" TargetMode="External"/><Relationship Id="rId26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0%B5%D1%82%D1%85%D0%BE%D0%B2%D0%B5%D0%BD" TargetMode="External"/><Relationship Id="rId7" Type="http://schemas.openxmlformats.org/officeDocument/2006/relationships/hyperlink" Target="https://ru.wikipedia.org/wiki/%D0%A2%D0%BE%D0%BD%D0%B8%D0%BA%D0%B0" TargetMode="External"/><Relationship Id="rId12" Type="http://schemas.openxmlformats.org/officeDocument/2006/relationships/hyperlink" Target="https://ru.wikipedia.org/wiki/%D0%91%D0%B5%D1%82%D1%85%D0%BE%D0%B2%D0%B5%D0%BD" TargetMode="External"/><Relationship Id="rId17" Type="http://schemas.openxmlformats.org/officeDocument/2006/relationships/hyperlink" Target="https://ru.wikipedia.org/wiki/%D0%A1%D0%BE%D0%BD%D0%B0%D1%82%D0%B0" TargetMode="External"/><Relationship Id="rId25" Type="http://schemas.openxmlformats.org/officeDocument/2006/relationships/hyperlink" Target="https://ru.wikipedia.org/wiki/%D0%98%D1%82%D0%B0%D0%BB%D1%8C%D1%8F%D0%BD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6%D0%B8%D0%B7%D0%BD%D1%8C_%D0%B7%D0%B0_%D1%86%D0%B0%D1%80%D1%8F" TargetMode="External"/><Relationship Id="rId20" Type="http://schemas.openxmlformats.org/officeDocument/2006/relationships/hyperlink" Target="https://ru.wikipedia.org/wiki/%D0%A1%D0%BE%D0%BD%D0%B0%D1%82%D0%B0" TargetMode="External"/><Relationship Id="rId29" Type="http://schemas.openxmlformats.org/officeDocument/2006/relationships/hyperlink" Target="https://ru.wikipedia.org/wiki/%D0%9C%D1%83%D0%B7%D1%8B%D0%BA%D0%B0%D0%BB%D1%8C%D0%BD%D0%B0%D1%8F_%D1%84%D0%BE%D1%80%D0%BC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E%D0%BD%D0%B0%D0%BB%D1%8C%D0%BD%D0%BE%D1%81%D1%82%D1%8C" TargetMode="External"/><Relationship Id="rId11" Type="http://schemas.openxmlformats.org/officeDocument/2006/relationships/hyperlink" Target="https://ru.wikipedia.org/wiki/%D0%A1%D0%BE%D0%BD%D0%B0%D1%82%D0%B0" TargetMode="External"/><Relationship Id="rId24" Type="http://schemas.openxmlformats.org/officeDocument/2006/relationships/hyperlink" Target="https://ru.wikipedia.org/wiki/%D0%91%D0%B5%D1%82%D1%85%D0%BE%D0%B2%D0%B5%D0%BD" TargetMode="External"/><Relationship Id="rId5" Type="http://schemas.openxmlformats.org/officeDocument/2006/relationships/hyperlink" Target="https://ru.wikipedia.org/wiki/%D0%9E%D1%82%D0%BA%D0%BB%D0%BE%D0%BD%D0%B5%D0%BD%D0%B8%D0%B5_(%D0%BC%D1%83%D0%B7%D1%8B%D0%BA%D0%B0)" TargetMode="External"/><Relationship Id="rId15" Type="http://schemas.openxmlformats.org/officeDocument/2006/relationships/hyperlink" Target="https://ru.wikipedia.org/wiki/%D0%91%D0%B5%D1%82%D1%85%D0%BE%D0%B2%D0%B5%D0%BD" TargetMode="External"/><Relationship Id="rId23" Type="http://schemas.openxmlformats.org/officeDocument/2006/relationships/hyperlink" Target="https://ru.wikipedia.org/wiki/%D0%A4%D0%BE%D1%80%D1%82%D0%B5%D0%BF%D0%B8%D0%B0%D0%BD%D0%BE" TargetMode="External"/><Relationship Id="rId28" Type="http://schemas.openxmlformats.org/officeDocument/2006/relationships/hyperlink" Target="https://ru.wikipedia.org/wiki/%D0%A2%D0%BE%D0%BD%D0%B0%D0%BB%D1%8C%D0%BD%D0%BE%D1%81%D1%82%D1%8C" TargetMode="External"/><Relationship Id="rId10" Type="http://schemas.openxmlformats.org/officeDocument/2006/relationships/hyperlink" Target="https://ru.wikipedia.org/wiki/%D0%A2%D0%B0%D0%BA%D1%82_(%D0%BC%D1%83%D0%B7%D1%8B%D0%BA%D0%B0)" TargetMode="External"/><Relationship Id="rId19" Type="http://schemas.openxmlformats.org/officeDocument/2006/relationships/hyperlink" Target="https://ru.wikipedia.org/wiki/%D0%91%D0%B5%D1%82%D1%85%D0%BE%D0%B2%D0%B5%D0%BD,_%D0%9B%D1%8E%D0%B4%D0%B2%D0%B8%D0%B3_%D0%B2%D0%B0%D0%B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C%D0%B8%D0%BD%D0%B0%D0%BD%D1%82%D0%B0_(%D1%82%D0%B5%D0%BE%D1%80%D0%B8%D1%8F_%D0%BC%D1%83%D0%B7%D1%8B%D0%BA%D0%B8)" TargetMode="External"/><Relationship Id="rId14" Type="http://schemas.openxmlformats.org/officeDocument/2006/relationships/hyperlink" Target="https://ru.wikipedia.org/wiki/%D0%A4%D0%BE%D1%80%D1%82%D0%B5%D0%BF%D0%B8%D0%B0%D0%BD%D0%BE" TargetMode="External"/><Relationship Id="rId22" Type="http://schemas.openxmlformats.org/officeDocument/2006/relationships/hyperlink" Target="https://ru.wikipedia.org/wiki/%D0%A1%D0%BE%D0%BD%D0%B0%D1%82%D0%B0" TargetMode="External"/><Relationship Id="rId27" Type="http://schemas.openxmlformats.org/officeDocument/2006/relationships/hyperlink" Target="https://ru.wikipedia.org/wiki/%D0%A4%D1%80%D0%B0%D0%BD%D1%86%D1%83%D0%B7%D1%81%D0%BA%D0%B8%D0%B9_%D1%8F%D0%B7%D1%8B%D0%B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2021-10-19T08:52:00Z</dcterms:created>
  <dcterms:modified xsi:type="dcterms:W3CDTF">2021-10-19T09:51:00Z</dcterms:modified>
</cp:coreProperties>
</file>