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976" w:rsidRDefault="003B3493" w:rsidP="00881976">
      <w:pPr>
        <w:spacing w:after="0" w:line="240" w:lineRule="auto"/>
        <w:ind w:right="75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BF0544" w:rsidRDefault="00BF0544" w:rsidP="00881976">
      <w:pPr>
        <w:spacing w:after="0" w:line="240" w:lineRule="auto"/>
        <w:ind w:right="75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Гармония   3 курс     5 семестр      </w:t>
      </w:r>
      <w:r w:rsidR="003B34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CE49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3B349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Народные </w:t>
      </w:r>
      <w:r w:rsidR="00CE493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инструменты</w:t>
      </w:r>
    </w:p>
    <w:p w:rsidR="00062F4B" w:rsidRDefault="00062F4B" w:rsidP="00881976">
      <w:pPr>
        <w:spacing w:after="0" w:line="240" w:lineRule="auto"/>
        <w:ind w:right="75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:rsidR="00BF0544" w:rsidRPr="00881976" w:rsidRDefault="00062F4B" w:rsidP="00881976">
      <w:pPr>
        <w:spacing w:after="0" w:line="240" w:lineRule="auto"/>
        <w:ind w:right="750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Тема  12</w:t>
      </w:r>
      <w:r w:rsidR="00BF054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</w:t>
      </w:r>
      <w:r w:rsidR="00BF0544" w:rsidRPr="0088197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Фригийский оборот</w:t>
      </w:r>
      <w:r w:rsidR="001D66A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.</w:t>
      </w:r>
    </w:p>
    <w:p w:rsidR="00881976" w:rsidRPr="00881976" w:rsidRDefault="00062F4B" w:rsidP="008819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11111"/>
          <w:sz w:val="20"/>
          <w:szCs w:val="20"/>
          <w:lang w:eastAsia="ru-RU"/>
        </w:rPr>
      </w:pPr>
      <w:hyperlink r:id="rId5" w:history="1"/>
      <w:r w:rsidR="00BF0544">
        <w:rPr>
          <w:rFonts w:ascii="inherit" w:eastAsia="Times New Roman" w:hAnsi="inherit" w:cs="Times New Roman"/>
          <w:b/>
          <w:bCs/>
          <w:color w:val="111111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881976" w:rsidRPr="001D66A5" w:rsidRDefault="00881976" w:rsidP="008819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0544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Фригийский оборот </w:t>
      </w:r>
      <w:r w:rsidR="00BF0544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819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это мелодико-гармонический оборот, основанный на нисходящем (от 1-й к 5-й ступени) втором тетрахорде натурального минора. По интервальному строению этот тетрахорд совпадает с первым тетрахордом фригийского лада, отсюда и название:</w:t>
      </w:r>
    </w:p>
    <w:p w:rsidR="00881976" w:rsidRPr="00881976" w:rsidRDefault="00BF0544" w:rsidP="00881976">
      <w:pPr>
        <w:shd w:val="clear" w:color="auto" w:fill="FFFFFF"/>
        <w:spacing w:after="388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c-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moll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g-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moll</w:t>
      </w:r>
      <w:proofErr w:type="spellEnd"/>
      <w:r w:rsidR="00A9359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81976" w:rsidRPr="001D66A5" w:rsidRDefault="00881976" w:rsidP="00BF05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11111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B1293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3B343CA" wp14:editId="1F3C849C">
            <wp:extent cx="1428750" cy="571500"/>
            <wp:effectExtent l="0" t="0" r="0" b="0"/>
            <wp:docPr id="4" name="Рисунок 4" descr="Фригийский тетрахорд-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ригийский тетрахорд-1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76" w:rsidRPr="00881976" w:rsidRDefault="00881976" w:rsidP="00881976">
      <w:pPr>
        <w:shd w:val="clear" w:color="auto" w:fill="FFFFFF"/>
        <w:spacing w:after="388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19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Фригийский тетрахорд может располагаться как в верхнем голосе, так и в басу.</w:t>
      </w:r>
    </w:p>
    <w:p w:rsidR="00881976" w:rsidRPr="00881976" w:rsidRDefault="00881976" w:rsidP="00881976">
      <w:pPr>
        <w:shd w:val="clear" w:color="auto" w:fill="FFFFFF"/>
        <w:spacing w:after="388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819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Для гармонизации 7-й ступени натурального минора </w:t>
      </w:r>
      <w:r w:rsidRPr="0088197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 сопрано</w:t>
      </w:r>
      <w:r w:rsidRPr="008819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используется трезвучие 3-й ступени, а также септаккорд или</w:t>
      </w:r>
      <w:r w:rsidR="001D6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proofErr w:type="spellStart"/>
      <w:r w:rsidR="001D6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квинтсекстаккорд</w:t>
      </w:r>
      <w:proofErr w:type="spellEnd"/>
      <w:r w:rsidR="001D66A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1-й ступени </w:t>
      </w:r>
    </w:p>
    <w:p w:rsidR="00881976" w:rsidRPr="00881976" w:rsidRDefault="00881976" w:rsidP="00BF054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111111"/>
          <w:sz w:val="20"/>
          <w:szCs w:val="20"/>
          <w:lang w:eastAsia="ru-RU"/>
        </w:rPr>
      </w:pPr>
      <w:r>
        <w:rPr>
          <w:rFonts w:ascii="inherit" w:eastAsia="Times New Roman" w:hAnsi="inherit" w:cs="Times New Roman"/>
          <w:noProof/>
          <w:color w:val="B1293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7ACDB728" wp14:editId="40F865E1">
            <wp:extent cx="4191000" cy="1009650"/>
            <wp:effectExtent l="0" t="0" r="0" b="0"/>
            <wp:docPr id="3" name="Рисунок 3" descr="Фригийский тетрахорд в сопрано-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ригийский тетрахорд в сопрано-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76" w:rsidRPr="00881976" w:rsidRDefault="00881976" w:rsidP="0088197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0544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Фригийский оборот в середине построения</w:t>
      </w:r>
      <w:r w:rsidRPr="008819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в начале 2-го предложения может начинаться с тонического </w:t>
      </w:r>
      <w:hyperlink r:id="rId10" w:history="1">
        <w:r w:rsidRPr="00BF0544">
          <w:rPr>
            <w:rFonts w:ascii="Times New Roman" w:eastAsia="Times New Roman" w:hAnsi="Times New Roman" w:cs="Times New Roman"/>
            <w:color w:val="B12930"/>
            <w:sz w:val="24"/>
            <w:szCs w:val="24"/>
            <w:u w:val="single"/>
            <w:bdr w:val="none" w:sz="0" w:space="0" w:color="auto" w:frame="1"/>
            <w:lang w:eastAsia="ru-RU"/>
          </w:rPr>
          <w:t>секстаккорда </w:t>
        </w:r>
      </w:hyperlink>
      <w:r w:rsidRPr="008819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(t6):</w:t>
      </w:r>
    </w:p>
    <w:p w:rsidR="00881976" w:rsidRPr="00881976" w:rsidRDefault="00881976" w:rsidP="00BF05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3224">
        <w:rPr>
          <w:rFonts w:ascii="Times New Roman" w:eastAsia="Times New Roman" w:hAnsi="Times New Roman" w:cs="Times New Roman"/>
          <w:noProof/>
          <w:color w:val="B1293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7D414B01" wp14:editId="4CE75DC6">
            <wp:extent cx="4191000" cy="1133475"/>
            <wp:effectExtent l="0" t="0" r="0" b="0"/>
            <wp:docPr id="2" name="Рисунок 2" descr="Фригийский тетрахорд в сопрано в середине построения-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ригийский тетрахорд в сопрано в середине построения-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6A5" w:rsidRDefault="00062F4B" w:rsidP="001D66A5">
      <w:pPr>
        <w:shd w:val="clear" w:color="auto" w:fill="FFFFFF"/>
        <w:spacing w:after="388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062F4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  <w:proofErr w:type="spellStart"/>
      <w:r w:rsidRPr="00062F4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Воможна</w:t>
      </w:r>
      <w:proofErr w:type="spellEnd"/>
      <w:r w:rsidRPr="00062F4B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гармонизация</w:t>
      </w:r>
      <w:r w:rsidRPr="00062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фригийского</w:t>
      </w:r>
      <w:r w:rsidRPr="0088197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тетрахорд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параллельными секстаккордами:</w:t>
      </w:r>
    </w:p>
    <w:p w:rsidR="00062F4B" w:rsidRPr="00062F4B" w:rsidRDefault="00062F4B" w:rsidP="001D66A5">
      <w:pPr>
        <w:shd w:val="clear" w:color="auto" w:fill="FFFFFF"/>
        <w:spacing w:after="388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T</w:t>
      </w:r>
      <w:r w:rsidRPr="00062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VII</w:t>
      </w:r>
      <w:r w:rsidRPr="00062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6-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VI</w:t>
      </w:r>
      <w:r w:rsidRPr="00062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6-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</w:t>
      </w:r>
      <w:r w:rsidRPr="00062F4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попеременно различными удвоениями.</w:t>
      </w:r>
    </w:p>
    <w:p w:rsidR="00062F4B" w:rsidRPr="00062F4B" w:rsidRDefault="00062F4B" w:rsidP="001D66A5">
      <w:pPr>
        <w:shd w:val="clear" w:color="auto" w:fill="FFFFFF"/>
        <w:spacing w:after="388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D66A5" w:rsidRPr="00646082" w:rsidRDefault="001D66A5" w:rsidP="001D66A5">
      <w:pPr>
        <w:rPr>
          <w:rFonts w:ascii="Times New Roman" w:eastAsia="Calibri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Домашнее задание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</w:rPr>
        <w:t>И.Дубовский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С.Евсеев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</w:rPr>
        <w:t>И.Способин</w:t>
      </w:r>
      <w:proofErr w:type="spellEnd"/>
      <w:proofErr w:type="gramStart"/>
      <w:r>
        <w:rPr>
          <w:rFonts w:ascii="Times New Roman" w:eastAsia="Calibri" w:hAnsi="Times New Roman" w:cs="Times New Roman"/>
          <w:sz w:val="24"/>
        </w:rPr>
        <w:t xml:space="preserve"> ,</w:t>
      </w:r>
      <w:proofErr w:type="spellStart"/>
      <w:proofErr w:type="gramEnd"/>
      <w:r>
        <w:rPr>
          <w:rFonts w:ascii="Times New Roman" w:eastAsia="Calibri" w:hAnsi="Times New Roman" w:cs="Times New Roman"/>
          <w:sz w:val="24"/>
        </w:rPr>
        <w:t>В.Соколов</w:t>
      </w:r>
      <w:proofErr w:type="spellEnd"/>
      <w:r>
        <w:rPr>
          <w:rFonts w:ascii="Times New Roman" w:eastAsia="Calibri" w:hAnsi="Times New Roman" w:cs="Times New Roman"/>
          <w:sz w:val="24"/>
        </w:rPr>
        <w:t>. Учебник гармонии  тема 2</w:t>
      </w:r>
      <w:r w:rsidRPr="001D66A5">
        <w:rPr>
          <w:rFonts w:ascii="Times New Roman" w:eastAsia="Calibri" w:hAnsi="Times New Roman" w:cs="Times New Roman"/>
          <w:sz w:val="24"/>
        </w:rPr>
        <w:t xml:space="preserve">5 </w:t>
      </w:r>
      <w:r>
        <w:rPr>
          <w:rFonts w:ascii="Times New Roman" w:eastAsia="Calibri" w:hAnsi="Times New Roman" w:cs="Times New Roman"/>
          <w:sz w:val="24"/>
        </w:rPr>
        <w:t>стр.1</w:t>
      </w:r>
      <w:r w:rsidRPr="001D66A5">
        <w:rPr>
          <w:rFonts w:ascii="Times New Roman" w:eastAsia="Calibri" w:hAnsi="Times New Roman" w:cs="Times New Roman"/>
          <w:sz w:val="24"/>
        </w:rPr>
        <w:t>71</w:t>
      </w:r>
      <w:r>
        <w:rPr>
          <w:rFonts w:ascii="Times New Roman" w:eastAsia="Calibri" w:hAnsi="Times New Roman" w:cs="Times New Roman"/>
          <w:sz w:val="24"/>
        </w:rPr>
        <w:t>-</w:t>
      </w:r>
      <w:r w:rsidRPr="001D66A5">
        <w:rPr>
          <w:rFonts w:ascii="Times New Roman" w:eastAsia="Calibri" w:hAnsi="Times New Roman" w:cs="Times New Roman"/>
          <w:sz w:val="24"/>
        </w:rPr>
        <w:t>1</w:t>
      </w:r>
      <w:r>
        <w:rPr>
          <w:rFonts w:ascii="Times New Roman" w:eastAsia="Calibri" w:hAnsi="Times New Roman" w:cs="Times New Roman"/>
          <w:sz w:val="24"/>
        </w:rPr>
        <w:t>7</w:t>
      </w:r>
      <w:r w:rsidRPr="001D66A5">
        <w:rPr>
          <w:rFonts w:ascii="Times New Roman" w:eastAsia="Calibri" w:hAnsi="Times New Roman" w:cs="Times New Roman"/>
          <w:sz w:val="24"/>
        </w:rPr>
        <w:t>5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4F5BCF">
        <w:rPr>
          <w:rFonts w:ascii="Times New Roman" w:eastAsia="Calibri" w:hAnsi="Times New Roman" w:cs="Times New Roman"/>
          <w:sz w:val="24"/>
        </w:rPr>
        <w:t>к</w:t>
      </w:r>
      <w:r>
        <w:rPr>
          <w:rFonts w:ascii="Times New Roman" w:eastAsia="Calibri" w:hAnsi="Times New Roman" w:cs="Times New Roman"/>
          <w:sz w:val="24"/>
        </w:rPr>
        <w:t>онспект.  Внимательно проанализировать все  нотные примеры. Упр</w:t>
      </w:r>
      <w:r w:rsidR="004F5BCF">
        <w:rPr>
          <w:rFonts w:ascii="Times New Roman" w:eastAsia="Calibri" w:hAnsi="Times New Roman" w:cs="Times New Roman"/>
          <w:sz w:val="24"/>
        </w:rPr>
        <w:t xml:space="preserve">. </w:t>
      </w:r>
      <w:r w:rsidR="004F5BCF" w:rsidRPr="004F5BCF">
        <w:rPr>
          <w:rFonts w:ascii="Times New Roman" w:eastAsia="Calibri" w:hAnsi="Times New Roman" w:cs="Times New Roman"/>
          <w:b/>
          <w:sz w:val="24"/>
        </w:rPr>
        <w:t>№</w:t>
      </w:r>
      <w:r w:rsidR="00062F4B">
        <w:rPr>
          <w:rFonts w:ascii="Times New Roman" w:eastAsia="Calibri" w:hAnsi="Times New Roman" w:cs="Times New Roman"/>
          <w:b/>
          <w:sz w:val="24"/>
        </w:rPr>
        <w:t xml:space="preserve"> 366  </w:t>
      </w:r>
      <w:proofErr w:type="gramStart"/>
      <w:r w:rsidR="00062F4B">
        <w:rPr>
          <w:rFonts w:ascii="Times New Roman" w:eastAsia="Calibri" w:hAnsi="Times New Roman" w:cs="Times New Roman"/>
          <w:b/>
          <w:sz w:val="24"/>
        </w:rPr>
        <w:t xml:space="preserve">( </w:t>
      </w:r>
      <w:proofErr w:type="gramEnd"/>
      <w:r w:rsidR="00062F4B">
        <w:rPr>
          <w:rFonts w:ascii="Times New Roman" w:eastAsia="Calibri" w:hAnsi="Times New Roman" w:cs="Times New Roman"/>
          <w:b/>
          <w:sz w:val="24"/>
        </w:rPr>
        <w:t>4,5)</w:t>
      </w:r>
      <w:r>
        <w:rPr>
          <w:rFonts w:ascii="Times New Roman" w:eastAsia="Calibri" w:hAnsi="Times New Roman" w:cs="Times New Roman"/>
          <w:sz w:val="24"/>
        </w:rPr>
        <w:t xml:space="preserve">  письменно.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Б.Алексеев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Гармоническое сольфеджио  </w:t>
      </w:r>
      <w:r w:rsidR="00062F4B">
        <w:rPr>
          <w:rFonts w:ascii="Times New Roman" w:hAnsi="Times New Roman" w:cs="Times New Roman"/>
          <w:b/>
          <w:sz w:val="24"/>
          <w:szCs w:val="24"/>
        </w:rPr>
        <w:t xml:space="preserve">№ 131 </w:t>
      </w:r>
      <w:r>
        <w:rPr>
          <w:rFonts w:ascii="Times New Roman" w:eastAsia="Calibri" w:hAnsi="Times New Roman" w:cs="Times New Roman"/>
          <w:sz w:val="24"/>
        </w:rPr>
        <w:t xml:space="preserve"> письменно</w:t>
      </w:r>
      <w:r w:rsidR="004F5BCF">
        <w:rPr>
          <w:rFonts w:ascii="Times New Roman" w:eastAsia="Calibri" w:hAnsi="Times New Roman" w:cs="Times New Roman"/>
          <w:sz w:val="24"/>
        </w:rPr>
        <w:t>.</w:t>
      </w:r>
    </w:p>
    <w:p w:rsidR="001D66A5" w:rsidRDefault="001D66A5" w:rsidP="001D66A5">
      <w:pPr>
        <w:rPr>
          <w:rFonts w:ascii="Times New Roman" w:eastAsia="Calibri" w:hAnsi="Times New Roman" w:cs="Times New Roman"/>
          <w:sz w:val="24"/>
        </w:rPr>
      </w:pPr>
    </w:p>
    <w:p w:rsidR="001D66A5" w:rsidRPr="00646082" w:rsidRDefault="00646082" w:rsidP="001D66A5">
      <w:pPr>
        <w:rPr>
          <w:rFonts w:ascii="Times New Roman" w:eastAsia="Calibri" w:hAnsi="Times New Roman" w:cs="Times New Roman"/>
          <w:sz w:val="24"/>
        </w:rPr>
      </w:pPr>
      <w:r w:rsidRPr="006460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976" w:rsidRPr="00881976" w:rsidRDefault="00881976" w:rsidP="00881976">
      <w:pPr>
        <w:shd w:val="clear" w:color="auto" w:fill="FFFFFF"/>
        <w:spacing w:after="388" w:line="240" w:lineRule="auto"/>
        <w:textAlignment w:val="baseline"/>
        <w:rPr>
          <w:rFonts w:ascii="inherit" w:eastAsia="Times New Roman" w:hAnsi="inherit" w:cs="Times New Roman"/>
          <w:color w:val="111111"/>
          <w:sz w:val="20"/>
          <w:szCs w:val="20"/>
          <w:lang w:eastAsia="ru-RU"/>
        </w:rPr>
      </w:pPr>
      <w:r w:rsidRPr="00881976">
        <w:rPr>
          <w:rFonts w:ascii="inherit" w:eastAsia="Times New Roman" w:hAnsi="inherit" w:cs="Times New Roman"/>
          <w:color w:val="111111"/>
          <w:sz w:val="20"/>
          <w:szCs w:val="20"/>
          <w:lang w:eastAsia="ru-RU"/>
        </w:rPr>
        <w:t> </w:t>
      </w:r>
    </w:p>
    <w:p w:rsidR="00881976" w:rsidRPr="00881976" w:rsidRDefault="00881976" w:rsidP="00881976">
      <w:pPr>
        <w:shd w:val="clear" w:color="auto" w:fill="FFFFFF"/>
        <w:spacing w:after="388" w:line="240" w:lineRule="auto"/>
        <w:textAlignment w:val="baseline"/>
        <w:rPr>
          <w:rFonts w:ascii="inherit" w:eastAsia="Times New Roman" w:hAnsi="inherit" w:cs="Times New Roman"/>
          <w:color w:val="111111"/>
          <w:sz w:val="20"/>
          <w:szCs w:val="20"/>
          <w:lang w:eastAsia="ru-RU"/>
        </w:rPr>
      </w:pPr>
      <w:r w:rsidRPr="00881976">
        <w:rPr>
          <w:rFonts w:ascii="inherit" w:eastAsia="Times New Roman" w:hAnsi="inherit" w:cs="Times New Roman"/>
          <w:color w:val="111111"/>
          <w:sz w:val="20"/>
          <w:szCs w:val="20"/>
          <w:lang w:eastAsia="ru-RU"/>
        </w:rPr>
        <w:t> </w:t>
      </w:r>
    </w:p>
    <w:p w:rsidR="00881976" w:rsidRPr="00646082" w:rsidRDefault="00CE493E" w:rsidP="00881976">
      <w:pPr>
        <w:shd w:val="clear" w:color="auto" w:fill="FFFFFF"/>
        <w:spacing w:after="388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color w:val="111111"/>
          <w:sz w:val="20"/>
          <w:szCs w:val="20"/>
          <w:lang w:eastAsia="ru-RU"/>
        </w:rPr>
        <w:lastRenderedPageBreak/>
        <w:t xml:space="preserve"> </w:t>
      </w:r>
    </w:p>
    <w:p w:rsidR="00881976" w:rsidRPr="00646082" w:rsidRDefault="00646082" w:rsidP="00881976">
      <w:pPr>
        <w:shd w:val="clear" w:color="auto" w:fill="FFFFFF"/>
        <w:spacing w:after="388" w:line="240" w:lineRule="auto"/>
        <w:textAlignment w:val="baseline"/>
        <w:rPr>
          <w:rFonts w:ascii="inherit" w:eastAsia="Times New Roman" w:hAnsi="inherit" w:cs="Times New Roman"/>
          <w:color w:val="111111"/>
          <w:sz w:val="20"/>
          <w:szCs w:val="20"/>
          <w:lang w:eastAsia="ru-RU"/>
        </w:rPr>
      </w:pPr>
      <w:r w:rsidRPr="00646082">
        <w:rPr>
          <w:rFonts w:ascii="inherit" w:eastAsia="Times New Roman" w:hAnsi="inherit" w:cs="Times New Roman"/>
          <w:b/>
          <w:bCs/>
          <w:i/>
          <w:iCs/>
          <w:color w:val="111111"/>
          <w:sz w:val="20"/>
          <w:szCs w:val="20"/>
          <w:bdr w:val="none" w:sz="0" w:space="0" w:color="auto" w:frame="1"/>
          <w:lang w:eastAsia="ru-RU"/>
        </w:rPr>
        <w:t xml:space="preserve"> </w:t>
      </w:r>
    </w:p>
    <w:p w:rsidR="00DD67D3" w:rsidRDefault="00DD67D3"/>
    <w:sectPr w:rsidR="00DD6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05"/>
    <w:rsid w:val="000269E3"/>
    <w:rsid w:val="00062F4B"/>
    <w:rsid w:val="001D66A5"/>
    <w:rsid w:val="003B3493"/>
    <w:rsid w:val="00443224"/>
    <w:rsid w:val="004F5BCF"/>
    <w:rsid w:val="00646082"/>
    <w:rsid w:val="00881976"/>
    <w:rsid w:val="008E5705"/>
    <w:rsid w:val="00A9359A"/>
    <w:rsid w:val="00AF0EEE"/>
    <w:rsid w:val="00BF0544"/>
    <w:rsid w:val="00CD20A1"/>
    <w:rsid w:val="00CE493E"/>
    <w:rsid w:val="00DD67D3"/>
    <w:rsid w:val="00F3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19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1976"/>
    <w:rPr>
      <w:b/>
      <w:bCs/>
    </w:rPr>
  </w:style>
  <w:style w:type="character" w:styleId="a6">
    <w:name w:val="Emphasis"/>
    <w:basedOn w:val="a0"/>
    <w:uiPriority w:val="20"/>
    <w:qFormat/>
    <w:rsid w:val="0088197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8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9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19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19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8197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81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81976"/>
    <w:rPr>
      <w:b/>
      <w:bCs/>
    </w:rPr>
  </w:style>
  <w:style w:type="character" w:styleId="a6">
    <w:name w:val="Emphasis"/>
    <w:basedOn w:val="a0"/>
    <w:uiPriority w:val="20"/>
    <w:qFormat/>
    <w:rsid w:val="0088197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81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9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692">
          <w:marLeft w:val="0"/>
          <w:marRight w:val="0"/>
          <w:marTop w:val="19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lfamusictheory.files.wordpress.com/2015/08/d184d180d0b8d0b3d0b8d0b9d181d0bad0b8d0b9-d182d0b5d182d180d0b0d185d0bed180d0b4-d0b2-d181d0bed0bfd180d0b0d0bdd0be-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olfamusictheory.files.wordpress.com/2015/08/d184d180d0b8d0b3d0b8d0b9d181d0bad0b8d0b9-d182d0b5d182d180d0b0d185d0bed180d0b4-1.png" TargetMode="External"/><Relationship Id="rId11" Type="http://schemas.openxmlformats.org/officeDocument/2006/relationships/hyperlink" Target="https://solfamusictheory.files.wordpress.com/2015/08/d184d180d0b8d0b3d0b8d0b9d181d0bad0b8d0b9-d182d0b5d182d180d0b0d185d0bed180d0b4-d0b2-d181d0bed0bfd180d0b0d0bdd0be-d0b2-d181d0b5d180d0b5.png" TargetMode="External"/><Relationship Id="rId5" Type="http://schemas.openxmlformats.org/officeDocument/2006/relationships/hyperlink" Target="http://wp.me/P3ZbRT-ih" TargetMode="External"/><Relationship Id="rId10" Type="http://schemas.openxmlformats.org/officeDocument/2006/relationships/hyperlink" Target="http://wp.me/p3ZbRT-1C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2020-11-22T07:42:00Z</dcterms:created>
  <dcterms:modified xsi:type="dcterms:W3CDTF">2021-11-10T07:22:00Z</dcterms:modified>
</cp:coreProperties>
</file>