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BF" w:rsidRPr="009942A6" w:rsidRDefault="001A0FBF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>Дисциплина</w:t>
      </w:r>
      <w:proofErr w:type="gramStart"/>
      <w:r>
        <w:rPr>
          <w:rFonts w:ascii="Times New Roman" w:hAnsi="Times New Roman" w:cs="Times New Roman"/>
          <w:sz w:val="28"/>
          <w:szCs w:val="32"/>
        </w:rPr>
        <w:t>:«</w:t>
      </w:r>
      <w:proofErr w:type="gramEnd"/>
      <w:r w:rsidRPr="001A0FBF">
        <w:rPr>
          <w:rFonts w:ascii="Times New Roman" w:hAnsi="Times New Roman" w:cs="Times New Roman"/>
          <w:b/>
          <w:sz w:val="28"/>
          <w:szCs w:val="32"/>
        </w:rPr>
        <w:t xml:space="preserve">Учебная практика по музыкальной литературе  </w:t>
      </w:r>
    </w:p>
    <w:p w:rsidR="004F2C95" w:rsidRDefault="004F2C95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A0FBF">
        <w:rPr>
          <w:rFonts w:ascii="Times New Roman" w:hAnsi="Times New Roman" w:cs="Times New Roman"/>
          <w:sz w:val="28"/>
          <w:szCs w:val="32"/>
        </w:rPr>
        <w:t xml:space="preserve">   «</w:t>
      </w:r>
      <w:r w:rsidR="001A0FBF">
        <w:rPr>
          <w:rFonts w:ascii="Times New Roman" w:hAnsi="Times New Roman" w:cs="Times New Roman"/>
          <w:b/>
          <w:sz w:val="28"/>
          <w:szCs w:val="32"/>
        </w:rPr>
        <w:t xml:space="preserve">Теория музыки»,  </w:t>
      </w:r>
    </w:p>
    <w:p w:rsidR="001A0FBF" w:rsidRPr="00322C7E" w:rsidRDefault="004F2C95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4F2C95">
        <w:rPr>
          <w:rFonts w:ascii="Times New Roman" w:hAnsi="Times New Roman" w:cs="Times New Roman"/>
          <w:sz w:val="28"/>
          <w:szCs w:val="32"/>
        </w:rPr>
        <w:t>К</w:t>
      </w:r>
      <w:r w:rsidR="001A0FBF" w:rsidRPr="004F2C95">
        <w:rPr>
          <w:rFonts w:ascii="Times New Roman" w:hAnsi="Times New Roman" w:cs="Times New Roman"/>
          <w:sz w:val="28"/>
          <w:szCs w:val="32"/>
        </w:rPr>
        <w:t>урс</w:t>
      </w:r>
      <w:r w:rsidRPr="004F2C95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</w:rPr>
        <w:t xml:space="preserve">    4</w:t>
      </w:r>
    </w:p>
    <w:p w:rsidR="001A0FBF" w:rsidRDefault="001A0FBF" w:rsidP="001A0FBF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Pr="0014069C">
        <w:rPr>
          <w:rFonts w:ascii="Times New Roman" w:hAnsi="Times New Roman" w:cs="Times New Roman"/>
          <w:b/>
          <w:sz w:val="28"/>
          <w:szCs w:val="32"/>
        </w:rPr>
        <w:t>Сахарова И.Б.</w:t>
      </w:r>
    </w:p>
    <w:p w:rsidR="001A0FBF" w:rsidRPr="001A0FBF" w:rsidRDefault="004F2C95" w:rsidP="001A0FB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Неделя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1A0FBF" w:rsidRPr="001A0FBF">
        <w:rPr>
          <w:rFonts w:ascii="Times New Roman" w:hAnsi="Times New Roman" w:cs="Times New Roman"/>
          <w:sz w:val="24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13</w:t>
      </w:r>
      <w:r w:rsidR="001A0FBF">
        <w:rPr>
          <w:rFonts w:ascii="Times New Roman" w:hAnsi="Times New Roman" w:cs="Times New Roman"/>
          <w:b/>
          <w:sz w:val="24"/>
        </w:rPr>
        <w:t xml:space="preserve">.04 </w:t>
      </w:r>
      <w:r>
        <w:rPr>
          <w:rFonts w:ascii="Times New Roman" w:hAnsi="Times New Roman" w:cs="Times New Roman"/>
          <w:b/>
          <w:sz w:val="24"/>
        </w:rPr>
        <w:t xml:space="preserve"> -  19</w:t>
      </w:r>
      <w:r w:rsidR="001A0FBF" w:rsidRPr="001A0FBF">
        <w:rPr>
          <w:rFonts w:ascii="Times New Roman" w:hAnsi="Times New Roman" w:cs="Times New Roman"/>
          <w:b/>
          <w:sz w:val="24"/>
        </w:rPr>
        <w:t>.04. 2020</w:t>
      </w:r>
    </w:p>
    <w:p w:rsidR="001A0FBF" w:rsidRDefault="001A0FBF" w:rsidP="001A0F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>Задание  и  методические  рекомендации</w:t>
      </w: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УП по МЛ,</w:t>
      </w:r>
    </w:p>
    <w:p w:rsidR="0051763B" w:rsidRPr="001A0FBF" w:rsidRDefault="0051763B" w:rsidP="004F2C9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763B" w:rsidRPr="001A0FBF" w:rsidRDefault="0051763B" w:rsidP="004F2C9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Составить п</w:t>
      </w:r>
      <w:r w:rsidR="004F2C95">
        <w:rPr>
          <w:rFonts w:ascii="Times New Roman" w:hAnsi="Times New Roman" w:cs="Times New Roman"/>
          <w:sz w:val="28"/>
          <w:szCs w:val="28"/>
        </w:rPr>
        <w:t>одробный план урока соглас</w:t>
      </w:r>
      <w:r w:rsidRPr="001A0FBF">
        <w:rPr>
          <w:rFonts w:ascii="Times New Roman" w:hAnsi="Times New Roman" w:cs="Times New Roman"/>
          <w:sz w:val="28"/>
          <w:szCs w:val="28"/>
        </w:rPr>
        <w:t>но КТП своей группы.  Темы уроков:</w:t>
      </w:r>
    </w:p>
    <w:p w:rsidR="0051763B" w:rsidRPr="001A0FBF" w:rsidRDefault="0051763B" w:rsidP="004F2C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3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«М. П. Мусоргский. Опера Борис Годунов» - общая характеристика, анализ 1 и 2 действий»;</w:t>
      </w:r>
    </w:p>
    <w:p w:rsidR="0051763B" w:rsidRPr="001A0FBF" w:rsidRDefault="0051763B" w:rsidP="004F2C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4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«Творческий облик  Р.К. Щедрина и В.Н. Гаврилина»;</w:t>
      </w:r>
    </w:p>
    <w:p w:rsidR="0051763B" w:rsidRPr="001A0FBF" w:rsidRDefault="0051763B" w:rsidP="004F2C9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Подготовить музыкальный материа</w:t>
      </w:r>
      <w:r w:rsidR="004F2C95">
        <w:rPr>
          <w:rFonts w:ascii="Times New Roman" w:hAnsi="Times New Roman" w:cs="Times New Roman"/>
          <w:sz w:val="28"/>
          <w:szCs w:val="28"/>
        </w:rPr>
        <w:t>л по данной теме в формате мр3,</w:t>
      </w:r>
      <w:r w:rsidRPr="001A0FBF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4F2C95">
        <w:rPr>
          <w:rFonts w:ascii="Times New Roman" w:hAnsi="Times New Roman" w:cs="Times New Roman"/>
          <w:sz w:val="28"/>
          <w:szCs w:val="28"/>
        </w:rPr>
        <w:t xml:space="preserve"> и иллюстративный материал</w:t>
      </w:r>
      <w:r w:rsidRPr="001A0FBF">
        <w:rPr>
          <w:rFonts w:ascii="Times New Roman" w:hAnsi="Times New Roman" w:cs="Times New Roman"/>
          <w:sz w:val="28"/>
          <w:szCs w:val="28"/>
        </w:rPr>
        <w:t>;</w:t>
      </w:r>
    </w:p>
    <w:p w:rsidR="0051763B" w:rsidRPr="001A0FBF" w:rsidRDefault="0051763B" w:rsidP="004F2C9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Работа с учебниками по МЛ для музыкальных школ по соответствующим разделам. </w:t>
      </w:r>
    </w:p>
    <w:p w:rsidR="0051763B" w:rsidRPr="001A0FBF" w:rsidRDefault="0051763B" w:rsidP="004F2C9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F2C95" w:rsidRPr="004F2C95" w:rsidRDefault="0051763B" w:rsidP="004F2C9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Учебники и хрестоматии:</w:t>
      </w:r>
    </w:p>
    <w:p w:rsidR="0051763B" w:rsidRPr="001A0FBF" w:rsidRDefault="0051763B" w:rsidP="004F2C95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hAnsi="Times New Roman" w:cs="Times New Roman"/>
          <w:sz w:val="28"/>
          <w:szCs w:val="28"/>
        </w:rPr>
        <w:tab/>
      </w:r>
      <w:r w:rsidRPr="001A0FBF">
        <w:rPr>
          <w:rFonts w:ascii="Times New Roman" w:hAnsi="Times New Roman" w:cs="Times New Roman"/>
          <w:sz w:val="28"/>
          <w:szCs w:val="28"/>
          <w:u w:val="single"/>
        </w:rPr>
        <w:t>3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Н. Русская музыкальная литература. Третий год обучения. Учебник для детских музыкальных школ. – М., 2003.</w:t>
      </w:r>
    </w:p>
    <w:p w:rsidR="0051763B" w:rsidRPr="001A0FBF" w:rsidRDefault="0051763B" w:rsidP="004F2C95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</w:t>
      </w:r>
      <w:proofErr w:type="gramStart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Двргомыжский. РМК 2-й пол. 19 </w:t>
      </w:r>
      <w:proofErr w:type="gramStart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Мусоргский.</w:t>
      </w:r>
    </w:p>
    <w:p w:rsidR="0051763B" w:rsidRPr="001A0FBF" w:rsidRDefault="0051763B" w:rsidP="004F2C95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</w:t>
      </w:r>
      <w:proofErr w:type="gramStart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Бородин. Р.- Корсаков. Чайковский.</w:t>
      </w:r>
    </w:p>
    <w:p w:rsidR="0051763B" w:rsidRDefault="0051763B" w:rsidP="004F2C95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по музыкальной литературе для 6-7 классов детской музыкальной школы. Сост. Э. Смирнова, А. Самонов. – М., 1993.</w:t>
      </w:r>
    </w:p>
    <w:p w:rsidR="004F2C95" w:rsidRPr="001A0FBF" w:rsidRDefault="004F2C95" w:rsidP="004F2C95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3B" w:rsidRPr="001A0FBF" w:rsidRDefault="0051763B" w:rsidP="004F2C95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hAnsi="Times New Roman" w:cs="Times New Roman"/>
          <w:sz w:val="28"/>
          <w:szCs w:val="28"/>
        </w:rPr>
        <w:tab/>
      </w:r>
      <w:r w:rsidRPr="001A0FBF">
        <w:rPr>
          <w:rFonts w:ascii="Times New Roman" w:hAnsi="Times New Roman" w:cs="Times New Roman"/>
          <w:sz w:val="28"/>
          <w:szCs w:val="28"/>
          <w:u w:val="single"/>
        </w:rPr>
        <w:t>4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Аверьянова И. Отечественная музыкальная литература XX века. Четвёртый год обучения. Учебник для детских музыкальных школ. – М., 2001.</w:t>
      </w:r>
    </w:p>
    <w:p w:rsidR="0051763B" w:rsidRPr="001A0FBF" w:rsidRDefault="0051763B" w:rsidP="004F2C95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Прохорова И., Скудина Г. Музыкальная литература советского периода. Для 7-го класса детской музыкальной школы. – М., 2001.</w:t>
      </w: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Смирнова Э. Русская музыкальная литература. Для 6-7 классов детской музыкальной школы. – М., 1994.</w:t>
      </w:r>
    </w:p>
    <w:p w:rsidR="0051763B" w:rsidRPr="001A0FBF" w:rsidRDefault="0051763B" w:rsidP="004F2C95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Аверьянова_Учебник_Муз</w:t>
      </w:r>
      <w:proofErr w:type="gramStart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 советского периода</w:t>
      </w:r>
    </w:p>
    <w:p w:rsidR="0051763B" w:rsidRPr="001A0FBF" w:rsidRDefault="0051763B" w:rsidP="004F2C95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по музыкальной литературе для 6-7 классов детской музыкальной школы. Сост. Э. Смирнова, А. Самонов. – М., 1993.</w:t>
      </w:r>
    </w:p>
    <w:p w:rsidR="0051763B" w:rsidRPr="001A0FBF" w:rsidRDefault="0051763B" w:rsidP="004F2C9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lastRenderedPageBreak/>
        <w:t>Ознакомиться с методическими рекомендациями по каждому году обучения (даны ниже);</w:t>
      </w:r>
    </w:p>
    <w:p w:rsidR="0051763B" w:rsidRPr="001A0FBF" w:rsidRDefault="0051763B" w:rsidP="004F2C9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По соответствующему типу урока проработать материал конспекта дисциплины  «Методика преподавания музыкальной литературы в детской музыкальной школе»;</w:t>
      </w:r>
    </w:p>
    <w:p w:rsidR="0051763B" w:rsidRPr="001A0FBF" w:rsidRDefault="0051763B" w:rsidP="004F2C9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При подготовке урока необходимо прослушать и проанализировать музыкальный материал;</w:t>
      </w:r>
    </w:p>
    <w:p w:rsidR="0051763B" w:rsidRPr="001A0FBF" w:rsidRDefault="0051763B" w:rsidP="004F2C9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Учащимся  СПП дать задание в телефонном режиме;</w:t>
      </w:r>
    </w:p>
    <w:p w:rsidR="0051763B" w:rsidRPr="001A0FBF" w:rsidRDefault="0051763B" w:rsidP="004F2C9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Фотоотчет конспектов или их сканы прислать на вайбер или на почту  (</w:t>
      </w:r>
      <w:hyperlink r:id="rId5" w:history="1"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iibsen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х.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A0FBF">
        <w:rPr>
          <w:rFonts w:ascii="Times New Roman" w:hAnsi="Times New Roman" w:cs="Times New Roman"/>
          <w:sz w:val="28"/>
          <w:szCs w:val="28"/>
        </w:rPr>
        <w:t>).</w:t>
      </w:r>
    </w:p>
    <w:p w:rsidR="0051763B" w:rsidRPr="001A0FBF" w:rsidRDefault="0051763B" w:rsidP="004F2C9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Методические рекомендации:</w:t>
      </w:r>
    </w:p>
    <w:p w:rsidR="004F2C95" w:rsidRDefault="004F2C95" w:rsidP="004F2C95">
      <w:pPr>
        <w:pStyle w:val="a3"/>
        <w:shd w:val="clear" w:color="auto" w:fill="FFFFFF"/>
        <w:spacing w:after="136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51763B" w:rsidRPr="001A0FBF" w:rsidRDefault="0051763B" w:rsidP="004F2C95">
      <w:pPr>
        <w:pStyle w:val="a3"/>
        <w:shd w:val="clear" w:color="auto" w:fill="FFFFFF"/>
        <w:spacing w:after="136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0F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Третий год обучения</w:t>
      </w:r>
    </w:p>
    <w:p w:rsidR="0051763B" w:rsidRDefault="0051763B" w:rsidP="004F2C95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русской классической музыки XIX века  должно быть связано с курсами истории и литературы. Основное внимание в этом разделе уделено опере – ведущему жанру русской классической музыки. Изучение опер должно быть комплексным и включать краткие сведения из истории создания, характеристику содержания и композиции произведения, его важнейших жанровых и театральных особенностей и разбор отдельных  сцен оперы. </w:t>
      </w:r>
    </w:p>
    <w:p w:rsidR="004F2C95" w:rsidRPr="001A0FBF" w:rsidRDefault="004F2C95" w:rsidP="004F2C95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3B" w:rsidRPr="001A0FBF" w:rsidRDefault="0051763B" w:rsidP="004F2C95">
      <w:pPr>
        <w:pStyle w:val="a3"/>
        <w:shd w:val="clear" w:color="auto" w:fill="FFFFFF"/>
        <w:spacing w:after="136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0F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Четвёртый год обучения</w:t>
      </w:r>
    </w:p>
    <w:p w:rsidR="0051763B" w:rsidRPr="001A0FBF" w:rsidRDefault="0051763B" w:rsidP="004F2C95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музыкой XX века, умение слушать, воспринимать новаторские композиционные приемы, распознавать стилистические различия в музыкальных произведениях.</w:t>
      </w:r>
    </w:p>
    <w:p w:rsidR="0051763B" w:rsidRPr="001A0FBF" w:rsidRDefault="0051763B" w:rsidP="004F2C95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отечественной музыки конца XIX – начала XX века на примере творческих биографий С.В. Рахманинова, А.Н. Скрябина, И.Ф. Стравинского.</w:t>
      </w:r>
    </w:p>
    <w:p w:rsidR="00847F24" w:rsidRPr="001A0FBF" w:rsidRDefault="0051763B" w:rsidP="004F2C95">
      <w:pPr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музыкальной литературы завершается изучением значительных явлений музыкального творчества советского и постсоветского периодов. Включены монографические темы музыкальной культуры XX века (советская музыка): С.С. Прокофьев, Д.Д. Шостакович, А.И.Хачатурян. Представлен обзор творчества русских композиторов второй половины XX века Г.В. Свиридова, Р.К. Щедрина, а также композиторов музыкального авангарда: Э.В. Денисов, С.А. Губайдулина.</w:t>
      </w:r>
    </w:p>
    <w:sectPr w:rsidR="00847F24" w:rsidRPr="001A0FBF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4F1C"/>
    <w:multiLevelType w:val="hybridMultilevel"/>
    <w:tmpl w:val="E53A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763B"/>
    <w:rsid w:val="00055E34"/>
    <w:rsid w:val="00065A7B"/>
    <w:rsid w:val="00070F5B"/>
    <w:rsid w:val="00073ACC"/>
    <w:rsid w:val="00085269"/>
    <w:rsid w:val="000877DF"/>
    <w:rsid w:val="00091CC9"/>
    <w:rsid w:val="000E4D0B"/>
    <w:rsid w:val="000E792B"/>
    <w:rsid w:val="00120604"/>
    <w:rsid w:val="00122428"/>
    <w:rsid w:val="00160D6B"/>
    <w:rsid w:val="00170897"/>
    <w:rsid w:val="001A0FBF"/>
    <w:rsid w:val="001A7EE7"/>
    <w:rsid w:val="001B42ED"/>
    <w:rsid w:val="001F1DA7"/>
    <w:rsid w:val="00250401"/>
    <w:rsid w:val="00256D3C"/>
    <w:rsid w:val="002732FF"/>
    <w:rsid w:val="002A1E47"/>
    <w:rsid w:val="002A2093"/>
    <w:rsid w:val="002B4364"/>
    <w:rsid w:val="002D6B1F"/>
    <w:rsid w:val="002E293D"/>
    <w:rsid w:val="00317C7B"/>
    <w:rsid w:val="00326E8C"/>
    <w:rsid w:val="0037041F"/>
    <w:rsid w:val="003949E7"/>
    <w:rsid w:val="004832F4"/>
    <w:rsid w:val="00486A26"/>
    <w:rsid w:val="00493C0E"/>
    <w:rsid w:val="004E2C36"/>
    <w:rsid w:val="004F2C95"/>
    <w:rsid w:val="004F7A05"/>
    <w:rsid w:val="0050059D"/>
    <w:rsid w:val="00512B7F"/>
    <w:rsid w:val="0051763B"/>
    <w:rsid w:val="00572D41"/>
    <w:rsid w:val="005A7D8D"/>
    <w:rsid w:val="005C3C8D"/>
    <w:rsid w:val="005E0462"/>
    <w:rsid w:val="00651B98"/>
    <w:rsid w:val="00660BB0"/>
    <w:rsid w:val="00691F4A"/>
    <w:rsid w:val="006A04E3"/>
    <w:rsid w:val="006B070B"/>
    <w:rsid w:val="006F74FE"/>
    <w:rsid w:val="00727C61"/>
    <w:rsid w:val="0075032A"/>
    <w:rsid w:val="00765801"/>
    <w:rsid w:val="007753FF"/>
    <w:rsid w:val="00776C77"/>
    <w:rsid w:val="007A4748"/>
    <w:rsid w:val="007C283E"/>
    <w:rsid w:val="007D1003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A50D0B"/>
    <w:rsid w:val="00A670FA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B3780"/>
    <w:rsid w:val="00BD3E3F"/>
    <w:rsid w:val="00BE6CA8"/>
    <w:rsid w:val="00C23298"/>
    <w:rsid w:val="00C66864"/>
    <w:rsid w:val="00C74DD2"/>
    <w:rsid w:val="00C91F37"/>
    <w:rsid w:val="00CB2D55"/>
    <w:rsid w:val="00CC19CB"/>
    <w:rsid w:val="00CD4EE0"/>
    <w:rsid w:val="00D25F56"/>
    <w:rsid w:val="00D26BF0"/>
    <w:rsid w:val="00D30E12"/>
    <w:rsid w:val="00D52989"/>
    <w:rsid w:val="00D64692"/>
    <w:rsid w:val="00D860A6"/>
    <w:rsid w:val="00D9743E"/>
    <w:rsid w:val="00DD16EA"/>
    <w:rsid w:val="00E41027"/>
    <w:rsid w:val="00E67CF8"/>
    <w:rsid w:val="00E70F68"/>
    <w:rsid w:val="00E913FC"/>
    <w:rsid w:val="00F4287F"/>
    <w:rsid w:val="00F728BD"/>
    <w:rsid w:val="00F97448"/>
    <w:rsid w:val="00FA0887"/>
    <w:rsid w:val="00FB79E4"/>
    <w:rsid w:val="00F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ibsen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2020-04-08T19:05:00Z</dcterms:created>
  <dcterms:modified xsi:type="dcterms:W3CDTF">2020-04-09T19:11:00Z</dcterms:modified>
</cp:coreProperties>
</file>