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595EA2" w:rsidRPr="00595EA2"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27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7C2422">
        <w:rPr>
          <w:rFonts w:ascii="Times New Roman" w:hAnsi="Times New Roman" w:cs="Times New Roman"/>
          <w:b/>
          <w:sz w:val="28"/>
          <w:szCs w:val="28"/>
        </w:rPr>
        <w:t>4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03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E70" w:rsidRPr="007C2422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 xml:space="preserve">Квартет №8 </w:t>
      </w:r>
      <w:r w:rsidR="002964E6" w:rsidRPr="007C2422">
        <w:rPr>
          <w:rFonts w:ascii="Times New Roman" w:hAnsi="Times New Roman" w:cs="Times New Roman"/>
          <w:b/>
          <w:sz w:val="28"/>
          <w:szCs w:val="28"/>
        </w:rPr>
        <w:t>до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 xml:space="preserve"> минор.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6959B5" w:rsidRPr="00C641F0">
        <w:rPr>
          <w:rFonts w:ascii="Times New Roman" w:hAnsi="Times New Roman" w:cs="Times New Roman"/>
          <w:sz w:val="24"/>
          <w:szCs w:val="24"/>
        </w:rPr>
        <w:t>О</w:t>
      </w:r>
      <w:r w:rsidRPr="00C641F0">
        <w:rPr>
          <w:rFonts w:ascii="Times New Roman" w:hAnsi="Times New Roman" w:cs="Times New Roman"/>
          <w:sz w:val="24"/>
          <w:szCs w:val="24"/>
        </w:rPr>
        <w:t>порны</w:t>
      </w:r>
      <w:r w:rsidR="006005EE" w:rsidRPr="00C641F0">
        <w:rPr>
          <w:rFonts w:ascii="Times New Roman" w:hAnsi="Times New Roman" w:cs="Times New Roman"/>
          <w:sz w:val="24"/>
          <w:szCs w:val="24"/>
        </w:rPr>
        <w:t>й</w:t>
      </w:r>
      <w:r w:rsidRPr="00C641F0">
        <w:rPr>
          <w:rFonts w:ascii="Times New Roman" w:hAnsi="Times New Roman" w:cs="Times New Roman"/>
          <w:sz w:val="24"/>
          <w:szCs w:val="24"/>
        </w:rPr>
        <w:t xml:space="preserve"> конспект по данной теме</w:t>
      </w:r>
      <w:r w:rsidR="006959B5" w:rsidRPr="00C641F0">
        <w:rPr>
          <w:rFonts w:ascii="Times New Roman" w:hAnsi="Times New Roman" w:cs="Times New Roman"/>
          <w:sz w:val="24"/>
          <w:szCs w:val="24"/>
        </w:rPr>
        <w:t>.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Квартет №8 </w:t>
      </w:r>
      <w:r w:rsidR="00C75E70" w:rsidRPr="00C641F0">
        <w:rPr>
          <w:rFonts w:ascii="Times New Roman" w:hAnsi="Times New Roman" w:cs="Times New Roman"/>
          <w:sz w:val="24"/>
          <w:szCs w:val="24"/>
        </w:rPr>
        <w:t>в записи</w:t>
      </w:r>
      <w:r w:rsidR="00A73CE6" w:rsidRPr="00C641F0">
        <w:rPr>
          <w:rFonts w:ascii="Times New Roman" w:hAnsi="Times New Roman" w:cs="Times New Roman"/>
          <w:sz w:val="24"/>
          <w:szCs w:val="24"/>
        </w:rPr>
        <w:t>,</w:t>
      </w:r>
      <w:r w:rsidRPr="00C641F0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C641F0">
        <w:rPr>
          <w:rFonts w:ascii="Times New Roman" w:hAnsi="Times New Roman" w:cs="Times New Roman"/>
          <w:sz w:val="24"/>
          <w:szCs w:val="24"/>
        </w:rPr>
        <w:t>ы, приведенные в учебнике (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«Отечественная музыкальная литература», часть 2, </w:t>
      </w:r>
      <w:r w:rsidR="006D66BC" w:rsidRPr="00C641F0">
        <w:rPr>
          <w:rFonts w:ascii="Times New Roman" w:hAnsi="Times New Roman" w:cs="Times New Roman"/>
          <w:sz w:val="24"/>
          <w:szCs w:val="24"/>
        </w:rPr>
        <w:t>стр.</w:t>
      </w:r>
      <w:r w:rsidR="006005EE" w:rsidRPr="00C641F0">
        <w:rPr>
          <w:rFonts w:ascii="Times New Roman" w:hAnsi="Times New Roman" w:cs="Times New Roman"/>
          <w:sz w:val="24"/>
          <w:szCs w:val="24"/>
        </w:rPr>
        <w:t>109-113</w:t>
      </w:r>
      <w:r w:rsidR="006D66BC" w:rsidRPr="00C641F0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C641F0" w:rsidRDefault="006005EE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 xml:space="preserve">Законспектировать </w:t>
      </w:r>
      <w:r w:rsidR="0039045B" w:rsidRPr="00C641F0">
        <w:rPr>
          <w:rFonts w:ascii="Times New Roman" w:hAnsi="Times New Roman" w:cs="Times New Roman"/>
          <w:sz w:val="24"/>
          <w:szCs w:val="24"/>
        </w:rPr>
        <w:t>в рабоч</w:t>
      </w:r>
      <w:r w:rsidRPr="00C641F0">
        <w:rPr>
          <w:rFonts w:ascii="Times New Roman" w:hAnsi="Times New Roman" w:cs="Times New Roman"/>
          <w:sz w:val="24"/>
          <w:szCs w:val="24"/>
        </w:rPr>
        <w:t>ей</w:t>
      </w:r>
      <w:r w:rsidR="0039045B" w:rsidRPr="00C641F0">
        <w:rPr>
          <w:rFonts w:ascii="Times New Roman" w:hAnsi="Times New Roman" w:cs="Times New Roman"/>
          <w:sz w:val="24"/>
          <w:szCs w:val="24"/>
        </w:rPr>
        <w:t xml:space="preserve"> тетрад</w:t>
      </w:r>
      <w:r w:rsidRPr="00C641F0">
        <w:rPr>
          <w:rFonts w:ascii="Times New Roman" w:hAnsi="Times New Roman" w:cs="Times New Roman"/>
          <w:sz w:val="24"/>
          <w:szCs w:val="24"/>
        </w:rPr>
        <w:t>и</w:t>
      </w:r>
      <w:r w:rsidR="00CB5FE1"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Pr="00C641F0">
        <w:rPr>
          <w:rFonts w:ascii="Times New Roman" w:hAnsi="Times New Roman" w:cs="Times New Roman"/>
          <w:sz w:val="24"/>
          <w:szCs w:val="24"/>
        </w:rPr>
        <w:t xml:space="preserve">материал из </w:t>
      </w:r>
      <w:r w:rsidR="0039045B" w:rsidRPr="00C641F0">
        <w:rPr>
          <w:rFonts w:ascii="Times New Roman" w:hAnsi="Times New Roman" w:cs="Times New Roman"/>
          <w:sz w:val="24"/>
          <w:szCs w:val="24"/>
        </w:rPr>
        <w:t>Опорн</w:t>
      </w:r>
      <w:r w:rsidR="00CB5FE1" w:rsidRPr="00C641F0">
        <w:rPr>
          <w:rFonts w:ascii="Times New Roman" w:hAnsi="Times New Roman" w:cs="Times New Roman"/>
          <w:sz w:val="24"/>
          <w:szCs w:val="24"/>
        </w:rPr>
        <w:t>ого</w:t>
      </w:r>
      <w:r w:rsidR="0039045B" w:rsidRPr="00C641F0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 w:rsidRPr="00C641F0">
        <w:rPr>
          <w:rFonts w:ascii="Times New Roman" w:hAnsi="Times New Roman" w:cs="Times New Roman"/>
          <w:sz w:val="24"/>
          <w:szCs w:val="24"/>
        </w:rPr>
        <w:t>а</w:t>
      </w:r>
      <w:r w:rsidRPr="00C641F0">
        <w:rPr>
          <w:rFonts w:ascii="Times New Roman" w:hAnsi="Times New Roman" w:cs="Times New Roman"/>
          <w:sz w:val="24"/>
          <w:szCs w:val="24"/>
        </w:rPr>
        <w:t>.</w:t>
      </w:r>
    </w:p>
    <w:p w:rsidR="00F83B65" w:rsidRDefault="00F83B65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 все части и все основные темы Квартета.</w:t>
      </w:r>
    </w:p>
    <w:p w:rsidR="00595EA2" w:rsidRPr="00595EA2" w:rsidRDefault="00595EA2" w:rsidP="00EE2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b/>
          <w:sz w:val="24"/>
          <w:szCs w:val="24"/>
        </w:rPr>
        <w:t xml:space="preserve">Поиграть </w:t>
      </w:r>
      <w:r w:rsidRPr="00595EA2">
        <w:rPr>
          <w:rFonts w:ascii="Times New Roman" w:hAnsi="Times New Roman" w:cs="Times New Roman"/>
          <w:sz w:val="24"/>
          <w:szCs w:val="24"/>
        </w:rPr>
        <w:t xml:space="preserve">тематический материал квартета, приведенный в учебнике ((«Отечественная музыкальная литература», часть 2, стр.109-113). </w:t>
      </w:r>
    </w:p>
    <w:p w:rsidR="00C641F0" w:rsidRDefault="00C641F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материал, ответив устно на вопросы: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Образное содержание квартета;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Особенности строения цикла;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Особенности тематического материала квартета.</w:t>
      </w:r>
    </w:p>
    <w:p w:rsidR="007C2422" w:rsidRPr="00C641F0" w:rsidRDefault="007C2422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7C2422" w:rsidRDefault="006005EE" w:rsidP="00FB4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 2: Д.Д.Шостакович. Опера «Катерина Измайлова» (обзорно).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либретто оперы «Катерина Измайлова» (Приложение 1).</w:t>
      </w:r>
      <w:r w:rsidR="0059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>ь Опорный конспект по данной теме.</w:t>
      </w:r>
    </w:p>
    <w:p w:rsidR="006005EE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="00C641F0">
        <w:rPr>
          <w:rFonts w:ascii="Times New Roman" w:hAnsi="Times New Roman" w:cs="Times New Roman"/>
          <w:sz w:val="24"/>
          <w:szCs w:val="24"/>
        </w:rPr>
        <w:t xml:space="preserve"> те фрагменты из оперы, которые указаны в Опорном конспекте.</w:t>
      </w:r>
    </w:p>
    <w:p w:rsidR="006005EE" w:rsidRDefault="00E82FEF" w:rsidP="00237E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FEF">
        <w:rPr>
          <w:rFonts w:ascii="Times New Roman" w:hAnsi="Times New Roman" w:cs="Times New Roman"/>
          <w:sz w:val="24"/>
          <w:szCs w:val="24"/>
        </w:rPr>
        <w:t xml:space="preserve">Используя опорный конспект, </w:t>
      </w:r>
      <w:r w:rsidRPr="00E82FEF">
        <w:rPr>
          <w:rFonts w:ascii="Times New Roman" w:hAnsi="Times New Roman" w:cs="Times New Roman"/>
          <w:b/>
          <w:sz w:val="24"/>
          <w:szCs w:val="24"/>
        </w:rPr>
        <w:t xml:space="preserve">ответить письменно </w:t>
      </w:r>
      <w:r w:rsidR="006005EE" w:rsidRPr="00E82FEF">
        <w:rPr>
          <w:rFonts w:ascii="Times New Roman" w:hAnsi="Times New Roman" w:cs="Times New Roman"/>
          <w:sz w:val="24"/>
          <w:szCs w:val="24"/>
        </w:rPr>
        <w:t>в рабоч</w:t>
      </w:r>
      <w:r w:rsidRPr="00E82FEF">
        <w:rPr>
          <w:rFonts w:ascii="Times New Roman" w:hAnsi="Times New Roman" w:cs="Times New Roman"/>
          <w:sz w:val="24"/>
          <w:szCs w:val="24"/>
        </w:rPr>
        <w:t>ей</w:t>
      </w:r>
      <w:r w:rsidR="006005EE" w:rsidRPr="00E82FEF">
        <w:rPr>
          <w:rFonts w:ascii="Times New Roman" w:hAnsi="Times New Roman" w:cs="Times New Roman"/>
          <w:sz w:val="24"/>
          <w:szCs w:val="24"/>
        </w:rPr>
        <w:t xml:space="preserve"> тетрад</w:t>
      </w:r>
      <w:r w:rsidRPr="00E82FEF">
        <w:rPr>
          <w:rFonts w:ascii="Times New Roman" w:hAnsi="Times New Roman" w:cs="Times New Roman"/>
          <w:sz w:val="24"/>
          <w:szCs w:val="24"/>
        </w:rPr>
        <w:t>и на следующие вопросы: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Перечислить основные музыкально-театральные произведения Д.Шостаковича.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Указать время создания двух редакций оперы «Катерина Измайлова» и причины появления второй редакции.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Выделить основные различия в трактовке сюжета Н.Лесковым и Д.Шостаковичем.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Объяснить определение жанра оперы как «трагедия-сатира».</w:t>
      </w:r>
    </w:p>
    <w:p w:rsidR="00E82FEF" w:rsidRP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C641F0" w:rsidRDefault="006005EE" w:rsidP="00600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00" w:rsidRDefault="00F03300" w:rsidP="00CB5FE1">
      <w:pPr>
        <w:spacing w:after="0" w:line="240" w:lineRule="auto"/>
      </w:pPr>
      <w:r>
        <w:separator/>
      </w:r>
    </w:p>
  </w:endnote>
  <w:endnote w:type="continuationSeparator" w:id="0">
    <w:p w:rsidR="00F03300" w:rsidRDefault="00F03300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00" w:rsidRDefault="00F03300" w:rsidP="00CB5FE1">
      <w:pPr>
        <w:spacing w:after="0" w:line="240" w:lineRule="auto"/>
      </w:pPr>
      <w:r>
        <w:separator/>
      </w:r>
    </w:p>
  </w:footnote>
  <w:footnote w:type="continuationSeparator" w:id="0">
    <w:p w:rsidR="00F03300" w:rsidRDefault="00F03300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91C1B"/>
    <w:rsid w:val="000C395D"/>
    <w:rsid w:val="000D2BB4"/>
    <w:rsid w:val="000D5407"/>
    <w:rsid w:val="00101597"/>
    <w:rsid w:val="001030B2"/>
    <w:rsid w:val="00104CFF"/>
    <w:rsid w:val="00135975"/>
    <w:rsid w:val="001B13F1"/>
    <w:rsid w:val="001C5E6B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D2E5D"/>
    <w:rsid w:val="00435327"/>
    <w:rsid w:val="00495026"/>
    <w:rsid w:val="004E7021"/>
    <w:rsid w:val="00522CD7"/>
    <w:rsid w:val="00595EA2"/>
    <w:rsid w:val="005E28C0"/>
    <w:rsid w:val="006005EE"/>
    <w:rsid w:val="00660467"/>
    <w:rsid w:val="006959B5"/>
    <w:rsid w:val="006B36C0"/>
    <w:rsid w:val="006D66BC"/>
    <w:rsid w:val="006F61C1"/>
    <w:rsid w:val="007705EF"/>
    <w:rsid w:val="00773B60"/>
    <w:rsid w:val="007962BF"/>
    <w:rsid w:val="007B742E"/>
    <w:rsid w:val="007C2422"/>
    <w:rsid w:val="00825419"/>
    <w:rsid w:val="008266C4"/>
    <w:rsid w:val="00827AEB"/>
    <w:rsid w:val="00890FD8"/>
    <w:rsid w:val="008A1801"/>
    <w:rsid w:val="009060A7"/>
    <w:rsid w:val="00931E5E"/>
    <w:rsid w:val="009A1125"/>
    <w:rsid w:val="009C49F7"/>
    <w:rsid w:val="009D7419"/>
    <w:rsid w:val="00A25F1F"/>
    <w:rsid w:val="00A73CE6"/>
    <w:rsid w:val="00AC54E8"/>
    <w:rsid w:val="00B36439"/>
    <w:rsid w:val="00B433A5"/>
    <w:rsid w:val="00B96A44"/>
    <w:rsid w:val="00BA6EF0"/>
    <w:rsid w:val="00C20AFB"/>
    <w:rsid w:val="00C641F0"/>
    <w:rsid w:val="00C75E70"/>
    <w:rsid w:val="00C762CB"/>
    <w:rsid w:val="00C86495"/>
    <w:rsid w:val="00CA10FF"/>
    <w:rsid w:val="00CB5FE1"/>
    <w:rsid w:val="00D269A5"/>
    <w:rsid w:val="00DA5B6E"/>
    <w:rsid w:val="00DE5913"/>
    <w:rsid w:val="00DE5BF6"/>
    <w:rsid w:val="00E229AC"/>
    <w:rsid w:val="00E82FEF"/>
    <w:rsid w:val="00EE2C49"/>
    <w:rsid w:val="00EF1314"/>
    <w:rsid w:val="00EF4598"/>
    <w:rsid w:val="00F03300"/>
    <w:rsid w:val="00F24E3B"/>
    <w:rsid w:val="00F32E7A"/>
    <w:rsid w:val="00F83B65"/>
    <w:rsid w:val="00FA7DB5"/>
    <w:rsid w:val="00FB422C"/>
    <w:rsid w:val="00FC2D3D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32</cp:revision>
  <dcterms:created xsi:type="dcterms:W3CDTF">2020-03-24T07:23:00Z</dcterms:created>
  <dcterms:modified xsi:type="dcterms:W3CDTF">2020-04-23T17:41:00Z</dcterms:modified>
</cp:coreProperties>
</file>