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EB" w:rsidRPr="00AE54A7" w:rsidRDefault="007C5913" w:rsidP="001255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Гармония – 4</w:t>
      </w:r>
      <w:r w:rsidR="001255EB" w:rsidRPr="00AE54A7">
        <w:rPr>
          <w:rFonts w:ascii="Times New Roman" w:hAnsi="Times New Roman" w:cs="Times New Roman"/>
          <w:sz w:val="28"/>
          <w:szCs w:val="28"/>
        </w:rPr>
        <w:t xml:space="preserve"> курс, теоретики</w:t>
      </w:r>
    </w:p>
    <w:p w:rsidR="001255EB" w:rsidRPr="00AE54A7" w:rsidRDefault="001255EB" w:rsidP="001255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1255EB" w:rsidRDefault="001255EB" w:rsidP="001255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AF681E">
        <w:rPr>
          <w:rFonts w:ascii="Times New Roman" w:hAnsi="Times New Roman" w:cs="Times New Roman"/>
          <w:sz w:val="28"/>
          <w:szCs w:val="28"/>
        </w:rPr>
        <w:t>модулирующие секвенции</w:t>
      </w:r>
      <w:r w:rsidR="001F7F45">
        <w:rPr>
          <w:rFonts w:ascii="Times New Roman" w:hAnsi="Times New Roman" w:cs="Times New Roman"/>
          <w:sz w:val="28"/>
          <w:szCs w:val="28"/>
        </w:rPr>
        <w:t>.</w:t>
      </w:r>
      <w:r w:rsidR="00AF6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81E">
        <w:rPr>
          <w:rFonts w:ascii="Times New Roman" w:hAnsi="Times New Roman" w:cs="Times New Roman"/>
          <w:sz w:val="28"/>
          <w:szCs w:val="28"/>
        </w:rPr>
        <w:t>Терцовые</w:t>
      </w:r>
      <w:proofErr w:type="spellEnd"/>
      <w:r w:rsidR="00AF681E">
        <w:rPr>
          <w:rFonts w:ascii="Times New Roman" w:hAnsi="Times New Roman" w:cs="Times New Roman"/>
          <w:sz w:val="28"/>
          <w:szCs w:val="28"/>
        </w:rPr>
        <w:t xml:space="preserve"> ряды. Эллипсис.</w:t>
      </w:r>
    </w:p>
    <w:p w:rsidR="001255EB" w:rsidRDefault="001255EB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32FC" w:rsidRDefault="00A632FC" w:rsidP="00A632F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Модулирующие секвенции – см. общую теорию секвенций к теме «Диатонические секвенции».</w:t>
      </w:r>
    </w:p>
    <w:p w:rsidR="00A632FC" w:rsidRDefault="00A632FC" w:rsidP="00A632F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Терцовые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ряды – образуются сопоставлением аккордов по большим терциям или малым терциям.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Большетерцовый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ряд имеет в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целотонную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гамму (мажор: тоника-шестое низкое трезвучие-третье мажорное трезвучие-тоника; минор: тоника-шестое минорное трезвучие-третье высокое трезвучие-тоника).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Малотерцовый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ряд основан на гамме тон-полутон и образует трезвучие третьей низкой ступени в мажоре.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Терцовые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ряды встречаются в разработках, кодах, вступлениях в музыке композиторов-романтиков.</w:t>
      </w:r>
    </w:p>
    <w:p w:rsidR="00A632FC" w:rsidRDefault="00A632FC" w:rsidP="00A632F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Эллипсис.</w:t>
      </w:r>
    </w:p>
    <w:p w:rsidR="00A632FC" w:rsidRDefault="00A632FC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5EB" w:rsidRPr="00EA272F" w:rsidRDefault="001255EB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1255EB" w:rsidRDefault="003A1261" w:rsidP="00A72DA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Алексеев, №662</w:t>
      </w:r>
      <w:r w:rsidR="00A72D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модуляция через шестое низкое </w:t>
      </w:r>
      <w:r w:rsidR="00A72DA3" w:rsidRPr="00A72DA3">
        <w:rPr>
          <w:rFonts w:ascii="Times New Roman" w:hAnsi="Times New Roman" w:cs="Times New Roman"/>
          <w:sz w:val="24"/>
          <w:szCs w:val="24"/>
        </w:rPr>
        <w:t>трезвучие</w:t>
      </w:r>
      <w:r w:rsidR="00042A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№664 (модуляция через второе низкое </w:t>
      </w:r>
      <w:r w:rsidRPr="00A72DA3">
        <w:rPr>
          <w:rFonts w:ascii="Times New Roman" w:hAnsi="Times New Roman" w:cs="Times New Roman"/>
          <w:sz w:val="24"/>
          <w:szCs w:val="24"/>
        </w:rPr>
        <w:t>трезвучие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1255EB" w:rsidRPr="007C5913">
        <w:rPr>
          <w:rFonts w:ascii="Times New Roman" w:hAnsi="Times New Roman" w:cs="Times New Roman"/>
          <w:sz w:val="24"/>
          <w:szCs w:val="24"/>
        </w:rPr>
        <w:t>;</w:t>
      </w:r>
    </w:p>
    <w:p w:rsidR="00042AA6" w:rsidRDefault="00042AA6" w:rsidP="003E490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фортепиано </w:t>
      </w:r>
      <w:r w:rsidR="00A72DA3">
        <w:rPr>
          <w:rFonts w:ascii="Times New Roman" w:hAnsi="Times New Roman" w:cs="Times New Roman"/>
          <w:sz w:val="24"/>
          <w:szCs w:val="24"/>
        </w:rPr>
        <w:t xml:space="preserve">модуляции </w:t>
      </w:r>
      <w:r w:rsidR="003A1261">
        <w:rPr>
          <w:rFonts w:ascii="Times New Roman" w:hAnsi="Times New Roman" w:cs="Times New Roman"/>
          <w:sz w:val="24"/>
          <w:szCs w:val="24"/>
        </w:rPr>
        <w:t xml:space="preserve">через шестое низкое </w:t>
      </w:r>
      <w:r w:rsidR="003A1261" w:rsidRPr="00A72DA3">
        <w:rPr>
          <w:rFonts w:ascii="Times New Roman" w:hAnsi="Times New Roman" w:cs="Times New Roman"/>
          <w:sz w:val="24"/>
          <w:szCs w:val="24"/>
        </w:rPr>
        <w:t>трезвучие</w:t>
      </w:r>
      <w:r w:rsidR="003A1261">
        <w:rPr>
          <w:rFonts w:ascii="Times New Roman" w:hAnsi="Times New Roman" w:cs="Times New Roman"/>
          <w:sz w:val="24"/>
          <w:szCs w:val="24"/>
        </w:rPr>
        <w:t xml:space="preserve"> и через второе низкое </w:t>
      </w:r>
      <w:r w:rsidR="003A1261" w:rsidRPr="00A72DA3">
        <w:rPr>
          <w:rFonts w:ascii="Times New Roman" w:hAnsi="Times New Roman" w:cs="Times New Roman"/>
          <w:sz w:val="24"/>
          <w:szCs w:val="24"/>
        </w:rPr>
        <w:t>трезвучие</w:t>
      </w:r>
      <w:r w:rsidR="003A1261">
        <w:rPr>
          <w:rFonts w:ascii="Times New Roman" w:hAnsi="Times New Roman" w:cs="Times New Roman"/>
          <w:sz w:val="24"/>
          <w:szCs w:val="24"/>
        </w:rPr>
        <w:t>: Соль мажор – фа-диез минор</w:t>
      </w:r>
      <w:r w:rsidR="003A1261" w:rsidRPr="003A1261">
        <w:rPr>
          <w:rFonts w:ascii="Times New Roman" w:hAnsi="Times New Roman" w:cs="Times New Roman"/>
          <w:sz w:val="24"/>
          <w:szCs w:val="24"/>
        </w:rPr>
        <w:t xml:space="preserve"> </w:t>
      </w:r>
      <w:r w:rsidR="003A1261">
        <w:rPr>
          <w:rFonts w:ascii="Times New Roman" w:hAnsi="Times New Roman" w:cs="Times New Roman"/>
          <w:sz w:val="24"/>
          <w:szCs w:val="24"/>
        </w:rPr>
        <w:t xml:space="preserve">фа-диез минор – Фа мажор, Фа мажор – ми минор, ми минор – Ми-бемоль мажор, Ми-бемоль мажор </w:t>
      </w:r>
      <w:r w:rsidR="00270AD5">
        <w:rPr>
          <w:rFonts w:ascii="Times New Roman" w:hAnsi="Times New Roman" w:cs="Times New Roman"/>
          <w:sz w:val="24"/>
          <w:szCs w:val="24"/>
        </w:rPr>
        <w:t>–</w:t>
      </w:r>
      <w:r w:rsidR="003A1261">
        <w:rPr>
          <w:rFonts w:ascii="Times New Roman" w:hAnsi="Times New Roman" w:cs="Times New Roman"/>
          <w:sz w:val="24"/>
          <w:szCs w:val="24"/>
        </w:rPr>
        <w:t xml:space="preserve"> </w:t>
      </w:r>
      <w:r w:rsidR="00270AD5">
        <w:rPr>
          <w:rFonts w:ascii="Times New Roman" w:hAnsi="Times New Roman" w:cs="Times New Roman"/>
          <w:sz w:val="24"/>
          <w:szCs w:val="24"/>
        </w:rPr>
        <w:t>Соль мажор</w:t>
      </w:r>
      <w:r w:rsidR="00A72DA3">
        <w:rPr>
          <w:rFonts w:ascii="Times New Roman" w:hAnsi="Times New Roman" w:cs="Times New Roman"/>
          <w:sz w:val="24"/>
          <w:szCs w:val="24"/>
        </w:rPr>
        <w:t>;</w:t>
      </w:r>
    </w:p>
    <w:p w:rsidR="003E4903" w:rsidRDefault="00270AD5" w:rsidP="003E490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Способен, т. 55, №806 (2, 4) – вверх и вниз три звена модулирующей секвенции с закреплением;</w:t>
      </w:r>
    </w:p>
    <w:p w:rsidR="00270AD5" w:rsidRDefault="00270AD5" w:rsidP="003E490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Способен, т. 56. На фортепиано в Ре мажоре – хроматические прерванные обороты: доминант септаккорд – двойная доминанта, доминант септаккорд – трезвучие шестой низкой ступени, доминант септаккорд – отклонения в шестую ступень. В Ре мажоре играть доминантовые цепочки как модулирующие секвенции вниз по большим секундам. Мотивы: 1. двойной доминанты септаккорд – доминант септаккорд; 2. двойной доминанты септаккорд – доминантовый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терцкварт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3. двойной доминанты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нонаккорд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доминант септаккорд с секстой; 4. двойной доминанты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квинтсекстаккорд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доминантовый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секундаккорд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156B" w:rsidRDefault="00C5156B" w:rsidP="00C51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56B" w:rsidRDefault="00C5156B" w:rsidP="00C5156B">
      <w:pPr>
        <w:pStyle w:val="21e6f3c2879f6241"/>
        <w:jc w:val="both"/>
      </w:pPr>
      <w:r>
        <w:rPr>
          <w:sz w:val="28"/>
          <w:szCs w:val="28"/>
          <w:u w:val="single"/>
        </w:rPr>
        <w:lastRenderedPageBreak/>
        <w:t xml:space="preserve">Урок 10. Секвенции. </w:t>
      </w:r>
      <w:proofErr w:type="spellStart"/>
      <w:r>
        <w:rPr>
          <w:sz w:val="28"/>
          <w:szCs w:val="28"/>
          <w:u w:val="single"/>
        </w:rPr>
        <w:t>Терцовые</w:t>
      </w:r>
      <w:proofErr w:type="spellEnd"/>
      <w:r>
        <w:rPr>
          <w:sz w:val="28"/>
          <w:szCs w:val="28"/>
          <w:u w:val="single"/>
        </w:rPr>
        <w:t xml:space="preserve"> ряды. Доминантовые цепочки</w:t>
      </w:r>
      <w:r>
        <w:rPr>
          <w:sz w:val="28"/>
          <w:szCs w:val="28"/>
          <w:u w:val="single"/>
        </w:rPr>
        <w:t>. Эллипсис</w:t>
      </w:r>
    </w:p>
    <w:p w:rsidR="00C5156B" w:rsidRDefault="00C5156B" w:rsidP="00C5156B">
      <w:pPr>
        <w:pStyle w:val="a4"/>
        <w:jc w:val="both"/>
      </w:pPr>
      <w:r>
        <w:rPr>
          <w:sz w:val="28"/>
          <w:szCs w:val="28"/>
        </w:rPr>
        <w:t xml:space="preserve">Классификация секвенций учитывает совершенно различные аспекты: здесь и состав звеньев, и фактурное воплощение, направление движения, ладовое решение </w:t>
      </w:r>
      <w:proofErr w:type="spellStart"/>
      <w:r>
        <w:rPr>
          <w:sz w:val="28"/>
          <w:szCs w:val="28"/>
        </w:rPr>
        <w:t>секвенционного</w:t>
      </w:r>
      <w:proofErr w:type="spellEnd"/>
      <w:r>
        <w:rPr>
          <w:sz w:val="28"/>
          <w:szCs w:val="28"/>
        </w:rPr>
        <w:t xml:space="preserve"> движения.</w:t>
      </w:r>
    </w:p>
    <w:p w:rsidR="00C5156B" w:rsidRDefault="00C5156B" w:rsidP="00C5156B">
      <w:pPr>
        <w:pStyle w:val="a4"/>
        <w:jc w:val="both"/>
      </w:pPr>
      <w:r>
        <w:rPr>
          <w:sz w:val="28"/>
          <w:szCs w:val="28"/>
        </w:rPr>
        <w:t xml:space="preserve">С точки зрения классического голосоведения, секвенция обладает рядом исключений. Инерционность общего движения скрадывает такие погрешности голосоведения, как движение в одну сторону, параллелизмы, </w:t>
      </w:r>
      <w:proofErr w:type="spellStart"/>
      <w:r>
        <w:rPr>
          <w:sz w:val="28"/>
          <w:szCs w:val="28"/>
        </w:rPr>
        <w:t>переченье</w:t>
      </w:r>
      <w:proofErr w:type="spellEnd"/>
      <w:r>
        <w:rPr>
          <w:sz w:val="28"/>
          <w:szCs w:val="28"/>
        </w:rPr>
        <w:t>, ходы на увеличенные интервалы. Все это разрешено на грани секвенции, внутри же звена голосоведение должно быть нормативное.</w:t>
      </w:r>
    </w:p>
    <w:p w:rsidR="00C5156B" w:rsidRDefault="00C5156B" w:rsidP="00C5156B">
      <w:pPr>
        <w:pStyle w:val="a4"/>
        <w:jc w:val="both"/>
      </w:pPr>
      <w:r>
        <w:rPr>
          <w:sz w:val="28"/>
          <w:szCs w:val="28"/>
        </w:rPr>
        <w:t> Доминантовая цепочка- это следование звеньев секвенции, в гармонии звена которых содержатся доминанты разн</w:t>
      </w:r>
      <w:bookmarkStart w:id="0" w:name="_GoBack"/>
      <w:bookmarkEnd w:id="0"/>
      <w:r>
        <w:rPr>
          <w:sz w:val="28"/>
          <w:szCs w:val="28"/>
        </w:rPr>
        <w:t>ых тональностей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 правило, это доминанты на расстоянии квинты, т.е. функциональное соотношение </w:t>
      </w:r>
      <w:r>
        <w:rPr>
          <w:sz w:val="28"/>
          <w:szCs w:val="28"/>
          <w:lang w:val="en-US"/>
        </w:rPr>
        <w:t>DD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. При этом аккорды доминанты могут быть взяты и в основном виде, и в виде обращений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7</w:t>
      </w:r>
      <w:r>
        <w:t xml:space="preserve"> </w:t>
      </w:r>
    </w:p>
    <w:p w:rsidR="00C5156B" w:rsidRDefault="00C5156B" w:rsidP="00C5156B">
      <w:pPr>
        <w:pStyle w:val="a4"/>
        <w:jc w:val="both"/>
      </w:pPr>
      <w:r>
        <w:rPr>
          <w:sz w:val="28"/>
          <w:szCs w:val="28"/>
        </w:rPr>
        <w:t>Поскольку последняя доминанты в звене не разрешается, а соединяется с доминантой следующего звена, то такое следование доминантовой цепочки можно отнести к разновидностям эллипсиса.</w:t>
      </w:r>
    </w:p>
    <w:p w:rsidR="00C5156B" w:rsidRDefault="00C5156B" w:rsidP="00C5156B">
      <w:pPr>
        <w:pStyle w:val="a4"/>
        <w:jc w:val="both"/>
      </w:pPr>
      <w:r>
        <w:rPr>
          <w:sz w:val="28"/>
          <w:szCs w:val="28"/>
        </w:rPr>
        <w:t xml:space="preserve">Эллипсис- гармонический оборот, в котором диссонирующий аккорд без разрешения переходит в другой диссонирующий аккорд. Нарушение гармонической функции компенсируется общим нагнетанием неустойчивости и обязательным плавным голосоведением. </w:t>
      </w:r>
    </w:p>
    <w:p w:rsidR="00C5156B" w:rsidRPr="00C5156B" w:rsidRDefault="00C5156B" w:rsidP="00C51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913" w:rsidRDefault="007C5913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C5913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84C"/>
    <w:multiLevelType w:val="hybridMultilevel"/>
    <w:tmpl w:val="C874C494"/>
    <w:lvl w:ilvl="0" w:tplc="1DE07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452F3"/>
    <w:multiLevelType w:val="hybridMultilevel"/>
    <w:tmpl w:val="EF72A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C83DB9"/>
    <w:multiLevelType w:val="hybridMultilevel"/>
    <w:tmpl w:val="4AE48B5C"/>
    <w:lvl w:ilvl="0" w:tplc="2B968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42AA6"/>
    <w:rsid w:val="000D2C63"/>
    <w:rsid w:val="000D53D1"/>
    <w:rsid w:val="001255EB"/>
    <w:rsid w:val="001671B8"/>
    <w:rsid w:val="001770A2"/>
    <w:rsid w:val="001A0CC1"/>
    <w:rsid w:val="001A2AFF"/>
    <w:rsid w:val="001B1181"/>
    <w:rsid w:val="001F7F45"/>
    <w:rsid w:val="00270AD5"/>
    <w:rsid w:val="0030362F"/>
    <w:rsid w:val="00327E27"/>
    <w:rsid w:val="00360360"/>
    <w:rsid w:val="00365DB9"/>
    <w:rsid w:val="003A1261"/>
    <w:rsid w:val="003E4903"/>
    <w:rsid w:val="003F117E"/>
    <w:rsid w:val="003F3037"/>
    <w:rsid w:val="00461292"/>
    <w:rsid w:val="00463815"/>
    <w:rsid w:val="004806F3"/>
    <w:rsid w:val="004974CF"/>
    <w:rsid w:val="004978EA"/>
    <w:rsid w:val="00545C41"/>
    <w:rsid w:val="005A6EB6"/>
    <w:rsid w:val="005E6D7B"/>
    <w:rsid w:val="005F5105"/>
    <w:rsid w:val="00601662"/>
    <w:rsid w:val="00640702"/>
    <w:rsid w:val="00652BA7"/>
    <w:rsid w:val="00667588"/>
    <w:rsid w:val="00674948"/>
    <w:rsid w:val="007A6C2C"/>
    <w:rsid w:val="007C217A"/>
    <w:rsid w:val="007C5913"/>
    <w:rsid w:val="007D4EB6"/>
    <w:rsid w:val="007D7977"/>
    <w:rsid w:val="00825095"/>
    <w:rsid w:val="008A0273"/>
    <w:rsid w:val="00906B15"/>
    <w:rsid w:val="009E0298"/>
    <w:rsid w:val="00A632FC"/>
    <w:rsid w:val="00A72DA3"/>
    <w:rsid w:val="00AA4756"/>
    <w:rsid w:val="00AC6AF9"/>
    <w:rsid w:val="00AE54A7"/>
    <w:rsid w:val="00AF681E"/>
    <w:rsid w:val="00AF7025"/>
    <w:rsid w:val="00B74F9D"/>
    <w:rsid w:val="00B80B5E"/>
    <w:rsid w:val="00B81D8D"/>
    <w:rsid w:val="00BC52C2"/>
    <w:rsid w:val="00BD4FDF"/>
    <w:rsid w:val="00BE1364"/>
    <w:rsid w:val="00C5156B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2DBB"/>
  <w15:docId w15:val="{EB8C432D-5AF8-49B2-AC5B-0BE00C44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  <w:style w:type="paragraph" w:customStyle="1" w:styleId="21e6f3c2879f6241">
    <w:name w:val="21e6f3c2879f6241"/>
    <w:basedOn w:val="a"/>
    <w:rsid w:val="00C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B4AE-FFF3-4C3E-A6C2-6D2985C3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60</cp:revision>
  <dcterms:created xsi:type="dcterms:W3CDTF">2020-03-21T13:58:00Z</dcterms:created>
  <dcterms:modified xsi:type="dcterms:W3CDTF">2021-11-10T21:56:00Z</dcterms:modified>
</cp:coreProperties>
</file>