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5" w:rsidRPr="001A568C" w:rsidRDefault="00557005" w:rsidP="00557005">
      <w:pPr>
        <w:jc w:val="center"/>
        <w:rPr>
          <w:bCs w:val="0"/>
          <w:szCs w:val="28"/>
          <w:u w:val="single"/>
        </w:rPr>
      </w:pPr>
      <w:r w:rsidRPr="001A568C">
        <w:rPr>
          <w:bCs w:val="0"/>
          <w:szCs w:val="28"/>
          <w:u w:val="single"/>
        </w:rPr>
        <w:t>И.Ф.Стравинский</w:t>
      </w:r>
    </w:p>
    <w:p w:rsidR="00557005" w:rsidRPr="001A568C" w:rsidRDefault="00557005" w:rsidP="00557005">
      <w:pPr>
        <w:jc w:val="center"/>
        <w:rPr>
          <w:bCs w:val="0"/>
          <w:szCs w:val="28"/>
          <w:u w:val="single"/>
        </w:rPr>
      </w:pPr>
      <w:r w:rsidRPr="001A568C">
        <w:rPr>
          <w:bCs w:val="0"/>
          <w:szCs w:val="28"/>
          <w:u w:val="single"/>
        </w:rPr>
        <w:t>(1882-1971)</w:t>
      </w:r>
    </w:p>
    <w:p w:rsidR="00557005" w:rsidRPr="001A568C" w:rsidRDefault="00557005" w:rsidP="00557005">
      <w:pPr>
        <w:pStyle w:val="a3"/>
        <w:rPr>
          <w:sz w:val="28"/>
          <w:szCs w:val="28"/>
        </w:rPr>
      </w:pPr>
      <w:r w:rsidRPr="001A568C">
        <w:rPr>
          <w:sz w:val="28"/>
          <w:szCs w:val="28"/>
        </w:rPr>
        <w:t>И.Ф. Стравинский – русский композитор, ученик Н.А. Римского-Корсакова, эмигрировавший во Францию в 1914 году, затем в Швейцарию, затем в Америку</w:t>
      </w:r>
    </w:p>
    <w:p w:rsidR="00557005" w:rsidRPr="001A568C" w:rsidRDefault="00557005" w:rsidP="00557005">
      <w:pPr>
        <w:jc w:val="both"/>
        <w:rPr>
          <w:szCs w:val="28"/>
        </w:rPr>
      </w:pPr>
      <w:proofErr w:type="gramStart"/>
      <w:r w:rsidRPr="001A568C">
        <w:rPr>
          <w:szCs w:val="28"/>
          <w:u w:val="single"/>
        </w:rPr>
        <w:t xml:space="preserve">Русский </w:t>
      </w:r>
      <w:r w:rsidRPr="001A568C">
        <w:rPr>
          <w:szCs w:val="28"/>
        </w:rPr>
        <w:t xml:space="preserve"> период</w:t>
      </w:r>
      <w:proofErr w:type="gramEnd"/>
      <w:r w:rsidRPr="001A568C">
        <w:rPr>
          <w:szCs w:val="28"/>
        </w:rPr>
        <w:t xml:space="preserve"> – 1904 – 1923</w:t>
      </w:r>
    </w:p>
    <w:p w:rsidR="00557005" w:rsidRPr="001A568C" w:rsidRDefault="00557005" w:rsidP="00557005">
      <w:pPr>
        <w:jc w:val="both"/>
        <w:rPr>
          <w:szCs w:val="28"/>
        </w:rPr>
      </w:pPr>
      <w:proofErr w:type="gramStart"/>
      <w:r w:rsidRPr="001A568C">
        <w:rPr>
          <w:szCs w:val="28"/>
          <w:u w:val="single"/>
        </w:rPr>
        <w:t xml:space="preserve">Неоклассический  </w:t>
      </w:r>
      <w:r w:rsidRPr="001A568C">
        <w:rPr>
          <w:szCs w:val="28"/>
        </w:rPr>
        <w:t>период</w:t>
      </w:r>
      <w:proofErr w:type="gramEnd"/>
      <w:r w:rsidRPr="001A568C">
        <w:rPr>
          <w:szCs w:val="28"/>
        </w:rPr>
        <w:t xml:space="preserve"> – 1923 - 1953</w:t>
      </w:r>
    </w:p>
    <w:p w:rsidR="00557005" w:rsidRPr="001A568C" w:rsidRDefault="00557005" w:rsidP="00557005">
      <w:pPr>
        <w:jc w:val="both"/>
        <w:rPr>
          <w:szCs w:val="28"/>
        </w:rPr>
      </w:pPr>
      <w:r w:rsidRPr="001A568C">
        <w:rPr>
          <w:szCs w:val="28"/>
          <w:u w:val="single"/>
        </w:rPr>
        <w:t>Додекафонный</w:t>
      </w:r>
      <w:r w:rsidRPr="001A568C">
        <w:rPr>
          <w:szCs w:val="28"/>
        </w:rPr>
        <w:t xml:space="preserve"> период – </w:t>
      </w:r>
      <w:r w:rsidRPr="001A568C">
        <w:rPr>
          <w:szCs w:val="28"/>
          <w:lang w:val="en-US"/>
        </w:rPr>
        <w:t>c</w:t>
      </w:r>
      <w:r w:rsidRPr="001A568C">
        <w:rPr>
          <w:szCs w:val="28"/>
        </w:rPr>
        <w:t>1953</w:t>
      </w:r>
    </w:p>
    <w:p w:rsidR="00557005" w:rsidRPr="001A568C" w:rsidRDefault="00557005" w:rsidP="00557005">
      <w:pPr>
        <w:jc w:val="both"/>
        <w:rPr>
          <w:szCs w:val="28"/>
        </w:rPr>
      </w:pPr>
      <w:r w:rsidRPr="001A568C">
        <w:rPr>
          <w:szCs w:val="28"/>
        </w:rPr>
        <w:t xml:space="preserve">Новатор в области </w:t>
      </w:r>
      <w:proofErr w:type="gramStart"/>
      <w:r w:rsidRPr="001A568C">
        <w:rPr>
          <w:szCs w:val="28"/>
        </w:rPr>
        <w:t>метро-ритма</w:t>
      </w:r>
      <w:proofErr w:type="gramEnd"/>
      <w:r w:rsidRPr="001A568C">
        <w:rPr>
          <w:szCs w:val="28"/>
        </w:rPr>
        <w:t xml:space="preserve">. Основу ритмической </w:t>
      </w:r>
      <w:proofErr w:type="gramStart"/>
      <w:r w:rsidRPr="001A568C">
        <w:rPr>
          <w:szCs w:val="28"/>
        </w:rPr>
        <w:t>системы  Стравинского</w:t>
      </w:r>
      <w:proofErr w:type="gramEnd"/>
      <w:r w:rsidRPr="001A568C">
        <w:rPr>
          <w:szCs w:val="28"/>
        </w:rPr>
        <w:t xml:space="preserve"> составляет соединение акцентного и временного варьирования (истоки в русском фольклоре и джазе).</w:t>
      </w:r>
    </w:p>
    <w:p w:rsidR="00557005" w:rsidRPr="001A568C" w:rsidRDefault="00557005" w:rsidP="00557005">
      <w:pPr>
        <w:jc w:val="both"/>
        <w:rPr>
          <w:szCs w:val="28"/>
        </w:rPr>
      </w:pPr>
      <w:r w:rsidRPr="001A568C">
        <w:rPr>
          <w:szCs w:val="28"/>
        </w:rPr>
        <w:t xml:space="preserve">1. </w:t>
      </w:r>
      <w:r w:rsidRPr="001A568C">
        <w:rPr>
          <w:szCs w:val="28"/>
          <w:u w:val="single"/>
        </w:rPr>
        <w:t>Акцентное варьирование</w:t>
      </w:r>
      <w:r w:rsidRPr="001A568C">
        <w:rPr>
          <w:szCs w:val="28"/>
        </w:rPr>
        <w:t>- смещение ритмическо</w:t>
      </w:r>
      <w:bookmarkStart w:id="0" w:name="_GoBack"/>
      <w:bookmarkEnd w:id="0"/>
      <w:r w:rsidRPr="001A568C">
        <w:rPr>
          <w:szCs w:val="28"/>
        </w:rPr>
        <w:t>го ударения на новые звуки мотива или фразы</w:t>
      </w:r>
    </w:p>
    <w:p w:rsidR="00557005" w:rsidRPr="001A568C" w:rsidRDefault="00557005" w:rsidP="00557005">
      <w:pPr>
        <w:jc w:val="right"/>
        <w:rPr>
          <w:szCs w:val="28"/>
        </w:rPr>
      </w:pPr>
      <w:r w:rsidRPr="001A568C">
        <w:rPr>
          <w:szCs w:val="28"/>
        </w:rPr>
        <w:t>Д. Гарленд. «В настроении»</w:t>
      </w:r>
    </w:p>
    <w:p w:rsidR="00557005" w:rsidRPr="001A568C" w:rsidRDefault="00557005" w:rsidP="00557005">
      <w:pPr>
        <w:jc w:val="center"/>
        <w:rPr>
          <w:szCs w:val="28"/>
        </w:rPr>
      </w:pPr>
      <w:r w:rsidRPr="001A568C">
        <w:rPr>
          <w:szCs w:val="28"/>
        </w:rPr>
        <w:object w:dxaOrig="1019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51.75pt" o:ole="">
            <v:imagedata r:id="rId5" o:title=""/>
          </v:shape>
          <o:OLEObject Type="Embed" ProgID="Photoshop.Image.7" ShapeID="_x0000_i1025" DrawAspect="Content" ObjectID="_1651070315" r:id="rId6">
            <o:FieldCodes>\s</o:FieldCodes>
          </o:OLEObject>
        </w:object>
      </w:r>
    </w:p>
    <w:p w:rsidR="00557005" w:rsidRPr="001A568C" w:rsidRDefault="00557005" w:rsidP="00557005">
      <w:pPr>
        <w:jc w:val="right"/>
        <w:rPr>
          <w:szCs w:val="28"/>
        </w:rPr>
      </w:pPr>
      <w:r w:rsidRPr="001A568C">
        <w:rPr>
          <w:szCs w:val="28"/>
        </w:rPr>
        <w:t xml:space="preserve">И. Стравинский, «Весна священная» Пляска щеголих </w:t>
      </w:r>
    </w:p>
    <w:p w:rsidR="00557005" w:rsidRPr="001A568C" w:rsidRDefault="00557005" w:rsidP="00557005">
      <w:pPr>
        <w:jc w:val="right"/>
        <w:rPr>
          <w:szCs w:val="28"/>
        </w:rPr>
      </w:pPr>
      <w:r w:rsidRPr="001A568C">
        <w:rPr>
          <w:szCs w:val="28"/>
        </w:rPr>
        <w:t>(динамическая синкопа, полиаккорд)</w:t>
      </w:r>
    </w:p>
    <w:p w:rsidR="00557005" w:rsidRPr="001A568C" w:rsidRDefault="00557005" w:rsidP="00557005">
      <w:pPr>
        <w:jc w:val="center"/>
        <w:rPr>
          <w:szCs w:val="28"/>
          <w:u w:val="single"/>
        </w:rPr>
      </w:pPr>
      <w:r w:rsidRPr="001A568C">
        <w:rPr>
          <w:szCs w:val="28"/>
        </w:rPr>
        <w:object w:dxaOrig="9959" w:dyaOrig="3380">
          <v:shape id="_x0000_i1026" type="#_x0000_t75" style="width:396.75pt;height:135pt" o:ole="">
            <v:imagedata r:id="rId7" o:title=""/>
          </v:shape>
          <o:OLEObject Type="Embed" ProgID="Photoshop.Image.7" ShapeID="_x0000_i1026" DrawAspect="Content" ObjectID="_1651070316" r:id="rId8">
            <o:FieldCodes>\s</o:FieldCodes>
          </o:OLEObject>
        </w:object>
      </w:r>
    </w:p>
    <w:p w:rsidR="00557005" w:rsidRPr="001A568C" w:rsidRDefault="00557005" w:rsidP="00557005">
      <w:pPr>
        <w:jc w:val="both"/>
        <w:rPr>
          <w:szCs w:val="28"/>
        </w:rPr>
      </w:pPr>
      <w:r w:rsidRPr="001A568C">
        <w:rPr>
          <w:szCs w:val="28"/>
        </w:rPr>
        <w:t xml:space="preserve">2. </w:t>
      </w:r>
      <w:r w:rsidRPr="001A568C">
        <w:rPr>
          <w:szCs w:val="28"/>
          <w:u w:val="single"/>
        </w:rPr>
        <w:t>Временное варьирование</w:t>
      </w:r>
      <w:r w:rsidRPr="001A568C">
        <w:rPr>
          <w:szCs w:val="28"/>
        </w:rPr>
        <w:t xml:space="preserve"> мотивов или фраз с расширением или сокращением их протяженности с помощью переменного размера.</w:t>
      </w:r>
    </w:p>
    <w:p w:rsidR="00557005" w:rsidRPr="001A568C" w:rsidRDefault="00557005" w:rsidP="00557005">
      <w:pPr>
        <w:rPr>
          <w:szCs w:val="28"/>
        </w:rPr>
      </w:pPr>
    </w:p>
    <w:p w:rsidR="00557005" w:rsidRPr="001A568C" w:rsidRDefault="00557005" w:rsidP="00557005">
      <w:pPr>
        <w:tabs>
          <w:tab w:val="left" w:pos="1142"/>
        </w:tabs>
        <w:ind w:firstLine="709"/>
        <w:jc w:val="center"/>
        <w:rPr>
          <w:szCs w:val="28"/>
        </w:rPr>
      </w:pPr>
      <w:r w:rsidRPr="001A568C">
        <w:rPr>
          <w:bCs w:val="0"/>
          <w:szCs w:val="28"/>
          <w:u w:val="single"/>
        </w:rPr>
        <w:t xml:space="preserve"> «</w:t>
      </w:r>
      <w:proofErr w:type="gramStart"/>
      <w:r w:rsidRPr="001A568C">
        <w:rPr>
          <w:bCs w:val="0"/>
          <w:szCs w:val="28"/>
          <w:u w:val="single"/>
        </w:rPr>
        <w:t xml:space="preserve">Петрушка» </w:t>
      </w:r>
      <w:r w:rsidRPr="001A568C">
        <w:rPr>
          <w:szCs w:val="28"/>
        </w:rPr>
        <w:t xml:space="preserve"> (</w:t>
      </w:r>
      <w:proofErr w:type="gramEnd"/>
      <w:r w:rsidRPr="001A568C">
        <w:rPr>
          <w:szCs w:val="28"/>
        </w:rPr>
        <w:t>«Потешные сцены»)</w:t>
      </w:r>
    </w:p>
    <w:p w:rsidR="00557005" w:rsidRPr="001A568C" w:rsidRDefault="00557005" w:rsidP="00557005">
      <w:pPr>
        <w:pStyle w:val="a3"/>
        <w:tabs>
          <w:tab w:val="left" w:pos="1142"/>
        </w:tabs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По заказу С. Дягилева для «Русских балетов» в Париже – балет «Жар-Птица» (1910) и «Петрушка» (1911).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>Если балет «Жар птица» связан с традициями русской школы, то балет «Петрушка» является оригинальным современным сочинением (Стравинский – автор либретто), А.Бенуа – художник, М. Фокин – постановщик, Т. Карсавинв и В. Нижинский – исполнители.</w:t>
      </w:r>
    </w:p>
    <w:p w:rsidR="00557005" w:rsidRPr="001A568C" w:rsidRDefault="00557005" w:rsidP="00557005">
      <w:pPr>
        <w:pStyle w:val="a5"/>
        <w:spacing w:line="240" w:lineRule="auto"/>
        <w:rPr>
          <w:szCs w:val="28"/>
        </w:rPr>
      </w:pPr>
      <w:r w:rsidRPr="001A568C">
        <w:rPr>
          <w:szCs w:val="28"/>
        </w:rPr>
        <w:t>Балет посвящен А. Бенуа. В балете противопоставлены образ гуляющей на масленицу толпы (русский фольклор в красочной оркестровке) и трагедия очеловеченной куклы Петрушки, безнадежно влюбленного в Балерину и гибнущего от удара сабли своего соперника – Арапа (тема душевного одиночества).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В балете 4 картины: 1 и 4 – массовые, жанровые, 2 и 3 – камерные, психологические. 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lastRenderedPageBreak/>
        <w:t>Музыка балета симфонична, с использованием четверного состава деревянных и медных духовых, большого количества ударных (11, включая колокольчики, челесту, и ксилофон, а также 2 арфы и солирующее фортепиано (эскизы фортепианного концерта)</w:t>
      </w:r>
      <w:proofErr w:type="gramStart"/>
      <w:r w:rsidRPr="001A568C">
        <w:rPr>
          <w:szCs w:val="28"/>
        </w:rPr>
        <w:t>) .</w:t>
      </w:r>
      <w:proofErr w:type="gramEnd"/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  <w:lang w:val="en-US"/>
        </w:rPr>
        <w:t>I</w:t>
      </w:r>
      <w:r w:rsidRPr="001A568C">
        <w:rPr>
          <w:szCs w:val="28"/>
        </w:rPr>
        <w:t xml:space="preserve"> </w:t>
      </w:r>
      <w:r w:rsidRPr="001A568C">
        <w:rPr>
          <w:szCs w:val="28"/>
          <w:u w:val="single"/>
        </w:rPr>
        <w:t>картина</w:t>
      </w:r>
      <w:r w:rsidRPr="001A568C">
        <w:rPr>
          <w:szCs w:val="28"/>
        </w:rPr>
        <w:t xml:space="preserve"> - «Народные гуляния на масленой».</w:t>
      </w:r>
    </w:p>
    <w:p w:rsidR="00557005" w:rsidRPr="001A568C" w:rsidRDefault="00557005" w:rsidP="00557005">
      <w:pPr>
        <w:numPr>
          <w:ilvl w:val="0"/>
          <w:numId w:val="1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Стремительная музыка передает праздничное веселье, суету толпы. Оркестр имитирует гармошечный наигрыш. Подвыпившие гуляки приплясывают под народную масленичную песню «Далалынь» (2/4 – ¾ - временное варьирование).</w:t>
      </w:r>
    </w:p>
    <w:p w:rsidR="00557005" w:rsidRPr="001A568C" w:rsidRDefault="00557005" w:rsidP="00557005">
      <w:pPr>
        <w:numPr>
          <w:ilvl w:val="0"/>
          <w:numId w:val="1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Соревнование 2-х танцовщиц под звуки шарманок, исполняющих городские напевы. 1-я шарманка на ¾ - «Под вечер осенью ненастной», 2-я – на 2/4 – «Чудный месяц плывет над рекой» (эффект полиметрии).</w:t>
      </w:r>
    </w:p>
    <w:p w:rsidR="00557005" w:rsidRPr="001A568C" w:rsidRDefault="00557005" w:rsidP="00557005">
      <w:pPr>
        <w:numPr>
          <w:ilvl w:val="0"/>
          <w:numId w:val="1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После барабанного боя начинается сцена фокуса. Восточный чародей оживляет кукол. Красочность оркестрового соло флейты (банальная мелодия).</w:t>
      </w:r>
    </w:p>
    <w:p w:rsidR="00557005" w:rsidRPr="001A568C" w:rsidRDefault="00557005" w:rsidP="00557005">
      <w:pPr>
        <w:numPr>
          <w:ilvl w:val="0"/>
          <w:numId w:val="1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Куклы (Петрушка, Балерина, Арап) танцуют русский танец (сложное соло фортепиано) – стремительный и зажигательный. Акцентное варьирование. Форма рондо. Наступает темнота, звучат жалобные стенания Петрушки. Барабанный бой.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  <w:lang w:val="en-US"/>
        </w:rPr>
        <w:t>II</w:t>
      </w:r>
      <w:r w:rsidRPr="001A568C">
        <w:rPr>
          <w:szCs w:val="28"/>
        </w:rPr>
        <w:t xml:space="preserve"> </w:t>
      </w:r>
      <w:r w:rsidRPr="001A568C">
        <w:rPr>
          <w:szCs w:val="28"/>
          <w:u w:val="single"/>
        </w:rPr>
        <w:t>картина</w:t>
      </w:r>
      <w:r w:rsidRPr="001A568C">
        <w:rPr>
          <w:szCs w:val="28"/>
        </w:rPr>
        <w:t xml:space="preserve"> – «У Петрушки».  Дверь в комнате Петрушки внезвпно отворяется, и чья-то нога грубо вталкивает его в комнату.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Музыкальная экспозиция образа Петрушки всего в 8 тактах. Целая гамма </w:t>
      </w:r>
      <w:proofErr w:type="gramStart"/>
      <w:r w:rsidRPr="001A568C">
        <w:rPr>
          <w:szCs w:val="28"/>
        </w:rPr>
        <w:t>чувств(</w:t>
      </w:r>
      <w:proofErr w:type="gramEnd"/>
      <w:r w:rsidRPr="001A568C">
        <w:rPr>
          <w:szCs w:val="28"/>
        </w:rPr>
        <w:t>истеричный крик, вздох страдания и облегчения, недоумение).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Звучит </w:t>
      </w:r>
      <w:r w:rsidRPr="001A568C">
        <w:rPr>
          <w:szCs w:val="28"/>
          <w:u w:val="single"/>
        </w:rPr>
        <w:t xml:space="preserve">лейтмотив Петрушки </w:t>
      </w:r>
      <w:r w:rsidRPr="001A568C">
        <w:rPr>
          <w:szCs w:val="28"/>
        </w:rPr>
        <w:t xml:space="preserve"> как политональное сочетание трезвучий </w:t>
      </w:r>
      <w:r w:rsidRPr="001A568C">
        <w:rPr>
          <w:szCs w:val="28"/>
          <w:lang w:val="en-US"/>
        </w:rPr>
        <w:t>C</w:t>
      </w:r>
      <w:r w:rsidRPr="001A568C">
        <w:rPr>
          <w:szCs w:val="28"/>
        </w:rPr>
        <w:t>-</w:t>
      </w:r>
      <w:r w:rsidRPr="001A568C">
        <w:rPr>
          <w:szCs w:val="28"/>
          <w:lang w:val="en-US"/>
        </w:rPr>
        <w:t>Dur</w:t>
      </w:r>
      <w:r w:rsidRPr="001A568C">
        <w:rPr>
          <w:szCs w:val="28"/>
        </w:rPr>
        <w:t xml:space="preserve"> и </w:t>
      </w:r>
      <w:r w:rsidRPr="001A568C">
        <w:rPr>
          <w:szCs w:val="28"/>
          <w:lang w:val="en-US"/>
        </w:rPr>
        <w:t>Fis</w:t>
      </w:r>
      <w:r w:rsidRPr="001A568C">
        <w:rPr>
          <w:szCs w:val="28"/>
        </w:rPr>
        <w:t>-</w:t>
      </w:r>
      <w:r w:rsidRPr="001A568C">
        <w:rPr>
          <w:szCs w:val="28"/>
          <w:lang w:val="en-US"/>
        </w:rPr>
        <w:t>Dur</w:t>
      </w:r>
      <w:r w:rsidRPr="001A568C">
        <w:rPr>
          <w:szCs w:val="28"/>
        </w:rPr>
        <w:t xml:space="preserve"> у 2-х кларнетов (фанфары) на </w:t>
      </w:r>
      <w:r w:rsidRPr="001A568C">
        <w:rPr>
          <w:szCs w:val="28"/>
        </w:rPr>
        <w:sym w:font="Maestro" w:char="F070"/>
      </w:r>
      <w:r w:rsidRPr="001A568C">
        <w:rPr>
          <w:szCs w:val="28"/>
        </w:rPr>
        <w:t>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Этот лейтмотив, но в однотональном изложении у медных инструментов </w:t>
      </w:r>
      <w:r w:rsidRPr="001A568C">
        <w:rPr>
          <w:szCs w:val="28"/>
        </w:rPr>
        <w:sym w:font="Maestro" w:char="F0C4"/>
      </w:r>
      <w:r w:rsidRPr="001A568C">
        <w:rPr>
          <w:szCs w:val="28"/>
        </w:rPr>
        <w:t xml:space="preserve"> трансформируется в </w:t>
      </w:r>
      <w:r w:rsidRPr="001A568C">
        <w:rPr>
          <w:szCs w:val="28"/>
          <w:u w:val="single"/>
        </w:rPr>
        <w:t>лейтмотив проклятья</w:t>
      </w:r>
      <w:r w:rsidRPr="001A568C">
        <w:rPr>
          <w:szCs w:val="28"/>
        </w:rPr>
        <w:t xml:space="preserve"> (Петрушка отчаянно протестует).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3 танца Петрушки: 1. </w:t>
      </w:r>
      <w:r w:rsidRPr="001A568C">
        <w:rPr>
          <w:szCs w:val="28"/>
          <w:lang w:val="en-US"/>
        </w:rPr>
        <w:t>Adagietto</w:t>
      </w:r>
      <w:r w:rsidRPr="001A568C">
        <w:rPr>
          <w:szCs w:val="28"/>
        </w:rPr>
        <w:t xml:space="preserve">. 2. </w:t>
      </w:r>
      <w:r w:rsidRPr="001A568C">
        <w:rPr>
          <w:szCs w:val="28"/>
          <w:lang w:val="en-US"/>
        </w:rPr>
        <w:t>Andantino</w:t>
      </w:r>
      <w:r w:rsidRPr="001A568C">
        <w:rPr>
          <w:szCs w:val="28"/>
        </w:rPr>
        <w:t xml:space="preserve">. 3. </w:t>
      </w:r>
      <w:r w:rsidRPr="001A568C">
        <w:rPr>
          <w:szCs w:val="28"/>
          <w:lang w:val="en-US"/>
        </w:rPr>
        <w:t>Allegro</w:t>
      </w:r>
      <w:r w:rsidRPr="001A568C">
        <w:rPr>
          <w:szCs w:val="28"/>
        </w:rPr>
        <w:t xml:space="preserve"> – как переход от угнетенного состояния к радостному возбуждению (появление Балерины).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Но Балерина внезапно исчезает, Петрушка в недоумении и отчаянии (звучит на </w:t>
      </w:r>
      <w:r w:rsidRPr="001A568C">
        <w:rPr>
          <w:szCs w:val="28"/>
        </w:rPr>
        <w:sym w:font="Maestro" w:char="F0EC"/>
      </w:r>
      <w:r w:rsidRPr="001A568C">
        <w:rPr>
          <w:szCs w:val="28"/>
        </w:rPr>
        <w:t xml:space="preserve"> лейтмотив проклятья).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t xml:space="preserve">Гармошечный наигрыш на </w:t>
      </w:r>
      <w:r w:rsidRPr="001A568C">
        <w:rPr>
          <w:szCs w:val="28"/>
        </w:rPr>
        <w:sym w:font="Maestro" w:char="F0B8"/>
      </w:r>
      <w:r w:rsidRPr="001A568C">
        <w:rPr>
          <w:szCs w:val="28"/>
        </w:rPr>
        <w:t xml:space="preserve"> как отголосок народного гулянья, лейтмотив Петрушки, барабанная дробь.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  <w:lang w:val="en-US"/>
        </w:rPr>
        <w:t>III</w:t>
      </w:r>
      <w:r w:rsidRPr="001A568C">
        <w:rPr>
          <w:szCs w:val="28"/>
        </w:rPr>
        <w:t xml:space="preserve"> </w:t>
      </w:r>
      <w:r w:rsidRPr="001A568C">
        <w:rPr>
          <w:szCs w:val="28"/>
          <w:u w:val="single"/>
        </w:rPr>
        <w:t>картина</w:t>
      </w:r>
      <w:r w:rsidRPr="001A568C">
        <w:rPr>
          <w:szCs w:val="28"/>
        </w:rPr>
        <w:t xml:space="preserve"> – «У Арапа» -  жанровая зарисовка портретов Арапа и Балерины.</w:t>
      </w:r>
    </w:p>
    <w:p w:rsidR="00557005" w:rsidRPr="001A568C" w:rsidRDefault="00557005" w:rsidP="00557005">
      <w:pPr>
        <w:numPr>
          <w:ilvl w:val="0"/>
          <w:numId w:val="2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Томный и угловатый танец Арапа (кларнеты и бас-кларнет). «Танец обольщения» Балериной под дробь военного барабана и фанфарную мелодию у корнета.</w:t>
      </w:r>
    </w:p>
    <w:p w:rsidR="00557005" w:rsidRPr="001A568C" w:rsidRDefault="00557005" w:rsidP="00557005">
      <w:pPr>
        <w:numPr>
          <w:ilvl w:val="0"/>
          <w:numId w:val="2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«Шарманочный вальс» - звуковой мир мещанской любви Балерины – изящный 3-х дольный вальс (флейты в сопровождении арф) сочетается с неуклюжим двухдольным подтанцовыванием Арапа (английский рожок и контрфагот). Полиметрия.</w:t>
      </w:r>
    </w:p>
    <w:p w:rsidR="00557005" w:rsidRPr="001A568C" w:rsidRDefault="00557005" w:rsidP="00557005">
      <w:pPr>
        <w:numPr>
          <w:ilvl w:val="0"/>
          <w:numId w:val="2"/>
        </w:numPr>
        <w:tabs>
          <w:tab w:val="left" w:pos="1142"/>
        </w:tabs>
        <w:ind w:left="0" w:firstLine="709"/>
        <w:jc w:val="both"/>
        <w:rPr>
          <w:szCs w:val="28"/>
        </w:rPr>
      </w:pPr>
      <w:r w:rsidRPr="001A568C">
        <w:rPr>
          <w:szCs w:val="28"/>
        </w:rPr>
        <w:t>Появление разъяренного Петрушки, звучит лейтмотив проклятья.</w:t>
      </w:r>
    </w:p>
    <w:p w:rsidR="00557005" w:rsidRPr="001A568C" w:rsidRDefault="00557005" w:rsidP="00557005">
      <w:pPr>
        <w:tabs>
          <w:tab w:val="left" w:pos="1142"/>
        </w:tabs>
        <w:ind w:firstLine="709"/>
        <w:jc w:val="both"/>
        <w:rPr>
          <w:szCs w:val="28"/>
        </w:rPr>
      </w:pPr>
      <w:r w:rsidRPr="001A568C">
        <w:rPr>
          <w:szCs w:val="28"/>
        </w:rPr>
        <w:lastRenderedPageBreak/>
        <w:t>Ссора Арапа с Петрушкой. Балерина падает в обморок. Арап преследует Петрушку. Барабанная дробь.</w:t>
      </w:r>
    </w:p>
    <w:p w:rsidR="00557005" w:rsidRPr="001A568C" w:rsidRDefault="00557005" w:rsidP="00557005">
      <w:pPr>
        <w:ind w:firstLine="709"/>
        <w:rPr>
          <w:szCs w:val="28"/>
        </w:rPr>
      </w:pPr>
      <w:r w:rsidRPr="001A568C">
        <w:rPr>
          <w:szCs w:val="28"/>
          <w:lang w:val="en-US"/>
        </w:rPr>
        <w:t>IV</w:t>
      </w:r>
      <w:r w:rsidRPr="001A568C">
        <w:rPr>
          <w:szCs w:val="28"/>
        </w:rPr>
        <w:t xml:space="preserve"> </w:t>
      </w:r>
      <w:r w:rsidRPr="001A568C">
        <w:rPr>
          <w:szCs w:val="28"/>
          <w:u w:val="single"/>
        </w:rPr>
        <w:t xml:space="preserve">картина – </w:t>
      </w:r>
      <w:r w:rsidRPr="001A568C">
        <w:rPr>
          <w:szCs w:val="28"/>
        </w:rPr>
        <w:t>«Народные гулянья на масленой под вечер».</w:t>
      </w:r>
    </w:p>
    <w:p w:rsidR="00557005" w:rsidRPr="001A568C" w:rsidRDefault="00557005" w:rsidP="00557005">
      <w:pPr>
        <w:ind w:firstLine="709"/>
        <w:rPr>
          <w:szCs w:val="28"/>
        </w:rPr>
      </w:pPr>
      <w:r w:rsidRPr="001A568C">
        <w:rPr>
          <w:szCs w:val="28"/>
        </w:rPr>
        <w:t>Танцевальная рондо-сюита, рефреном которой служит уличный наигрыш (тепа толпы).</w:t>
      </w:r>
    </w:p>
    <w:p w:rsidR="00557005" w:rsidRPr="001A568C" w:rsidRDefault="00557005" w:rsidP="00557005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>Танец кормилиц – разудалый мотив русской песни «Вдоль по Питерской» и озорной «Ах вы, сени, мои, сени» (параллельные тритоны, соло трубы).</w:t>
      </w:r>
    </w:p>
    <w:p w:rsidR="00557005" w:rsidRPr="001A568C" w:rsidRDefault="00557005" w:rsidP="00557005">
      <w:pPr>
        <w:ind w:firstLine="709"/>
        <w:rPr>
          <w:szCs w:val="28"/>
        </w:rPr>
      </w:pPr>
      <w:r w:rsidRPr="001A568C">
        <w:rPr>
          <w:szCs w:val="28"/>
        </w:rPr>
        <w:t>Объединение 2-х тем.</w:t>
      </w:r>
    </w:p>
    <w:p w:rsidR="00557005" w:rsidRPr="001A568C" w:rsidRDefault="00557005" w:rsidP="00557005">
      <w:pPr>
        <w:ind w:firstLine="709"/>
        <w:jc w:val="both"/>
        <w:rPr>
          <w:szCs w:val="28"/>
        </w:rPr>
      </w:pPr>
      <w:r w:rsidRPr="001A568C">
        <w:rPr>
          <w:szCs w:val="28"/>
        </w:rPr>
        <w:t>2. После звучания «гармошек»</w:t>
      </w:r>
      <w:r w:rsidRPr="001A568C">
        <w:rPr>
          <w:szCs w:val="28"/>
        </w:rPr>
        <w:tab/>
        <w:t xml:space="preserve"> появляется мужик с медведем. Сочетание высокого кларнета (игра на дудке) и неуклюжего рёва тубы.</w:t>
      </w:r>
    </w:p>
    <w:p w:rsidR="00557005" w:rsidRPr="001A568C" w:rsidRDefault="00557005" w:rsidP="0055700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 xml:space="preserve">После мотива «улицы» в толпу гуляк вваливаются ухарь-купец с двумя </w:t>
      </w:r>
    </w:p>
    <w:p w:rsidR="00557005" w:rsidRPr="001A568C" w:rsidRDefault="00557005" w:rsidP="00557005">
      <w:pPr>
        <w:ind w:firstLine="709"/>
        <w:jc w:val="both"/>
        <w:rPr>
          <w:szCs w:val="28"/>
        </w:rPr>
      </w:pPr>
      <w:r w:rsidRPr="001A568C">
        <w:rPr>
          <w:szCs w:val="28"/>
        </w:rPr>
        <w:t>цыганками. Лихая народная мелодия «По улице мостовой» со стремительными глиссандо струнных и тренькаем арф-балалаек.</w:t>
      </w:r>
    </w:p>
    <w:p w:rsidR="00557005" w:rsidRPr="001A568C" w:rsidRDefault="00557005" w:rsidP="0055700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 xml:space="preserve">Танец кучеров и конюхов (в смазных сапогах, с серьгами). Народная тема «Не лед трещит» на </w:t>
      </w:r>
      <w:r w:rsidRPr="001A568C">
        <w:rPr>
          <w:szCs w:val="28"/>
        </w:rPr>
        <w:sym w:font="Maestro" w:char="F066"/>
      </w:r>
      <w:r w:rsidRPr="001A568C">
        <w:rPr>
          <w:szCs w:val="28"/>
        </w:rPr>
        <w:t xml:space="preserve">  у медных инструментов и пиццикато струнных – балалаек. </w:t>
      </w:r>
    </w:p>
    <w:p w:rsidR="00557005" w:rsidRPr="001A568C" w:rsidRDefault="00557005" w:rsidP="00557005">
      <w:pPr>
        <w:ind w:firstLine="709"/>
        <w:jc w:val="both"/>
        <w:rPr>
          <w:szCs w:val="28"/>
        </w:rPr>
      </w:pPr>
      <w:r w:rsidRPr="001A568C">
        <w:rPr>
          <w:szCs w:val="28"/>
        </w:rPr>
        <w:t>Затем контрапункт с темой кормилиц «Вдоль по Питерской». Вихрь танца достигает своей вершины.</w:t>
      </w:r>
    </w:p>
    <w:p w:rsidR="00557005" w:rsidRPr="001A568C" w:rsidRDefault="00557005" w:rsidP="0055700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>На улицу выкатились ряженые. Они балагурят с «козой» и со «свиньёй», с чертом (медные - ↓ тритон).</w:t>
      </w:r>
    </w:p>
    <w:p w:rsidR="00557005" w:rsidRPr="001A568C" w:rsidRDefault="00557005" w:rsidP="00557005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Неожиданно в разгар общего веселья раздается истошный крик Петрушки (труба), преследуемого Арапом, которого пытается удержать Балерина. Стремительное звучание оркестра, глиссандо ксилофона. Разъяренный Арап настигает </w:t>
      </w:r>
      <w:proofErr w:type="gramStart"/>
      <w:r w:rsidRPr="001A568C">
        <w:rPr>
          <w:szCs w:val="28"/>
        </w:rPr>
        <w:t>Петрушку</w:t>
      </w:r>
      <w:proofErr w:type="gramEnd"/>
      <w:r w:rsidRPr="001A568C">
        <w:rPr>
          <w:szCs w:val="28"/>
        </w:rPr>
        <w:t xml:space="preserve"> и он падает с раскроенным черепом (звук падающего бубна).</w:t>
      </w:r>
    </w:p>
    <w:p w:rsidR="00557005" w:rsidRPr="001A568C" w:rsidRDefault="00557005" w:rsidP="00557005">
      <w:pPr>
        <w:ind w:firstLine="709"/>
        <w:jc w:val="both"/>
        <w:rPr>
          <w:szCs w:val="28"/>
        </w:rPr>
      </w:pPr>
      <w:r w:rsidRPr="001A568C">
        <w:rPr>
          <w:szCs w:val="28"/>
        </w:rPr>
        <w:t>Оцепенение изумленной толпы (тремоло альтов на флажолетах). Приходит фокусник и уносит труп Петрушки.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  <w:r w:rsidRPr="001A568C">
        <w:rPr>
          <w:szCs w:val="28"/>
        </w:rPr>
        <w:t>Народ расходится («гармошечный наигрыш»). Фокусник остаётся один. Темнота, идёт снег.</w:t>
      </w:r>
    </w:p>
    <w:p w:rsidR="00557005" w:rsidRPr="001A568C" w:rsidRDefault="00557005" w:rsidP="00557005">
      <w:pPr>
        <w:tabs>
          <w:tab w:val="left" w:pos="1440"/>
        </w:tabs>
        <w:ind w:firstLine="709"/>
        <w:rPr>
          <w:szCs w:val="28"/>
        </w:rPr>
      </w:pPr>
      <w:r w:rsidRPr="001A568C">
        <w:rPr>
          <w:szCs w:val="28"/>
        </w:rPr>
        <w:t>Неожиданно над театриком появляется тень Петрушки, который показывает длинный нос Фокуснику.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  <w:r w:rsidRPr="001A568C">
        <w:rPr>
          <w:szCs w:val="28"/>
        </w:rPr>
        <w:tab/>
        <w:t>Пронзительно (</w:t>
      </w:r>
      <w:r w:rsidRPr="001A568C">
        <w:rPr>
          <w:szCs w:val="28"/>
        </w:rPr>
        <w:sym w:font="Maestro" w:char="F0C4"/>
      </w:r>
      <w:r w:rsidRPr="001A568C">
        <w:rPr>
          <w:szCs w:val="28"/>
        </w:rPr>
        <w:t>) у малой трубы звучит лейтмотив проклятья – «дух Петрушки протестует». Это как бы «духовное воскрешение» героя.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  <w:r w:rsidRPr="001A568C">
        <w:rPr>
          <w:szCs w:val="28"/>
        </w:rPr>
        <w:tab/>
        <w:t>Фокусник в ужасе роняет куклу и боязливо уходит.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  <w:r w:rsidRPr="001A568C">
        <w:rPr>
          <w:szCs w:val="28"/>
        </w:rPr>
        <w:tab/>
        <w:t>В отдалении (</w:t>
      </w:r>
      <w:r w:rsidRPr="001A568C">
        <w:rPr>
          <w:szCs w:val="28"/>
        </w:rPr>
        <w:sym w:font="Maestro" w:char="F0B8"/>
      </w:r>
      <w:r w:rsidRPr="001A568C">
        <w:rPr>
          <w:szCs w:val="28"/>
        </w:rPr>
        <w:t>) слышен «гармошечный наигрыш».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  <w:r w:rsidRPr="001A568C">
        <w:rPr>
          <w:szCs w:val="28"/>
        </w:rPr>
        <w:tab/>
        <w:t xml:space="preserve">Пиццикато виолончелей и контрабасов завершается </w:t>
      </w:r>
      <w:proofErr w:type="gramStart"/>
      <w:r w:rsidRPr="001A568C">
        <w:rPr>
          <w:szCs w:val="28"/>
        </w:rPr>
        <w:t xml:space="preserve">тритоном  </w:t>
      </w:r>
      <w:r w:rsidRPr="001A568C">
        <w:rPr>
          <w:szCs w:val="28"/>
          <w:lang w:val="en-US"/>
        </w:rPr>
        <w:t>c</w:t>
      </w:r>
      <w:proofErr w:type="gramEnd"/>
      <w:r w:rsidRPr="001A568C">
        <w:rPr>
          <w:szCs w:val="28"/>
        </w:rPr>
        <w:t xml:space="preserve"> – </w:t>
      </w:r>
      <w:r w:rsidRPr="001A568C">
        <w:rPr>
          <w:szCs w:val="28"/>
          <w:lang w:val="en-US"/>
        </w:rPr>
        <w:t>fis</w:t>
      </w:r>
      <w:r w:rsidRPr="001A568C">
        <w:rPr>
          <w:szCs w:val="28"/>
        </w:rPr>
        <w:t xml:space="preserve"> (лейтмотив Петрушки).</w:t>
      </w:r>
    </w:p>
    <w:p w:rsidR="00557005" w:rsidRPr="001A568C" w:rsidRDefault="00557005" w:rsidP="00557005">
      <w:pPr>
        <w:tabs>
          <w:tab w:val="left" w:pos="700"/>
        </w:tabs>
        <w:ind w:firstLine="709"/>
        <w:rPr>
          <w:szCs w:val="28"/>
        </w:rPr>
      </w:pPr>
    </w:p>
    <w:p w:rsidR="00A84F69" w:rsidRDefault="00A84F69" w:rsidP="00557005"/>
    <w:sectPr w:rsidR="00A8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BAC"/>
    <w:multiLevelType w:val="hybridMultilevel"/>
    <w:tmpl w:val="FB36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A2EBE"/>
    <w:multiLevelType w:val="hybridMultilevel"/>
    <w:tmpl w:val="EA2A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83B8E"/>
    <w:multiLevelType w:val="hybridMultilevel"/>
    <w:tmpl w:val="AF54DA70"/>
    <w:lvl w:ilvl="0" w:tplc="296A4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5"/>
    <w:rsid w:val="00557005"/>
    <w:rsid w:val="00A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827F-B5E7-4EDA-944E-D0EA5B3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005"/>
    <w:pPr>
      <w:jc w:val="both"/>
    </w:pPr>
    <w:rPr>
      <w:bCs w:val="0"/>
      <w:sz w:val="24"/>
    </w:rPr>
  </w:style>
  <w:style w:type="character" w:customStyle="1" w:styleId="a4">
    <w:name w:val="Основной текст Знак"/>
    <w:basedOn w:val="a0"/>
    <w:link w:val="a3"/>
    <w:rsid w:val="0055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57005"/>
    <w:pPr>
      <w:spacing w:line="360" w:lineRule="auto"/>
      <w:ind w:firstLine="709"/>
      <w:jc w:val="both"/>
    </w:pPr>
    <w:rPr>
      <w:bCs w:val="0"/>
    </w:rPr>
  </w:style>
  <w:style w:type="character" w:customStyle="1" w:styleId="a6">
    <w:name w:val="Основной текст с отступом Знак"/>
    <w:basedOn w:val="a0"/>
    <w:link w:val="a5"/>
    <w:rsid w:val="005570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2020-05-15T14:52:00Z</dcterms:created>
  <dcterms:modified xsi:type="dcterms:W3CDTF">2020-05-15T14:52:00Z</dcterms:modified>
</cp:coreProperties>
</file>