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E6" w:rsidRPr="00F07DCF" w:rsidRDefault="00086E63" w:rsidP="00652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 w:rsidR="006524E6" w:rsidRPr="00F07DCF">
        <w:rPr>
          <w:rFonts w:ascii="Times New Roman" w:hAnsi="Times New Roman" w:cs="Times New Roman"/>
          <w:b/>
          <w:sz w:val="28"/>
          <w:szCs w:val="28"/>
        </w:rPr>
        <w:t>Методика преподавания музыкальной литературы</w:t>
      </w:r>
    </w:p>
    <w:p w:rsidR="006524E6" w:rsidRPr="00F07DCF" w:rsidRDefault="006524E6" w:rsidP="00652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DCF">
        <w:rPr>
          <w:rFonts w:ascii="Times New Roman" w:hAnsi="Times New Roman" w:cs="Times New Roman"/>
          <w:b/>
          <w:sz w:val="28"/>
          <w:szCs w:val="28"/>
        </w:rPr>
        <w:t>III курс специализация 53.02.07. Теория музыки.</w:t>
      </w:r>
    </w:p>
    <w:p w:rsidR="006524E6" w:rsidRPr="00F07DCF" w:rsidRDefault="006524E6" w:rsidP="00652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DCF">
        <w:rPr>
          <w:rFonts w:ascii="Times New Roman" w:hAnsi="Times New Roman" w:cs="Times New Roman"/>
          <w:b/>
          <w:sz w:val="28"/>
          <w:szCs w:val="28"/>
        </w:rPr>
        <w:t xml:space="preserve"> Преподаватель Неганова Т.А. </w:t>
      </w:r>
    </w:p>
    <w:p w:rsidR="006524E6" w:rsidRPr="00F07DCF" w:rsidRDefault="006524E6" w:rsidP="00652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18</w:t>
      </w:r>
    </w:p>
    <w:p w:rsidR="003A529F" w:rsidRDefault="006524E6" w:rsidP="003A529F">
      <w:pPr>
        <w:pStyle w:val="a3"/>
        <w:spacing w:line="360" w:lineRule="auto"/>
        <w:jc w:val="center"/>
      </w:pPr>
      <w:r w:rsidRPr="00F07DCF">
        <w:rPr>
          <w:b/>
          <w:sz w:val="28"/>
          <w:szCs w:val="28"/>
        </w:rPr>
        <w:t>Тема.</w:t>
      </w:r>
      <w:r>
        <w:rPr>
          <w:b/>
          <w:sz w:val="28"/>
          <w:szCs w:val="28"/>
        </w:rPr>
        <w:t xml:space="preserve"> Роль аудио и видео средств при подготовке и проведении урока музыкальной литературы.</w:t>
      </w:r>
      <w:r w:rsidR="003A529F" w:rsidRPr="003A529F">
        <w:rPr>
          <w:sz w:val="27"/>
          <w:szCs w:val="27"/>
        </w:rPr>
        <w:t xml:space="preserve"> </w:t>
      </w:r>
    </w:p>
    <w:p w:rsidR="00130848" w:rsidRDefault="00130848" w:rsidP="002458FC">
      <w:pPr>
        <w:pStyle w:val="a3"/>
        <w:spacing w:before="0" w:beforeAutospacing="0" w:after="0" w:afterAutospacing="0"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3A529F">
        <w:rPr>
          <w:sz w:val="27"/>
          <w:szCs w:val="27"/>
        </w:rPr>
        <w:t xml:space="preserve">Предметы «Музыкальная литература» и «Слушание музыки» не только учат ребенка </w:t>
      </w:r>
      <w:r w:rsidR="00841CBE">
        <w:rPr>
          <w:sz w:val="27"/>
          <w:szCs w:val="27"/>
        </w:rPr>
        <w:t>воспринимать музыку</w:t>
      </w:r>
      <w:r w:rsidR="003A529F">
        <w:rPr>
          <w:sz w:val="27"/>
          <w:szCs w:val="27"/>
        </w:rPr>
        <w:t xml:space="preserve"> и</w:t>
      </w:r>
      <w:r w:rsidR="00841CBE">
        <w:rPr>
          <w:sz w:val="27"/>
          <w:szCs w:val="27"/>
        </w:rPr>
        <w:t xml:space="preserve"> понимать её</w:t>
      </w:r>
      <w:r w:rsidR="003A529F">
        <w:rPr>
          <w:sz w:val="27"/>
          <w:szCs w:val="27"/>
        </w:rPr>
        <w:t>, знакомят его с выдающимися музыкальными сочинениями, расширяют общекультурный кругозор и воспитывают эстетический вкус, но и закладыва</w:t>
      </w:r>
      <w:r>
        <w:rPr>
          <w:sz w:val="27"/>
          <w:szCs w:val="27"/>
        </w:rPr>
        <w:t xml:space="preserve">ют духовный фундамент, формируя </w:t>
      </w:r>
      <w:r w:rsidR="003A529F">
        <w:rPr>
          <w:sz w:val="27"/>
          <w:szCs w:val="27"/>
        </w:rPr>
        <w:t xml:space="preserve"> его личность. Уроки по этим предметам проходят в интерактивной форме и являются процессом коллективного анализа и осмысления музыкальных произведений и явлений.</w:t>
      </w:r>
    </w:p>
    <w:p w:rsidR="00130848" w:rsidRDefault="00130848" w:rsidP="0013084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7"/>
          <w:szCs w:val="27"/>
        </w:rPr>
        <w:t xml:space="preserve">  </w:t>
      </w:r>
      <w:r w:rsidR="003A529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</w:t>
      </w:r>
      <w:r w:rsidR="00342CA4" w:rsidRPr="00841CBE">
        <w:rPr>
          <w:sz w:val="28"/>
          <w:szCs w:val="28"/>
        </w:rPr>
        <w:t xml:space="preserve">При решении </w:t>
      </w:r>
      <w:r w:rsidR="00841CBE" w:rsidRPr="00841CBE">
        <w:rPr>
          <w:sz w:val="28"/>
          <w:szCs w:val="28"/>
        </w:rPr>
        <w:t xml:space="preserve">этих задач </w:t>
      </w:r>
      <w:r w:rsidR="00342CA4" w:rsidRPr="00841CBE">
        <w:rPr>
          <w:sz w:val="28"/>
          <w:szCs w:val="28"/>
        </w:rPr>
        <w:t>огромную роль играют технические средства обучения, которые позволяют дать учащимся более полную и точную информацию по изучаемой теме, повышают наглядность обучения и вызывают стремление к дальнейшему совершенствованию</w:t>
      </w:r>
      <w:r w:rsidR="00841CBE" w:rsidRPr="00841CBE">
        <w:rPr>
          <w:sz w:val="28"/>
          <w:szCs w:val="28"/>
        </w:rPr>
        <w:t>.</w:t>
      </w:r>
      <w:r w:rsidR="00342CA4">
        <w:t xml:space="preserve"> </w:t>
      </w:r>
      <w:r w:rsidR="009659E7" w:rsidRPr="00EE17F6">
        <w:rPr>
          <w:sz w:val="28"/>
          <w:szCs w:val="28"/>
        </w:rPr>
        <w:t>Еще</w:t>
      </w:r>
      <w:r>
        <w:rPr>
          <w:sz w:val="28"/>
          <w:szCs w:val="28"/>
        </w:rPr>
        <w:t xml:space="preserve">десять </w:t>
      </w:r>
      <w:r w:rsidR="009659E7" w:rsidRPr="00EE17F6">
        <w:rPr>
          <w:sz w:val="28"/>
          <w:szCs w:val="28"/>
        </w:rPr>
        <w:t xml:space="preserve"> лет назад понятие </w:t>
      </w:r>
      <w:r w:rsidR="00EE17F6" w:rsidRPr="00EE1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EE17F6" w:rsidRPr="00EE17F6">
        <w:rPr>
          <w:sz w:val="28"/>
          <w:szCs w:val="28"/>
        </w:rPr>
        <w:t>технические средства</w:t>
      </w:r>
      <w:r>
        <w:rPr>
          <w:sz w:val="28"/>
          <w:szCs w:val="28"/>
        </w:rPr>
        <w:t>»</w:t>
      </w:r>
      <w:r w:rsidR="00EE17F6" w:rsidRPr="00EE17F6">
        <w:rPr>
          <w:sz w:val="28"/>
          <w:szCs w:val="28"/>
        </w:rPr>
        <w:t xml:space="preserve"> обучения </w:t>
      </w:r>
      <w:r w:rsidR="009659E7" w:rsidRPr="00EE17F6">
        <w:rPr>
          <w:sz w:val="28"/>
          <w:szCs w:val="28"/>
        </w:rPr>
        <w:t xml:space="preserve"> связывались с занятиями и исследованиями в области технических и точных наук, но никак не относились к изучению</w:t>
      </w:r>
      <w:r w:rsidR="00841CBE" w:rsidRPr="00EE17F6">
        <w:rPr>
          <w:sz w:val="28"/>
          <w:szCs w:val="28"/>
        </w:rPr>
        <w:t xml:space="preserve"> музыкальной литературы</w:t>
      </w:r>
      <w:r w:rsidR="009659E7">
        <w:t xml:space="preserve">. </w:t>
      </w:r>
      <w:r w:rsidR="009659E7" w:rsidRPr="00EE17F6">
        <w:rPr>
          <w:sz w:val="28"/>
          <w:szCs w:val="28"/>
        </w:rPr>
        <w:t>К традиционным, хорошо известным средствам обучения все шире привлекаются новые средства зрительной и слуховой наглядности, такие как видеомагнитофон,</w:t>
      </w:r>
      <w:r w:rsidR="00DB5485">
        <w:rPr>
          <w:sz w:val="28"/>
          <w:szCs w:val="28"/>
        </w:rPr>
        <w:t xml:space="preserve"> компьютер,</w:t>
      </w:r>
      <w:r w:rsidR="009659E7" w:rsidRPr="00EE17F6">
        <w:rPr>
          <w:sz w:val="28"/>
          <w:szCs w:val="28"/>
        </w:rPr>
        <w:t xml:space="preserve"> учебное кино и телевидение</w:t>
      </w:r>
      <w:r w:rsidR="00DB5485">
        <w:rPr>
          <w:sz w:val="28"/>
          <w:szCs w:val="28"/>
        </w:rPr>
        <w:t>, интернет.</w:t>
      </w:r>
      <w:r w:rsidR="009659E7">
        <w:t xml:space="preserve">. </w:t>
      </w:r>
      <w:r w:rsidR="00EE17F6" w:rsidRPr="00EE17F6">
        <w:rPr>
          <w:sz w:val="28"/>
          <w:szCs w:val="28"/>
        </w:rPr>
        <w:t xml:space="preserve">Сегодня </w:t>
      </w:r>
      <w:r w:rsidR="009659E7" w:rsidRPr="00EE17F6">
        <w:rPr>
          <w:sz w:val="28"/>
          <w:szCs w:val="28"/>
        </w:rPr>
        <w:t>в распоряжении преподавателей находится целый арсенал ТСО - сложная техническая система, управление которой требует специальной подготовки</w:t>
      </w:r>
      <w:r w:rsidR="009659E7">
        <w:t>.</w:t>
      </w:r>
      <w:r w:rsidR="009659E7">
        <w:br/>
      </w:r>
      <w:r w:rsidR="009659E7">
        <w:br/>
      </w:r>
      <w:r w:rsidR="00380D62">
        <w:rPr>
          <w:sz w:val="28"/>
          <w:szCs w:val="28"/>
        </w:rPr>
        <w:t xml:space="preserve">       </w:t>
      </w:r>
      <w:r w:rsidR="009659E7" w:rsidRPr="00EE17F6">
        <w:rPr>
          <w:sz w:val="28"/>
          <w:szCs w:val="28"/>
        </w:rPr>
        <w:t>Технические средства обучения - совокупность технических устройств с дидактическим обеспечением, применяемых в учебно-воспитательном процессе для предъявления и обработки информации с целью его оптимизации. ТСО объединяют два понятия: технические устройства (аппаратура) и дидактические средства обучения (носители информации), которые с помощью этих устройств воспроизводятся.</w:t>
      </w:r>
      <w:r w:rsidR="009659E7">
        <w:br/>
      </w:r>
      <w:r>
        <w:rPr>
          <w:sz w:val="28"/>
          <w:szCs w:val="28"/>
        </w:rPr>
        <w:t>Пе</w:t>
      </w:r>
      <w:r w:rsidR="009659E7" w:rsidRPr="00EE17F6">
        <w:rPr>
          <w:sz w:val="28"/>
          <w:szCs w:val="28"/>
        </w:rPr>
        <w:t>вая из функций ТСО - коммуникативная, функция передачи информации.</w:t>
      </w:r>
      <w:r w:rsidR="009659E7">
        <w:br/>
      </w:r>
      <w:r w:rsidR="009659E7" w:rsidRPr="00EE17F6">
        <w:rPr>
          <w:sz w:val="28"/>
          <w:szCs w:val="28"/>
        </w:rPr>
        <w:t>Вторая - управленческая, предполагающая подготовку учащихся к выполнению заданий и организацию их выполнения (отбор, систематизация, упорядочивание информации), получение обратной связи в процессе восприятия и усвоения информации и коррекцию этих процессов.</w:t>
      </w:r>
      <w:r w:rsidR="009659E7">
        <w:br/>
      </w:r>
      <w:r w:rsidR="009659E7" w:rsidRPr="00EE17F6">
        <w:rPr>
          <w:sz w:val="28"/>
          <w:szCs w:val="28"/>
        </w:rPr>
        <w:t>Третья - кумулятивн</w:t>
      </w:r>
      <w:r>
        <w:rPr>
          <w:sz w:val="28"/>
          <w:szCs w:val="28"/>
        </w:rPr>
        <w:t>ая, т.е. хранение, документа</w:t>
      </w:r>
      <w:r w:rsidR="009659E7" w:rsidRPr="00EE17F6">
        <w:rPr>
          <w:sz w:val="28"/>
          <w:szCs w:val="28"/>
        </w:rPr>
        <w:t>ция и систематизация учебной и учебно-методической информации. Это осуществляется через комплектование и создание фоно- и видеотек, накопление, сохранение и передачу информации с помощью совреме</w:t>
      </w:r>
      <w:r>
        <w:rPr>
          <w:sz w:val="28"/>
          <w:szCs w:val="28"/>
        </w:rPr>
        <w:t xml:space="preserve">нных информационных </w:t>
      </w:r>
      <w:r>
        <w:rPr>
          <w:sz w:val="28"/>
          <w:szCs w:val="28"/>
        </w:rPr>
        <w:lastRenderedPageBreak/>
        <w:t>технологий.</w:t>
      </w:r>
      <w:r w:rsidR="009659E7" w:rsidRPr="00EE17F6">
        <w:rPr>
          <w:sz w:val="28"/>
          <w:szCs w:val="28"/>
        </w:rPr>
        <w:br/>
        <w:t>Четвертая - научно-исследовательская фикция, связана с преобразованием получаемой с помощью ТСО информации учащимся с исследовательской целью и поиском вариантов использования технических средств обучения и воспитания педагогом, моделированием содержания и форм подачи информации</w:t>
      </w:r>
      <w:r>
        <w:t xml:space="preserve">.      </w:t>
      </w:r>
      <w:r w:rsidR="009659E7" w:rsidRPr="00EE17F6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9659E7" w:rsidRPr="00EE17F6">
        <w:rPr>
          <w:sz w:val="28"/>
          <w:szCs w:val="28"/>
        </w:rPr>
        <w:t>Технические средства обучения также классифицируются по характеру предъявления (экранные, звуковые и экранно-звуковые средства и аппаратура); по функциональному назначению (комбинированные средства-компьютеры, мультимедийная аппаратура, аудиторные технические комплексы и группа вспомогательных технических средств обучения).</w:t>
      </w:r>
      <w:r w:rsidR="00941C48">
        <w:br/>
      </w:r>
      <w:r w:rsidR="009B01F8" w:rsidRPr="00EE17F6">
        <w:rPr>
          <w:sz w:val="28"/>
          <w:szCs w:val="28"/>
        </w:rPr>
        <w:t>Экранные технические средства включают проекционную аппаратуру; диапроектор, диаскоп. С их помощью на экране возможно проецировать различные записи, картинки, диапозитивы и диафильмы.</w:t>
      </w:r>
    </w:p>
    <w:p w:rsidR="003A529F" w:rsidRDefault="00130848" w:rsidP="00130848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    </w:t>
      </w:r>
      <w:r w:rsidR="009B01F8" w:rsidRPr="00EE17F6">
        <w:rPr>
          <w:sz w:val="28"/>
          <w:szCs w:val="28"/>
        </w:rPr>
        <w:t xml:space="preserve"> </w:t>
      </w:r>
      <w:r w:rsidR="00EE17F6">
        <w:rPr>
          <w:sz w:val="28"/>
          <w:szCs w:val="28"/>
        </w:rPr>
        <w:t>П</w:t>
      </w:r>
      <w:r w:rsidR="00EE17F6" w:rsidRPr="00EE17F6">
        <w:rPr>
          <w:sz w:val="28"/>
          <w:szCs w:val="28"/>
        </w:rPr>
        <w:t xml:space="preserve">рименение на уроке видеоматериала - это не только еще один источник информации. Использование видеоматериала способствует развитию различных сторон психической деятельности учащихся, и, прежде всего, внимания и памяти. Во время просмотра в классе возникает атмосфера совместной познавательной деятельности. В этих условиях даже невнимательный ученик становится внимательным. Для того чтобы понять содержание фильма, учащимся необходимо приложить определенные усилия. Так непроизвольное внимание переходит в произвольное. А интенсивность внимания оказывает влияние на процесс запоминания. </w:t>
      </w:r>
      <w:r>
        <w:rPr>
          <w:sz w:val="28"/>
          <w:szCs w:val="28"/>
        </w:rPr>
        <w:t xml:space="preserve">      </w:t>
      </w:r>
      <w:r w:rsidR="00EE17F6" w:rsidRPr="00EE17F6">
        <w:rPr>
          <w:sz w:val="28"/>
          <w:szCs w:val="28"/>
        </w:rPr>
        <w:t xml:space="preserve">Использование различных каналов поступления информации (слуховой, зрительный, моторное восприятие) положительно влияет на прочность запечатления </w:t>
      </w:r>
      <w:r w:rsidR="00EE17F6">
        <w:rPr>
          <w:sz w:val="28"/>
          <w:szCs w:val="28"/>
        </w:rPr>
        <w:t xml:space="preserve"> образного содержания и знаний.</w:t>
      </w:r>
      <w:r w:rsidR="00734460" w:rsidRPr="00734460">
        <w:t xml:space="preserve"> </w:t>
      </w:r>
      <w:r w:rsidR="00DB5485" w:rsidRPr="00DB5485">
        <w:rPr>
          <w:sz w:val="28"/>
          <w:szCs w:val="28"/>
        </w:rPr>
        <w:t>Ш</w:t>
      </w:r>
      <w:r w:rsidR="00734460" w:rsidRPr="00DB5485">
        <w:rPr>
          <w:sz w:val="28"/>
          <w:szCs w:val="28"/>
        </w:rPr>
        <w:t xml:space="preserve">ирокие возможности использования зрительно-слуховой наглядности в обучении </w:t>
      </w:r>
      <w:r w:rsidR="00DB5485" w:rsidRPr="00DB5485">
        <w:rPr>
          <w:sz w:val="28"/>
          <w:szCs w:val="28"/>
        </w:rPr>
        <w:t xml:space="preserve">музыкальному языку </w:t>
      </w:r>
      <w:r w:rsidR="00734460" w:rsidRPr="00DB5485">
        <w:rPr>
          <w:sz w:val="28"/>
          <w:szCs w:val="28"/>
        </w:rPr>
        <w:t>предоста</w:t>
      </w:r>
      <w:r w:rsidR="00DB5485" w:rsidRPr="00DB5485">
        <w:rPr>
          <w:sz w:val="28"/>
          <w:szCs w:val="28"/>
        </w:rPr>
        <w:t>вляют экранно-звуковые средства:</w:t>
      </w:r>
      <w:r w:rsidR="00734460" w:rsidRPr="00DB5485">
        <w:rPr>
          <w:sz w:val="28"/>
          <w:szCs w:val="28"/>
        </w:rPr>
        <w:t xml:space="preserve"> кино, учебн</w:t>
      </w:r>
      <w:r w:rsidR="00DB5485" w:rsidRPr="00DB5485">
        <w:rPr>
          <w:sz w:val="28"/>
          <w:szCs w:val="28"/>
        </w:rPr>
        <w:t>ое кино,</w:t>
      </w:r>
      <w:r w:rsidR="00DB5485">
        <w:rPr>
          <w:sz w:val="28"/>
          <w:szCs w:val="28"/>
        </w:rPr>
        <w:t xml:space="preserve"> видеомагнитофон, компьютер.</w:t>
      </w:r>
      <w:r w:rsidR="00734460" w:rsidRPr="00DB5485">
        <w:rPr>
          <w:sz w:val="28"/>
          <w:szCs w:val="28"/>
        </w:rPr>
        <w:t xml:space="preserve"> Видеомагнитофон предоставляет выбор программ</w:t>
      </w:r>
      <w:r w:rsidR="00734460" w:rsidRPr="00734460">
        <w:rPr>
          <w:sz w:val="28"/>
          <w:szCs w:val="28"/>
        </w:rPr>
        <w:t xml:space="preserve"> непосредственно преподавателям и учащимся. Преподаватель сможет контролировать показ материала в процессе занятия. Относительная простота изготовления и использования видеозаписи дает ей большие преимущества по сравнению с </w:t>
      </w:r>
      <w:r>
        <w:rPr>
          <w:sz w:val="28"/>
          <w:szCs w:val="28"/>
        </w:rPr>
        <w:t>аудио</w:t>
      </w:r>
      <w:r w:rsidR="00734460" w:rsidRPr="00734460">
        <w:rPr>
          <w:sz w:val="28"/>
          <w:szCs w:val="28"/>
        </w:rPr>
        <w:t xml:space="preserve">записями, где отсутствие зрительной наглядности мешает восприятию </w:t>
      </w:r>
      <w:r>
        <w:rPr>
          <w:sz w:val="28"/>
          <w:szCs w:val="28"/>
        </w:rPr>
        <w:t xml:space="preserve"> музыкальной </w:t>
      </w:r>
      <w:r w:rsidR="00734460" w:rsidRPr="00734460">
        <w:rPr>
          <w:sz w:val="28"/>
          <w:szCs w:val="28"/>
        </w:rPr>
        <w:t xml:space="preserve"> речи. К числу статических экранных средств обучения и воспитания относятся диапозитивы, диафильмы</w:t>
      </w:r>
      <w:r w:rsidR="00DB5485">
        <w:rPr>
          <w:sz w:val="28"/>
          <w:szCs w:val="28"/>
        </w:rPr>
        <w:t>.</w:t>
      </w:r>
    </w:p>
    <w:p w:rsidR="003A529F" w:rsidRDefault="00130848" w:rsidP="0013084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7"/>
          <w:szCs w:val="27"/>
        </w:rPr>
        <w:t xml:space="preserve">       </w:t>
      </w:r>
      <w:r w:rsidR="003A529F">
        <w:rPr>
          <w:sz w:val="27"/>
          <w:szCs w:val="27"/>
        </w:rPr>
        <w:t xml:space="preserve">Стоит отметить то, что в настоящее время каждый ребенок ежедневно встречается с «экранными искусствами» (видео, кино, телевидение), которые обладают большой силой </w:t>
      </w:r>
      <w:r w:rsidR="003A529F" w:rsidRPr="00DB5485">
        <w:rPr>
          <w:sz w:val="28"/>
          <w:szCs w:val="28"/>
        </w:rPr>
        <w:t xml:space="preserve">эмоционального, нравственного, эстетического воздействия. У детей под влиянием экрана активно развивается аудиовизуальное восприятие, когда при визуальном восприятии глаз отражает конкретную форму, абстрагированный образ предмета, а при слушании музыки ухо </w:t>
      </w:r>
      <w:r>
        <w:rPr>
          <w:sz w:val="28"/>
          <w:szCs w:val="28"/>
        </w:rPr>
        <w:t xml:space="preserve"> откликается на портрет </w:t>
      </w:r>
      <w:r w:rsidR="003A529F" w:rsidRPr="00DB5485">
        <w:rPr>
          <w:sz w:val="28"/>
          <w:szCs w:val="28"/>
        </w:rPr>
        <w:t xml:space="preserve"> звука. Благодаря таким </w:t>
      </w:r>
      <w:r w:rsidR="003A529F" w:rsidRPr="00DB5485">
        <w:rPr>
          <w:sz w:val="28"/>
          <w:szCs w:val="28"/>
        </w:rPr>
        <w:lastRenderedPageBreak/>
        <w:t>ресурсам учащийся имеет возможность не только услышать и представить, но и увидеть предполагаемый образ.</w:t>
      </w:r>
    </w:p>
    <w:p w:rsidR="00DB5485" w:rsidRPr="00DB5485" w:rsidRDefault="00130848" w:rsidP="0013084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5485">
        <w:rPr>
          <w:sz w:val="28"/>
          <w:szCs w:val="28"/>
        </w:rPr>
        <w:t xml:space="preserve">Важной работой при подготовке урока для преподавателей музыкальной литературы является выбор музыкального материала. </w:t>
      </w:r>
      <w:r w:rsidR="00CF0496">
        <w:rPr>
          <w:sz w:val="28"/>
          <w:szCs w:val="28"/>
        </w:rPr>
        <w:t>Эффективной формой контроля являются заранее подготовленные викторины. Такая работа сегодня связана со знанием компьютерных программ, умением отбирать информацию и  выстраивать музыкальные викторины в соответствии с программами уроков. Создание таких аудиоразработок  по каждому классу требуют определённого опыта. В помощь преподавателю издаются фонохрестоматии, диски к урокам слушания музыки и музыкальной литературы .Но педагог сегодня может сам подобра</w:t>
      </w:r>
      <w:r>
        <w:rPr>
          <w:sz w:val="28"/>
          <w:szCs w:val="28"/>
        </w:rPr>
        <w:t>ть и оформить необходимый аудио</w:t>
      </w:r>
      <w:r w:rsidR="00CF0496">
        <w:rPr>
          <w:sz w:val="28"/>
          <w:szCs w:val="28"/>
        </w:rPr>
        <w:t>материал, опираясь на свои знания и владение информацией.</w:t>
      </w:r>
    </w:p>
    <w:p w:rsidR="003A529F" w:rsidRDefault="00130848" w:rsidP="0032674D">
      <w:pPr>
        <w:pStyle w:val="a3"/>
        <w:spacing w:before="0" w:beforeAutospacing="0" w:after="0" w:afterAutospacing="0" w:line="276" w:lineRule="auto"/>
      </w:pPr>
      <w:r>
        <w:rPr>
          <w:sz w:val="27"/>
          <w:szCs w:val="27"/>
        </w:rPr>
        <w:t xml:space="preserve">     </w:t>
      </w:r>
      <w:r w:rsidR="00CF0496">
        <w:rPr>
          <w:sz w:val="27"/>
          <w:szCs w:val="27"/>
        </w:rPr>
        <w:t>П</w:t>
      </w:r>
      <w:r w:rsidR="003A529F">
        <w:rPr>
          <w:sz w:val="27"/>
          <w:szCs w:val="27"/>
        </w:rPr>
        <w:t xml:space="preserve">омимо традиционных печатных пособий </w:t>
      </w:r>
      <w:r w:rsidR="00CF0496">
        <w:rPr>
          <w:sz w:val="27"/>
          <w:szCs w:val="27"/>
        </w:rPr>
        <w:t xml:space="preserve"> и записи викторин на компьютерной технике</w:t>
      </w:r>
      <w:r w:rsidR="002458FC">
        <w:rPr>
          <w:sz w:val="27"/>
          <w:szCs w:val="27"/>
        </w:rPr>
        <w:t xml:space="preserve"> </w:t>
      </w:r>
      <w:r w:rsidR="003A529F">
        <w:rPr>
          <w:sz w:val="27"/>
          <w:szCs w:val="27"/>
        </w:rPr>
        <w:t>на уроках «Музыкальной л</w:t>
      </w:r>
      <w:r w:rsidR="003D77DB">
        <w:rPr>
          <w:sz w:val="27"/>
          <w:szCs w:val="27"/>
        </w:rPr>
        <w:t xml:space="preserve">итературы» и «Слушания музыки» </w:t>
      </w:r>
      <w:r w:rsidR="003A529F">
        <w:rPr>
          <w:sz w:val="27"/>
          <w:szCs w:val="27"/>
        </w:rPr>
        <w:t>активно использую</w:t>
      </w:r>
      <w:r w:rsidR="003D77DB">
        <w:rPr>
          <w:sz w:val="27"/>
          <w:szCs w:val="27"/>
        </w:rPr>
        <w:t xml:space="preserve">тся </w:t>
      </w:r>
      <w:r w:rsidR="003A529F">
        <w:rPr>
          <w:sz w:val="27"/>
          <w:szCs w:val="27"/>
        </w:rPr>
        <w:t xml:space="preserve"> </w:t>
      </w:r>
      <w:r w:rsidR="003A529F" w:rsidRPr="003D77DB">
        <w:rPr>
          <w:bCs/>
          <w:sz w:val="27"/>
          <w:szCs w:val="27"/>
        </w:rPr>
        <w:t>видеоресурсы</w:t>
      </w:r>
      <w:r w:rsidR="003A529F" w:rsidRPr="00734460">
        <w:rPr>
          <w:sz w:val="28"/>
          <w:szCs w:val="28"/>
        </w:rPr>
        <w:t xml:space="preserve">. </w:t>
      </w:r>
      <w:r w:rsidR="00734460" w:rsidRPr="00734460">
        <w:rPr>
          <w:sz w:val="28"/>
          <w:szCs w:val="28"/>
        </w:rPr>
        <w:t>Следует отметить, что применение на уроке видеоматериала - это не только еще один источник информации. Использование видеоматериала способствует развитию различных сторон психической деятельности учащихся, и, прежде всего, внимания и памяти. Во время просмотра в классе возникает атмосфера совместной познавательной деятельности. В этих условиях даже невнимательный ученик становится внимательным. Для того чтобы понять содержание фильма, учащимся необходимо приложить определенные усилия. Так непроизвольное внимание переходит в произвольное. А интенсивность внимания оказывает влияние на процесс запоминания. Использование различных каналов поступления информации (слуховой, зрительный, моторное восприятие) положительно в</w:t>
      </w:r>
      <w:r w:rsidR="00734460">
        <w:rPr>
          <w:sz w:val="28"/>
          <w:szCs w:val="28"/>
        </w:rPr>
        <w:t>лияет на прочность  и качество знани</w:t>
      </w:r>
      <w:r w:rsidR="0032674D">
        <w:rPr>
          <w:sz w:val="28"/>
          <w:szCs w:val="28"/>
        </w:rPr>
        <w:t>й.</w:t>
      </w:r>
      <w:r w:rsidR="0032674D">
        <w:rPr>
          <w:sz w:val="27"/>
          <w:szCs w:val="27"/>
        </w:rPr>
        <w:t>.Помощь визуального материала просто необходима</w:t>
      </w:r>
      <w:r w:rsidR="003A529F">
        <w:rPr>
          <w:sz w:val="27"/>
          <w:szCs w:val="27"/>
        </w:rPr>
        <w:t xml:space="preserve">, поскольку связано со спецификой этих предметов: объяснение многих тем требует привлечения произведений смежных видов искусств, документальных материалов. </w:t>
      </w:r>
    </w:p>
    <w:p w:rsidR="00D34A30" w:rsidRDefault="0032674D" w:rsidP="002458FC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3A529F">
        <w:rPr>
          <w:sz w:val="27"/>
          <w:szCs w:val="27"/>
        </w:rPr>
        <w:t>Сегодня визуальный материал имеет самый разный формат: видеозаписи концертов и спектаклей, фильмы о композиторах, музыкальные мультфильмы, файлы, в которых видеоряд сопровождает звучание музыки. Благодаря новым информационным технологиям и мультимедийным комплексам видеоматериалы приобретают особую силу в</w:t>
      </w:r>
      <w:r>
        <w:rPr>
          <w:sz w:val="27"/>
          <w:szCs w:val="27"/>
        </w:rPr>
        <w:t>оздействия. И кроме того</w:t>
      </w:r>
      <w:r w:rsidR="003A529F">
        <w:rPr>
          <w:sz w:val="27"/>
          <w:szCs w:val="27"/>
        </w:rPr>
        <w:t xml:space="preserve"> того, такая подача материала соответствует восприятию современных детей. </w:t>
      </w:r>
    </w:p>
    <w:p w:rsidR="003A529F" w:rsidRDefault="00D34A30" w:rsidP="002458FC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         </w:t>
      </w:r>
      <w:r w:rsidR="003A529F">
        <w:rPr>
          <w:sz w:val="27"/>
          <w:szCs w:val="27"/>
        </w:rPr>
        <w:t xml:space="preserve">Интернет дает безграничные возможности для получения </w:t>
      </w:r>
      <w:r w:rsidR="003D77DB">
        <w:rPr>
          <w:sz w:val="27"/>
          <w:szCs w:val="27"/>
        </w:rPr>
        <w:t xml:space="preserve">необходимой </w:t>
      </w:r>
      <w:r w:rsidR="003A529F">
        <w:rPr>
          <w:sz w:val="27"/>
          <w:szCs w:val="27"/>
        </w:rPr>
        <w:t>информации. При таком изобилии возникает проблема</w:t>
      </w:r>
      <w:r w:rsidR="003D77DB">
        <w:rPr>
          <w:sz w:val="27"/>
          <w:szCs w:val="27"/>
        </w:rPr>
        <w:t xml:space="preserve"> для преподавателя в  отборе</w:t>
      </w:r>
      <w:r w:rsidR="003A529F">
        <w:rPr>
          <w:sz w:val="27"/>
          <w:szCs w:val="27"/>
        </w:rPr>
        <w:t xml:space="preserve"> материала</w:t>
      </w:r>
      <w:r w:rsidR="003D77DB">
        <w:rPr>
          <w:sz w:val="27"/>
          <w:szCs w:val="27"/>
        </w:rPr>
        <w:t xml:space="preserve"> при подготовке к уроку.</w:t>
      </w:r>
      <w:r w:rsidR="003A529F">
        <w:rPr>
          <w:sz w:val="27"/>
          <w:szCs w:val="27"/>
        </w:rPr>
        <w:t xml:space="preserve"> Он должен давать детям тот </w:t>
      </w:r>
      <w:r w:rsidR="003A529F">
        <w:rPr>
          <w:sz w:val="27"/>
          <w:szCs w:val="27"/>
        </w:rPr>
        <w:lastRenderedPageBreak/>
        <w:t>эстетический опыт, который в дальнейшем поможет самостоятельно оценивать художественную значимость произведения и качество его исполнения.</w:t>
      </w:r>
    </w:p>
    <w:p w:rsidR="0032674D" w:rsidRDefault="003A529F" w:rsidP="0032674D">
      <w:pPr>
        <w:pStyle w:val="a3"/>
        <w:spacing w:before="0" w:beforeAutospacing="0" w:after="0" w:afterAutospacing="0"/>
      </w:pPr>
      <w:r w:rsidRPr="003D77DB">
        <w:rPr>
          <w:bCs/>
          <w:sz w:val="27"/>
          <w:szCs w:val="27"/>
        </w:rPr>
        <w:t>Видеоресурс</w:t>
      </w:r>
      <w:r w:rsidRPr="003D77D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помогает решению разных </w:t>
      </w:r>
      <w:r w:rsidRPr="003D77DB">
        <w:rPr>
          <w:bCs/>
          <w:sz w:val="27"/>
          <w:szCs w:val="27"/>
        </w:rPr>
        <w:t>учебных</w:t>
      </w:r>
      <w:r w:rsidRPr="003D77DB">
        <w:rPr>
          <w:sz w:val="27"/>
          <w:szCs w:val="27"/>
        </w:rPr>
        <w:t xml:space="preserve"> </w:t>
      </w:r>
      <w:r w:rsidRPr="003D77DB">
        <w:rPr>
          <w:bCs/>
          <w:sz w:val="27"/>
          <w:szCs w:val="27"/>
        </w:rPr>
        <w:t>задач</w:t>
      </w:r>
      <w:r>
        <w:rPr>
          <w:sz w:val="27"/>
          <w:szCs w:val="27"/>
        </w:rPr>
        <w:t>. Например</w:t>
      </w:r>
      <w:r w:rsidRPr="003D77DB">
        <w:rPr>
          <w:sz w:val="28"/>
          <w:szCs w:val="28"/>
        </w:rPr>
        <w:t xml:space="preserve">, </w:t>
      </w:r>
      <w:r w:rsidR="003D77DB" w:rsidRPr="003D77DB">
        <w:rPr>
          <w:iCs/>
          <w:sz w:val="28"/>
          <w:szCs w:val="28"/>
        </w:rPr>
        <w:t>развива</w:t>
      </w:r>
      <w:r w:rsidR="003D77DB">
        <w:rPr>
          <w:iCs/>
          <w:sz w:val="28"/>
          <w:szCs w:val="28"/>
        </w:rPr>
        <w:t>ет образное  и ассоциативное мышление.</w:t>
      </w:r>
      <w:r w:rsidR="00380D62">
        <w:rPr>
          <w:iCs/>
          <w:sz w:val="28"/>
          <w:szCs w:val="28"/>
        </w:rPr>
        <w:t xml:space="preserve"> </w:t>
      </w:r>
      <w:r w:rsidRPr="003D77DB">
        <w:rPr>
          <w:sz w:val="28"/>
          <w:szCs w:val="28"/>
        </w:rPr>
        <w:t>Для этой цели можно использовать</w:t>
      </w:r>
      <w:r>
        <w:rPr>
          <w:sz w:val="27"/>
          <w:szCs w:val="27"/>
        </w:rPr>
        <w:t xml:space="preserve"> видеоролики и мультфильмы, в которых изобразительный ряд </w:t>
      </w:r>
      <w:r w:rsidR="003D77DB">
        <w:rPr>
          <w:iCs/>
          <w:sz w:val="27"/>
          <w:szCs w:val="27"/>
        </w:rPr>
        <w:t>раскрывает образное содержание музыки, вызывает эмоциональные переживания.</w:t>
      </w:r>
      <w:r>
        <w:rPr>
          <w:sz w:val="27"/>
          <w:szCs w:val="27"/>
        </w:rPr>
        <w:t xml:space="preserve"> Такие мультфильмы помогают детям через изображение осознавать изменения в музыке, различать в ней разные темы и следить за их развитием. Видео файлы такого рода могут быть основаны как на одной миниатюре, так и на нескольких пьесах, и даже на произведении крупной формы. С помощью мультфильмов можно познакомить детей 1–3 классов со структурой оперы на доступном для них материале. Перед просмотром детям предлагается обратить внимание на типы музыкальных номеров, а после - даются названия: песня, ария, ансамбль, хор и так далее (например, мультопера «Три медведя», «Снегурочка», «Ночь перед рождеством», «Кошкин дом», мюзикл «В порту»). </w:t>
      </w:r>
    </w:p>
    <w:p w:rsidR="003A529F" w:rsidRDefault="0032674D" w:rsidP="0032674D">
      <w:pPr>
        <w:pStyle w:val="a3"/>
        <w:spacing w:before="0" w:beforeAutospacing="0" w:after="0" w:afterAutospacing="0"/>
      </w:pPr>
      <w:r>
        <w:t xml:space="preserve">   </w:t>
      </w:r>
      <w:r w:rsidR="003A529F">
        <w:rPr>
          <w:sz w:val="27"/>
          <w:szCs w:val="27"/>
        </w:rPr>
        <w:t xml:space="preserve">Видеоресурсы </w:t>
      </w:r>
      <w:r>
        <w:rPr>
          <w:sz w:val="27"/>
          <w:szCs w:val="27"/>
        </w:rPr>
        <w:t xml:space="preserve"> можно использовать  на у</w:t>
      </w:r>
      <w:r w:rsidR="00380D62">
        <w:rPr>
          <w:sz w:val="27"/>
          <w:szCs w:val="27"/>
        </w:rPr>
        <w:t>р</w:t>
      </w:r>
      <w:r w:rsidR="003D77DB">
        <w:rPr>
          <w:sz w:val="27"/>
          <w:szCs w:val="27"/>
        </w:rPr>
        <w:t xml:space="preserve">оке при  </w:t>
      </w:r>
      <w:r w:rsidR="003A529F">
        <w:rPr>
          <w:sz w:val="27"/>
          <w:szCs w:val="27"/>
        </w:rPr>
        <w:t>знакомстве с тембрами и внешним видом музыкальных инструментов.</w:t>
      </w:r>
      <w:r w:rsidR="00D34A30">
        <w:rPr>
          <w:sz w:val="27"/>
          <w:szCs w:val="27"/>
        </w:rPr>
        <w:t>(Например, цикл фильмов</w:t>
      </w:r>
      <w:r w:rsidR="003A529F">
        <w:rPr>
          <w:sz w:val="27"/>
          <w:szCs w:val="27"/>
        </w:rPr>
        <w:t xml:space="preserve"> «Музыкальные инструменты»). В каждом короткометражном фильме представлены в большом количестве музыкальные инструменты, разделенные по группам: например, ударные инструменты, деревянно-духовые, духовые язычковые инструменты, электронные инструменты и т.д. Благодаря такому видеопособию, учащиеся могут познакомиться со звучанием и внешним видом не только традиционных инструментов, входящих в состав симфонического оркестра, но и с</w:t>
      </w:r>
      <w:r w:rsidR="00380D62">
        <w:rPr>
          <w:sz w:val="27"/>
          <w:szCs w:val="27"/>
        </w:rPr>
        <w:t xml:space="preserve"> другими </w:t>
      </w:r>
      <w:r w:rsidR="003A529F">
        <w:rPr>
          <w:sz w:val="27"/>
          <w:szCs w:val="27"/>
        </w:rPr>
        <w:t xml:space="preserve"> инструментами народов мира.</w:t>
      </w:r>
      <w:r w:rsidR="00380D62">
        <w:rPr>
          <w:sz w:val="27"/>
          <w:szCs w:val="27"/>
        </w:rPr>
        <w:t xml:space="preserve"> </w:t>
      </w:r>
      <w:r>
        <w:rPr>
          <w:sz w:val="27"/>
          <w:szCs w:val="27"/>
        </w:rPr>
        <w:t>Такие образцы преподаватель может создать сам, в соответствии с программными требованиями и  музыкальным вкусом.</w:t>
      </w:r>
    </w:p>
    <w:p w:rsidR="003A529F" w:rsidRDefault="003A529F" w:rsidP="002458FC">
      <w:pPr>
        <w:pStyle w:val="a3"/>
        <w:spacing w:before="0" w:beforeAutospacing="0" w:after="0" w:afterAutospacing="0" w:line="276" w:lineRule="auto"/>
      </w:pPr>
      <w:r>
        <w:rPr>
          <w:sz w:val="27"/>
          <w:szCs w:val="27"/>
        </w:rPr>
        <w:t xml:space="preserve">Еще одна тема, которую </w:t>
      </w:r>
      <w:r w:rsidR="00D34A30">
        <w:rPr>
          <w:sz w:val="27"/>
          <w:szCs w:val="27"/>
        </w:rPr>
        <w:t xml:space="preserve"> преподаватели с успехом иллюстрируют</w:t>
      </w:r>
      <w:r>
        <w:rPr>
          <w:sz w:val="27"/>
          <w:szCs w:val="27"/>
        </w:rPr>
        <w:t xml:space="preserve"> видеопоказом – это тема «Танцы». На сайте You Tube можно найти видео с исполнением любого танца: мазурка, полька, гавот </w:t>
      </w:r>
      <w:r w:rsidR="00D34A30">
        <w:rPr>
          <w:sz w:val="27"/>
          <w:szCs w:val="27"/>
        </w:rPr>
        <w:t>,</w:t>
      </w:r>
      <w:r>
        <w:rPr>
          <w:sz w:val="27"/>
          <w:szCs w:val="27"/>
        </w:rPr>
        <w:t xml:space="preserve"> халлинг</w:t>
      </w:r>
      <w:r w:rsidR="00D34A30">
        <w:rPr>
          <w:sz w:val="27"/>
          <w:szCs w:val="27"/>
        </w:rPr>
        <w:t xml:space="preserve"> и др.</w:t>
      </w:r>
      <w:r>
        <w:rPr>
          <w:sz w:val="27"/>
          <w:szCs w:val="27"/>
        </w:rPr>
        <w:t xml:space="preserve"> </w:t>
      </w:r>
      <w:r w:rsidR="00D34A30">
        <w:rPr>
          <w:sz w:val="27"/>
          <w:szCs w:val="27"/>
        </w:rPr>
        <w:t>С интересом  проходят уроки по теме</w:t>
      </w:r>
      <w:r>
        <w:rPr>
          <w:sz w:val="27"/>
          <w:szCs w:val="27"/>
        </w:rPr>
        <w:t xml:space="preserve"> «Старинные бальные танцы», </w:t>
      </w:r>
      <w:r w:rsidR="00D34A30">
        <w:rPr>
          <w:sz w:val="27"/>
          <w:szCs w:val="27"/>
        </w:rPr>
        <w:t xml:space="preserve"> на которых можно визуально познакомиться с известными уже танцами , знакомыми  детям, т.к. многие играли </w:t>
      </w:r>
      <w:r>
        <w:rPr>
          <w:sz w:val="27"/>
          <w:szCs w:val="27"/>
        </w:rPr>
        <w:t xml:space="preserve"> пьесы под названиями</w:t>
      </w:r>
      <w:r w:rsidR="00D34A30">
        <w:rPr>
          <w:sz w:val="27"/>
          <w:szCs w:val="27"/>
        </w:rPr>
        <w:t xml:space="preserve"> на уроках фортепиано( гавот, менуэт, буррэ)</w:t>
      </w:r>
      <w:r w:rsidR="00380D62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3A529F" w:rsidRDefault="00D34A30" w:rsidP="002458FC">
      <w:pPr>
        <w:pStyle w:val="a3"/>
        <w:spacing w:before="0" w:beforeAutospacing="0" w:after="0" w:afterAutospacing="0" w:line="276" w:lineRule="auto"/>
      </w:pPr>
      <w:r>
        <w:rPr>
          <w:bCs/>
          <w:sz w:val="27"/>
          <w:szCs w:val="27"/>
        </w:rPr>
        <w:t>Видео</w:t>
      </w:r>
      <w:r w:rsidRPr="00D34A30">
        <w:rPr>
          <w:bCs/>
          <w:sz w:val="27"/>
          <w:szCs w:val="27"/>
        </w:rPr>
        <w:t>материалы</w:t>
      </w:r>
      <w:r>
        <w:rPr>
          <w:bCs/>
          <w:sz w:val="27"/>
          <w:szCs w:val="27"/>
        </w:rPr>
        <w:t xml:space="preserve">  делают более интересн</w:t>
      </w:r>
      <w:r w:rsidR="0032674D">
        <w:rPr>
          <w:bCs/>
          <w:sz w:val="27"/>
          <w:szCs w:val="27"/>
        </w:rPr>
        <w:t xml:space="preserve">ыми и </w:t>
      </w:r>
      <w:r>
        <w:rPr>
          <w:bCs/>
          <w:sz w:val="27"/>
          <w:szCs w:val="27"/>
        </w:rPr>
        <w:t xml:space="preserve"> эмоционально з</w:t>
      </w:r>
      <w:r w:rsidR="00D743CF">
        <w:rPr>
          <w:bCs/>
          <w:sz w:val="27"/>
          <w:szCs w:val="27"/>
        </w:rPr>
        <w:t>апоминаемыми ещё один вид ур</w:t>
      </w:r>
      <w:r w:rsidR="0032674D">
        <w:rPr>
          <w:bCs/>
          <w:sz w:val="27"/>
          <w:szCs w:val="27"/>
        </w:rPr>
        <w:t xml:space="preserve">ока. Это </w:t>
      </w:r>
      <w:r>
        <w:rPr>
          <w:bCs/>
          <w:sz w:val="27"/>
          <w:szCs w:val="27"/>
        </w:rPr>
        <w:t xml:space="preserve"> </w:t>
      </w:r>
      <w:r w:rsidR="00D743CF">
        <w:rPr>
          <w:bCs/>
          <w:sz w:val="27"/>
          <w:szCs w:val="27"/>
        </w:rPr>
        <w:t xml:space="preserve"> урок биографического типа.</w:t>
      </w:r>
      <w:r w:rsidR="003A529F">
        <w:rPr>
          <w:sz w:val="27"/>
          <w:szCs w:val="27"/>
        </w:rPr>
        <w:t xml:space="preserve"> </w:t>
      </w:r>
      <w:r w:rsidR="00D743CF">
        <w:rPr>
          <w:sz w:val="27"/>
          <w:szCs w:val="27"/>
        </w:rPr>
        <w:t>И</w:t>
      </w:r>
      <w:r w:rsidR="003A529F">
        <w:rPr>
          <w:sz w:val="27"/>
          <w:szCs w:val="27"/>
        </w:rPr>
        <w:t xml:space="preserve">нтереснейшим наглядным пособием при </w:t>
      </w:r>
      <w:r w:rsidR="00D743CF">
        <w:rPr>
          <w:sz w:val="27"/>
          <w:szCs w:val="27"/>
        </w:rPr>
        <w:t>изложении би</w:t>
      </w:r>
      <w:r w:rsidR="00380D62">
        <w:rPr>
          <w:sz w:val="27"/>
          <w:szCs w:val="27"/>
        </w:rPr>
        <w:t>о</w:t>
      </w:r>
      <w:r w:rsidR="00D743CF">
        <w:rPr>
          <w:sz w:val="27"/>
          <w:szCs w:val="27"/>
        </w:rPr>
        <w:t>графических тем</w:t>
      </w:r>
      <w:r w:rsidR="003A529F">
        <w:rPr>
          <w:sz w:val="27"/>
          <w:szCs w:val="27"/>
        </w:rPr>
        <w:t xml:space="preserve"> </w:t>
      </w:r>
      <w:r w:rsidR="00D743CF">
        <w:rPr>
          <w:sz w:val="27"/>
          <w:szCs w:val="27"/>
        </w:rPr>
        <w:t xml:space="preserve"> является </w:t>
      </w:r>
      <w:r w:rsidR="003A529F">
        <w:rPr>
          <w:sz w:val="27"/>
          <w:szCs w:val="27"/>
        </w:rPr>
        <w:t>цикл документальных фильмов под названием «Великая музыка великих городов» («Classical Destinations. Great Cities and Their Music</w:t>
      </w:r>
      <w:r w:rsidR="00D743CF">
        <w:rPr>
          <w:sz w:val="27"/>
          <w:szCs w:val="27"/>
        </w:rPr>
        <w:t xml:space="preserve">Этот цикл </w:t>
      </w:r>
      <w:r w:rsidR="003A529F">
        <w:rPr>
          <w:sz w:val="27"/>
          <w:szCs w:val="27"/>
        </w:rPr>
        <w:t xml:space="preserve">включает в себя 18 фильмов (длительностью по 25 минут) </w:t>
      </w:r>
      <w:r w:rsidR="0032674D">
        <w:rPr>
          <w:sz w:val="27"/>
          <w:szCs w:val="27"/>
        </w:rPr>
        <w:t xml:space="preserve">СП </w:t>
      </w:r>
      <w:r w:rsidR="00D743CF">
        <w:rPr>
          <w:sz w:val="27"/>
          <w:szCs w:val="27"/>
        </w:rPr>
        <w:t xml:space="preserve">оказом городов и стран , в которых жили </w:t>
      </w:r>
      <w:r w:rsidR="003A529F">
        <w:rPr>
          <w:sz w:val="27"/>
          <w:szCs w:val="27"/>
        </w:rPr>
        <w:t xml:space="preserve"> великие ком</w:t>
      </w:r>
      <w:r w:rsidR="00D743CF">
        <w:rPr>
          <w:sz w:val="27"/>
          <w:szCs w:val="27"/>
        </w:rPr>
        <w:t>позиторы. Более юные музыканты</w:t>
      </w:r>
      <w:r w:rsidR="003A529F">
        <w:rPr>
          <w:sz w:val="27"/>
          <w:szCs w:val="27"/>
        </w:rPr>
        <w:t xml:space="preserve"> на уроках слушания музыки</w:t>
      </w:r>
      <w:r w:rsidR="00D743CF">
        <w:rPr>
          <w:sz w:val="27"/>
          <w:szCs w:val="27"/>
        </w:rPr>
        <w:t xml:space="preserve"> могут познакомиться с </w:t>
      </w:r>
      <w:r w:rsidR="003A529F">
        <w:rPr>
          <w:sz w:val="27"/>
          <w:szCs w:val="27"/>
        </w:rPr>
        <w:t xml:space="preserve"> биографиями и творчеством великих композиторов </w:t>
      </w:r>
      <w:r w:rsidR="00D743CF">
        <w:rPr>
          <w:sz w:val="27"/>
          <w:szCs w:val="27"/>
        </w:rPr>
        <w:t xml:space="preserve"> с помощью </w:t>
      </w:r>
      <w:r w:rsidR="003A529F">
        <w:rPr>
          <w:sz w:val="27"/>
          <w:szCs w:val="27"/>
        </w:rPr>
        <w:t xml:space="preserve">фильмов «Сказки старого пианино», созданная по заказу Министерства культуры России. Это анимационный образовательный проект, по типу рисованной мультипликации, кукольной и песочной анимации, </w:t>
      </w:r>
      <w:r w:rsidR="003A529F">
        <w:rPr>
          <w:sz w:val="27"/>
          <w:szCs w:val="27"/>
        </w:rPr>
        <w:lastRenderedPageBreak/>
        <w:t xml:space="preserve">в жанре драмы, эссе. Это транснациональный проект, в котором участвовали представители разных стран (Россия, Белоруссия, Англия, США). Цикл состоит из 11 фильмов длительностью по 10–13 минут, каждый из которых раскрывает неповторимые черты личности композитора и особенности эпохи, в которую он жил. </w:t>
      </w:r>
    </w:p>
    <w:p w:rsidR="00463338" w:rsidRPr="00380D62" w:rsidRDefault="003A529F" w:rsidP="00380D62">
      <w:pPr>
        <w:pStyle w:val="a3"/>
        <w:spacing w:before="0" w:beforeAutospacing="0" w:after="0" w:afterAutospacing="0" w:line="276" w:lineRule="auto"/>
        <w:rPr>
          <w:sz w:val="27"/>
          <w:szCs w:val="27"/>
        </w:rPr>
      </w:pPr>
      <w:r>
        <w:rPr>
          <w:sz w:val="27"/>
          <w:szCs w:val="27"/>
        </w:rPr>
        <w:t>Биографии многих композиторов есть и в проекте «Энциклопедия» (США, 2006). Этот научно-популярный биографический сериал представляет собой коллекцию небольших фильмов (продолжительностью 7 минут) о всемирно известных личностях (художниках и писателях, композиторах и учёных, путешественниках и философах, архитекторах и правителях,</w:t>
      </w:r>
      <w:r w:rsidR="00AF7C86">
        <w:rPr>
          <w:sz w:val="27"/>
          <w:szCs w:val="27"/>
        </w:rPr>
        <w:t xml:space="preserve"> просветителях и реформаторах).</w:t>
      </w:r>
      <w:r>
        <w:rPr>
          <w:sz w:val="27"/>
          <w:szCs w:val="27"/>
        </w:rPr>
        <w:t>Источником знаний для педагога являются познавательные фильмы, созданные каналом «Культура» в рубриках: «Абсолютный слух», «Гении уходящей эпохи», «Партитуры не горят». Некоторые из них можно показать на уроках целиком или в отрывках.</w:t>
      </w:r>
      <w:r w:rsidR="0032674D">
        <w:rPr>
          <w:sz w:val="27"/>
          <w:szCs w:val="27"/>
        </w:rPr>
        <w:t xml:space="preserve"> Безусловно, проблемой для каждого преподавателя будет два фактора: временные ограничения  урока и желание изложить максимум  интересного материала в данный урок.</w:t>
      </w:r>
      <w:r w:rsidR="00463338">
        <w:rPr>
          <w:sz w:val="27"/>
          <w:szCs w:val="27"/>
        </w:rPr>
        <w:t xml:space="preserve">  Органичное соединение этих факторов составляет особенность методики преподавания музыкальной литературы.</w:t>
      </w:r>
      <w:r w:rsidR="0032674D">
        <w:rPr>
          <w:sz w:val="27"/>
          <w:szCs w:val="27"/>
        </w:rPr>
        <w:t xml:space="preserve"> Этому искусству преподаватель</w:t>
      </w:r>
      <w:r w:rsidR="00463338">
        <w:rPr>
          <w:sz w:val="27"/>
          <w:szCs w:val="27"/>
        </w:rPr>
        <w:t xml:space="preserve"> учится всю сво</w:t>
      </w:r>
      <w:r w:rsidR="0032674D">
        <w:rPr>
          <w:sz w:val="27"/>
          <w:szCs w:val="27"/>
        </w:rPr>
        <w:t>ю творческую жизнь.</w:t>
      </w:r>
    </w:p>
    <w:p w:rsidR="00463338" w:rsidRDefault="00463338" w:rsidP="00380D62">
      <w:pPr>
        <w:pStyle w:val="a3"/>
        <w:spacing w:before="0" w:beforeAutospacing="0" w:after="0" w:afterAutospacing="0" w:line="276" w:lineRule="auto"/>
      </w:pPr>
      <w:r>
        <w:rPr>
          <w:sz w:val="27"/>
          <w:szCs w:val="27"/>
        </w:rPr>
        <w:t xml:space="preserve">        </w:t>
      </w:r>
      <w:r w:rsidR="003A529F">
        <w:rPr>
          <w:sz w:val="27"/>
          <w:szCs w:val="27"/>
        </w:rPr>
        <w:t xml:space="preserve">Важными жанрами видеоресурса являются </w:t>
      </w:r>
      <w:r w:rsidR="00AF7C86">
        <w:rPr>
          <w:iCs/>
          <w:sz w:val="27"/>
          <w:szCs w:val="27"/>
        </w:rPr>
        <w:t>видео</w:t>
      </w:r>
      <w:r w:rsidR="003A529F" w:rsidRPr="00AF7C86">
        <w:rPr>
          <w:iCs/>
          <w:sz w:val="27"/>
          <w:szCs w:val="27"/>
        </w:rPr>
        <w:t>кинотеатр</w:t>
      </w:r>
      <w:r w:rsidR="003A529F">
        <w:rPr>
          <w:sz w:val="27"/>
          <w:szCs w:val="27"/>
        </w:rPr>
        <w:t xml:space="preserve"> и </w:t>
      </w:r>
      <w:r w:rsidR="00AF7C86">
        <w:rPr>
          <w:sz w:val="27"/>
          <w:szCs w:val="27"/>
        </w:rPr>
        <w:t>видеоконцерт.</w:t>
      </w:r>
      <w:r w:rsidR="00AF7C86" w:rsidRPr="00AF7C86">
        <w:rPr>
          <w:sz w:val="27"/>
          <w:szCs w:val="27"/>
        </w:rPr>
        <w:t xml:space="preserve"> </w:t>
      </w:r>
      <w:r w:rsidR="00AF7C86">
        <w:rPr>
          <w:sz w:val="27"/>
          <w:szCs w:val="27"/>
        </w:rPr>
        <w:t>Материалом  для таких просмотров являются  произведения по программе.</w:t>
      </w:r>
    </w:p>
    <w:p w:rsidR="003A529F" w:rsidRDefault="00463338" w:rsidP="00380D62">
      <w:pPr>
        <w:pStyle w:val="a3"/>
        <w:spacing w:before="0" w:beforeAutospacing="0" w:after="0" w:afterAutospacing="0" w:line="276" w:lineRule="auto"/>
      </w:pPr>
      <w:r>
        <w:t xml:space="preserve">       </w:t>
      </w:r>
      <w:r w:rsidR="00AF7C86">
        <w:rPr>
          <w:sz w:val="27"/>
          <w:szCs w:val="27"/>
        </w:rPr>
        <w:t xml:space="preserve">При этом </w:t>
      </w:r>
      <w:r w:rsidR="003A529F">
        <w:rPr>
          <w:sz w:val="27"/>
          <w:szCs w:val="27"/>
        </w:rPr>
        <w:t>созда</w:t>
      </w:r>
      <w:r w:rsidR="00AF7C86">
        <w:rPr>
          <w:sz w:val="27"/>
          <w:szCs w:val="27"/>
        </w:rPr>
        <w:t>ется  иллюзия</w:t>
      </w:r>
      <w:r w:rsidR="003A529F">
        <w:rPr>
          <w:sz w:val="27"/>
          <w:szCs w:val="27"/>
        </w:rPr>
        <w:t xml:space="preserve"> реального присутствия на спектакле или концерте, предоставляют возможность </w:t>
      </w:r>
      <w:r w:rsidR="00AF7C86">
        <w:rPr>
          <w:sz w:val="27"/>
          <w:szCs w:val="27"/>
        </w:rPr>
        <w:t xml:space="preserve"> познакомиться с </w:t>
      </w:r>
      <w:r w:rsidR="003A529F">
        <w:rPr>
          <w:sz w:val="27"/>
          <w:szCs w:val="27"/>
        </w:rPr>
        <w:t xml:space="preserve"> выдающи</w:t>
      </w:r>
      <w:r w:rsidR="00AF7C86">
        <w:rPr>
          <w:sz w:val="27"/>
          <w:szCs w:val="27"/>
        </w:rPr>
        <w:t>мися  исполнителями</w:t>
      </w:r>
      <w:r w:rsidR="003A529F">
        <w:rPr>
          <w:sz w:val="27"/>
          <w:szCs w:val="27"/>
        </w:rPr>
        <w:t>. При просмотре оперы и</w:t>
      </w:r>
      <w:r w:rsidR="00AF7C86">
        <w:rPr>
          <w:sz w:val="27"/>
          <w:szCs w:val="27"/>
        </w:rPr>
        <w:t xml:space="preserve"> </w:t>
      </w:r>
      <w:r w:rsidR="003A529F">
        <w:rPr>
          <w:sz w:val="27"/>
          <w:szCs w:val="27"/>
        </w:rPr>
        <w:t xml:space="preserve">балета </w:t>
      </w:r>
      <w:r w:rsidR="00AF7C86">
        <w:rPr>
          <w:sz w:val="27"/>
          <w:szCs w:val="27"/>
        </w:rPr>
        <w:t xml:space="preserve"> зрительный ряд </w:t>
      </w:r>
      <w:r w:rsidR="003A529F">
        <w:rPr>
          <w:sz w:val="27"/>
          <w:szCs w:val="27"/>
        </w:rPr>
        <w:t xml:space="preserve"> усиливает воздействие музыки, вокала или танца. Материал для таких просмотров — произведения по программе.</w:t>
      </w:r>
    </w:p>
    <w:p w:rsidR="003A529F" w:rsidRDefault="003A529F" w:rsidP="00463338">
      <w:pPr>
        <w:pStyle w:val="a3"/>
        <w:spacing w:before="0" w:beforeAutospacing="0" w:after="0" w:afterAutospacing="0" w:line="276" w:lineRule="auto"/>
      </w:pPr>
      <w:r>
        <w:rPr>
          <w:sz w:val="27"/>
          <w:szCs w:val="27"/>
        </w:rPr>
        <w:t>Задача преподавателя — выбрать на сайте вариант исполнения,</w:t>
      </w:r>
    </w:p>
    <w:p w:rsidR="003A529F" w:rsidRDefault="003A529F" w:rsidP="00380D62">
      <w:pPr>
        <w:pStyle w:val="a3"/>
        <w:spacing w:before="0" w:beforeAutospacing="0" w:after="0" w:afterAutospacing="0" w:line="276" w:lineRule="auto"/>
      </w:pPr>
      <w:r>
        <w:rPr>
          <w:sz w:val="27"/>
          <w:szCs w:val="27"/>
        </w:rPr>
        <w:t xml:space="preserve">который будет соответствовать возрасту детей и понятен им. </w:t>
      </w:r>
      <w:r w:rsidR="00AF7C86">
        <w:rPr>
          <w:sz w:val="27"/>
          <w:szCs w:val="27"/>
        </w:rPr>
        <w:t xml:space="preserve">Можно предложить творческое задание после просмотра: </w:t>
      </w:r>
      <w:r>
        <w:rPr>
          <w:sz w:val="27"/>
          <w:szCs w:val="27"/>
        </w:rPr>
        <w:t>написать рецензию о просмотренном спектакле</w:t>
      </w:r>
      <w:r w:rsidR="00AF7C86">
        <w:rPr>
          <w:sz w:val="27"/>
          <w:szCs w:val="27"/>
        </w:rPr>
        <w:t>.</w:t>
      </w:r>
      <w:r w:rsidR="00463338">
        <w:t xml:space="preserve">  </w:t>
      </w:r>
      <w:r w:rsidR="00AF7C86" w:rsidRPr="00AF7C86">
        <w:rPr>
          <w:iCs/>
          <w:sz w:val="27"/>
          <w:szCs w:val="27"/>
        </w:rPr>
        <w:t>В</w:t>
      </w:r>
      <w:r w:rsidR="00AF7C86">
        <w:rPr>
          <w:iCs/>
          <w:sz w:val="27"/>
          <w:szCs w:val="27"/>
        </w:rPr>
        <w:t xml:space="preserve">идеоконцерт- </w:t>
      </w:r>
      <w:r w:rsidRPr="00AF7C86">
        <w:rPr>
          <w:sz w:val="27"/>
          <w:szCs w:val="27"/>
        </w:rPr>
        <w:t>воспитывает</w:t>
      </w:r>
      <w:r>
        <w:rPr>
          <w:sz w:val="27"/>
          <w:szCs w:val="27"/>
        </w:rPr>
        <w:t xml:space="preserve"> культуру публичного прослушивания музы</w:t>
      </w:r>
      <w:r w:rsidR="00AF7C86">
        <w:rPr>
          <w:sz w:val="27"/>
          <w:szCs w:val="27"/>
        </w:rPr>
        <w:t>к</w:t>
      </w:r>
      <w:r>
        <w:rPr>
          <w:sz w:val="27"/>
          <w:szCs w:val="27"/>
        </w:rPr>
        <w:t>и</w:t>
      </w:r>
      <w:r w:rsidR="00AF7C86">
        <w:rPr>
          <w:sz w:val="27"/>
          <w:szCs w:val="27"/>
        </w:rPr>
        <w:t xml:space="preserve">. Ребята </w:t>
      </w:r>
      <w:r>
        <w:rPr>
          <w:sz w:val="27"/>
          <w:szCs w:val="27"/>
        </w:rPr>
        <w:t xml:space="preserve"> видят солирующие инструменты и начинают лучше различать их тембры. Небольшие пьесы можно дать в разном исполнении. </w:t>
      </w:r>
    </w:p>
    <w:p w:rsidR="00380D62" w:rsidRDefault="00AF7C86" w:rsidP="00380D62">
      <w:pPr>
        <w:pStyle w:val="a3"/>
        <w:spacing w:before="0" w:beforeAutospacing="0" w:line="276" w:lineRule="auto"/>
      </w:pPr>
      <w:r>
        <w:rPr>
          <w:sz w:val="27"/>
          <w:szCs w:val="27"/>
        </w:rPr>
        <w:t>П</w:t>
      </w:r>
      <w:r w:rsidR="003A529F">
        <w:rPr>
          <w:sz w:val="27"/>
          <w:szCs w:val="27"/>
        </w:rPr>
        <w:t>рослушивание произведения с выведенным на экран</w:t>
      </w:r>
      <w:r w:rsidR="00841CB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нотным текстом </w:t>
      </w:r>
      <w:r w:rsidR="003A529F">
        <w:rPr>
          <w:sz w:val="27"/>
          <w:szCs w:val="27"/>
        </w:rPr>
        <w:t xml:space="preserve">развивает умение ориентироваться в нем по слуху, дает наглядное представление о </w:t>
      </w:r>
      <w:r w:rsidR="00841CBE">
        <w:rPr>
          <w:sz w:val="27"/>
          <w:szCs w:val="27"/>
        </w:rPr>
        <w:t xml:space="preserve"> развитии мелодии, гармонии фактуры.</w:t>
      </w:r>
      <w:r w:rsidR="003A529F">
        <w:rPr>
          <w:sz w:val="27"/>
          <w:szCs w:val="27"/>
        </w:rPr>
        <w:t xml:space="preserve"> </w:t>
      </w:r>
      <w:r w:rsidR="00380D62">
        <w:t xml:space="preserve">                                      </w:t>
      </w:r>
    </w:p>
    <w:p w:rsidR="00463338" w:rsidRPr="00380D62" w:rsidRDefault="00380D62" w:rsidP="00C07E52">
      <w:pPr>
        <w:pStyle w:val="a3"/>
        <w:spacing w:before="0" w:beforeAutospacing="0" w:after="0" w:afterAutospacing="0" w:line="276" w:lineRule="auto"/>
      </w:pPr>
      <w:r>
        <w:t xml:space="preserve">      </w:t>
      </w:r>
      <w:r w:rsidR="00841CBE">
        <w:rPr>
          <w:sz w:val="27"/>
          <w:szCs w:val="27"/>
        </w:rPr>
        <w:t>Следует помнить</w:t>
      </w:r>
      <w:r w:rsidR="003A529F">
        <w:rPr>
          <w:sz w:val="27"/>
          <w:szCs w:val="27"/>
        </w:rPr>
        <w:t xml:space="preserve">, что аудиовизуальные средства обеспечивают лишь одну сторону процесса обучения – усиливают восприятие учащимися учебной информации. Для более глубокого усвоения знаний необходимо формирование </w:t>
      </w:r>
      <w:r w:rsidR="003A529F">
        <w:rPr>
          <w:sz w:val="27"/>
          <w:szCs w:val="27"/>
        </w:rPr>
        <w:lastRenderedPageBreak/>
        <w:t xml:space="preserve">понятий и художественных образов в процессе </w:t>
      </w:r>
      <w:r w:rsidR="003A529F" w:rsidRPr="00841CBE">
        <w:rPr>
          <w:bCs/>
          <w:sz w:val="27"/>
          <w:szCs w:val="27"/>
        </w:rPr>
        <w:t>активной мыслительной</w:t>
      </w:r>
      <w:r w:rsidR="003A529F">
        <w:rPr>
          <w:b/>
          <w:bCs/>
          <w:sz w:val="27"/>
          <w:szCs w:val="27"/>
        </w:rPr>
        <w:t xml:space="preserve"> </w:t>
      </w:r>
      <w:r w:rsidR="003A529F" w:rsidRPr="00841CBE">
        <w:rPr>
          <w:bCs/>
          <w:sz w:val="27"/>
          <w:szCs w:val="27"/>
        </w:rPr>
        <w:t>деятельности</w:t>
      </w:r>
      <w:r w:rsidR="003A529F">
        <w:rPr>
          <w:sz w:val="27"/>
          <w:szCs w:val="27"/>
        </w:rPr>
        <w:t>. Этого можно достичь лишь при сочетании аудиовизуальных средств и словесного метода обучения.</w:t>
      </w:r>
    </w:p>
    <w:p w:rsidR="003A529F" w:rsidRDefault="00463338" w:rsidP="00C07E52">
      <w:pPr>
        <w:pStyle w:val="a3"/>
        <w:spacing w:before="0" w:beforeAutospacing="0" w:after="0" w:afterAutospacing="0" w:line="276" w:lineRule="auto"/>
      </w:pPr>
      <w:r>
        <w:rPr>
          <w:sz w:val="27"/>
          <w:szCs w:val="27"/>
        </w:rPr>
        <w:t xml:space="preserve">     </w:t>
      </w:r>
      <w:r w:rsidR="003A529F">
        <w:rPr>
          <w:sz w:val="27"/>
          <w:szCs w:val="27"/>
        </w:rPr>
        <w:t xml:space="preserve"> </w:t>
      </w:r>
      <w:r w:rsidR="00841CBE">
        <w:rPr>
          <w:sz w:val="27"/>
          <w:szCs w:val="27"/>
        </w:rPr>
        <w:t xml:space="preserve">Словестное изложение преподавателем материала </w:t>
      </w:r>
      <w:r w:rsidR="003A529F">
        <w:rPr>
          <w:sz w:val="27"/>
          <w:szCs w:val="27"/>
        </w:rPr>
        <w:t xml:space="preserve"> – необходимое условие и средство повышения действенности аудиовизуальных пособий, осознанности восприятия и усвоения их содержания учащимися</w:t>
      </w:r>
      <w:r w:rsidR="00841CBE">
        <w:rPr>
          <w:sz w:val="27"/>
          <w:szCs w:val="27"/>
        </w:rPr>
        <w:t>.</w:t>
      </w:r>
      <w:r w:rsidR="003A529F">
        <w:rPr>
          <w:sz w:val="27"/>
          <w:szCs w:val="27"/>
        </w:rPr>
        <w:t xml:space="preserve">Преподаватель выделяет основные объекты и явления, раскрывает их сущность, сосредотачивает внимание на содержании видеозаписи, активизирует мыслительную деятельность учащихся, устанавливает связи между содержанием видеофильма и темой урока. </w:t>
      </w:r>
    </w:p>
    <w:p w:rsidR="003A529F" w:rsidRDefault="00463338" w:rsidP="00463338">
      <w:pPr>
        <w:pStyle w:val="a3"/>
        <w:spacing w:before="0" w:beforeAutospacing="0" w:after="0" w:afterAutospacing="0" w:line="276" w:lineRule="auto"/>
      </w:pPr>
      <w:r>
        <w:rPr>
          <w:sz w:val="27"/>
          <w:szCs w:val="27"/>
        </w:rPr>
        <w:t xml:space="preserve">        </w:t>
      </w:r>
      <w:r w:rsidR="003A529F">
        <w:rPr>
          <w:sz w:val="27"/>
          <w:szCs w:val="27"/>
        </w:rPr>
        <w:t xml:space="preserve">Перед использованием любого видеоматериала необходимо очень внимательно изучить: в какой мере устраивает его объём, качество содержания и характер подачи; какие акценты делают авторы фильма и совпадают ли они с тем, что хотел бы донести при изучении данного материала сам преподаватель; насколько удачен и целесообразен дикторский текст; каковы дидактические возможности фильма в сравнении с другими имеющимися средствами наглядности; в какой степени он соответствует возрастным особенностям учеников и уровню их подготовленности. </w:t>
      </w:r>
      <w:r w:rsidR="00734460" w:rsidRPr="00734460">
        <w:rPr>
          <w:sz w:val="28"/>
          <w:szCs w:val="28"/>
        </w:rPr>
        <w:t xml:space="preserve">Таким образом, психологические особенности воздействия учебных видеоматериалов на учащихся (способность управлять вниманием каждого учащегося и групповой аудитории, влиять на объем долговременной памяти и увеличение прочности запоминания, оказывать эмоциональное воздействие на учащихся и повышать мотивацию обучения) способствуют интенсификации учебного процесса и создают благоприятные условия для формирования коммуникативной компетенции школьников. </w:t>
      </w:r>
    </w:p>
    <w:p w:rsidR="003A529F" w:rsidRDefault="00463338" w:rsidP="00463338">
      <w:pPr>
        <w:pStyle w:val="a3"/>
        <w:spacing w:before="0" w:beforeAutospacing="0" w:after="0" w:afterAutospacing="0" w:line="276" w:lineRule="auto"/>
      </w:pPr>
      <w:r>
        <w:rPr>
          <w:sz w:val="27"/>
          <w:szCs w:val="27"/>
        </w:rPr>
        <w:t xml:space="preserve">    </w:t>
      </w:r>
      <w:r w:rsidR="00734460">
        <w:rPr>
          <w:sz w:val="27"/>
          <w:szCs w:val="27"/>
        </w:rPr>
        <w:t>С</w:t>
      </w:r>
      <w:r w:rsidR="00841CBE">
        <w:rPr>
          <w:sz w:val="27"/>
          <w:szCs w:val="27"/>
        </w:rPr>
        <w:t xml:space="preserve">егодня </w:t>
      </w:r>
      <w:r w:rsidR="003A529F">
        <w:rPr>
          <w:sz w:val="27"/>
          <w:szCs w:val="27"/>
        </w:rPr>
        <w:t xml:space="preserve">использование </w:t>
      </w:r>
      <w:r w:rsidR="00841CBE">
        <w:rPr>
          <w:sz w:val="27"/>
          <w:szCs w:val="27"/>
        </w:rPr>
        <w:t>аудио и видеосредств</w:t>
      </w:r>
      <w:r w:rsidR="003A529F">
        <w:rPr>
          <w:sz w:val="27"/>
          <w:szCs w:val="27"/>
        </w:rPr>
        <w:t xml:space="preserve">- неотъемлемая часть методики преподавания музыкальной литературы и слушания музыки. Можно сказать, что </w:t>
      </w:r>
      <w:r>
        <w:rPr>
          <w:sz w:val="27"/>
          <w:szCs w:val="27"/>
        </w:rPr>
        <w:t xml:space="preserve"> аудио и </w:t>
      </w:r>
      <w:r w:rsidR="003A529F">
        <w:rPr>
          <w:sz w:val="27"/>
          <w:szCs w:val="27"/>
        </w:rPr>
        <w:t>видеоресурсы, с одной стороны, облегчают работу преподавателя, а с другой – обогащают её, делая более творческой, интересной, создавая условия для самообразования и профессионального роста.</w:t>
      </w:r>
    </w:p>
    <w:p w:rsidR="00463338" w:rsidRPr="00202C5F" w:rsidRDefault="00463338" w:rsidP="004633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2C5F">
        <w:rPr>
          <w:rFonts w:ascii="Times New Roman" w:hAnsi="Times New Roman" w:cs="Times New Roman"/>
          <w:b/>
          <w:bCs/>
          <w:sz w:val="28"/>
          <w:szCs w:val="28"/>
        </w:rPr>
        <w:t>Домашнее задание.</w:t>
      </w:r>
    </w:p>
    <w:p w:rsidR="00C07E52" w:rsidRDefault="00463338" w:rsidP="00463338">
      <w:pPr>
        <w:tabs>
          <w:tab w:val="left" w:pos="37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C5F">
        <w:rPr>
          <w:rFonts w:ascii="Times New Roman" w:hAnsi="Times New Roman" w:cs="Times New Roman"/>
          <w:sz w:val="28"/>
          <w:szCs w:val="28"/>
        </w:rPr>
        <w:t>1 Изучить методическую литературу:</w:t>
      </w:r>
    </w:p>
    <w:p w:rsidR="000B39B9" w:rsidRDefault="000B39B9" w:rsidP="00463338">
      <w:pPr>
        <w:tabs>
          <w:tab w:val="left" w:pos="37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Как преподавать музыкальную литературу». М.2007</w:t>
      </w:r>
    </w:p>
    <w:p w:rsidR="00463338" w:rsidRPr="00CB33BF" w:rsidRDefault="00C07E52" w:rsidP="00463338">
      <w:pPr>
        <w:tabs>
          <w:tab w:val="left" w:pos="37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3338" w:rsidRPr="00202C5F">
        <w:rPr>
          <w:rFonts w:ascii="Times New Roman" w:hAnsi="Times New Roman" w:cs="Times New Roman"/>
          <w:sz w:val="28"/>
          <w:szCs w:val="28"/>
        </w:rPr>
        <w:t xml:space="preserve">.Прочесть </w:t>
      </w:r>
      <w:r w:rsidR="00463338">
        <w:rPr>
          <w:rFonts w:ascii="Times New Roman" w:hAnsi="Times New Roman" w:cs="Times New Roman"/>
          <w:sz w:val="28"/>
          <w:szCs w:val="28"/>
        </w:rPr>
        <w:t>лекцию</w:t>
      </w:r>
      <w:r w:rsidR="00463338" w:rsidRPr="00202C5F">
        <w:rPr>
          <w:rFonts w:ascii="Times New Roman" w:hAnsi="Times New Roman" w:cs="Times New Roman"/>
          <w:sz w:val="28"/>
          <w:szCs w:val="28"/>
        </w:rPr>
        <w:t>,</w:t>
      </w:r>
      <w:r w:rsidR="00463338">
        <w:rPr>
          <w:rFonts w:ascii="Times New Roman" w:hAnsi="Times New Roman" w:cs="Times New Roman"/>
          <w:sz w:val="28"/>
          <w:szCs w:val="28"/>
        </w:rPr>
        <w:t xml:space="preserve"> </w:t>
      </w:r>
      <w:r w:rsidR="00463338" w:rsidRPr="00202C5F">
        <w:rPr>
          <w:rFonts w:ascii="Times New Roman" w:hAnsi="Times New Roman" w:cs="Times New Roman"/>
          <w:sz w:val="28"/>
          <w:szCs w:val="28"/>
        </w:rPr>
        <w:t>законспектировать</w:t>
      </w:r>
      <w:r w:rsidR="00463338">
        <w:rPr>
          <w:rFonts w:ascii="Times New Roman" w:hAnsi="Times New Roman" w:cs="Times New Roman"/>
          <w:sz w:val="28"/>
          <w:szCs w:val="28"/>
        </w:rPr>
        <w:t>, выучить.</w:t>
      </w:r>
    </w:p>
    <w:p w:rsidR="00463338" w:rsidRDefault="00463338" w:rsidP="00463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338" w:rsidRPr="00ED7119" w:rsidRDefault="00463338" w:rsidP="00463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338" w:rsidRPr="00BE6B65" w:rsidRDefault="00463338" w:rsidP="00463338"/>
    <w:p w:rsidR="003A529F" w:rsidRDefault="003A529F" w:rsidP="00463338">
      <w:pPr>
        <w:pStyle w:val="a3"/>
        <w:spacing w:line="360" w:lineRule="auto"/>
      </w:pPr>
    </w:p>
    <w:p w:rsidR="003A529F" w:rsidRDefault="003A529F" w:rsidP="003A529F">
      <w:pPr>
        <w:pStyle w:val="a3"/>
        <w:spacing w:line="360" w:lineRule="auto"/>
      </w:pPr>
    </w:p>
    <w:sectPr w:rsidR="003A529F" w:rsidSect="00DE6D1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9D4" w:rsidRDefault="005449D4" w:rsidP="00B17B16">
      <w:pPr>
        <w:spacing w:after="0" w:line="240" w:lineRule="auto"/>
      </w:pPr>
      <w:r>
        <w:separator/>
      </w:r>
    </w:p>
  </w:endnote>
  <w:endnote w:type="continuationSeparator" w:id="1">
    <w:p w:rsidR="005449D4" w:rsidRDefault="005449D4" w:rsidP="00B1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8630"/>
      <w:docPartObj>
        <w:docPartGallery w:val="Page Numbers (Bottom of Page)"/>
        <w:docPartUnique/>
      </w:docPartObj>
    </w:sdtPr>
    <w:sdtContent>
      <w:p w:rsidR="00B17B16" w:rsidRDefault="003D2792">
        <w:pPr>
          <w:pStyle w:val="a7"/>
          <w:jc w:val="center"/>
        </w:pPr>
        <w:fldSimple w:instr=" PAGE   \* MERGEFORMAT ">
          <w:r w:rsidR="00545034">
            <w:rPr>
              <w:noProof/>
            </w:rPr>
            <w:t>6</w:t>
          </w:r>
        </w:fldSimple>
      </w:p>
    </w:sdtContent>
  </w:sdt>
  <w:p w:rsidR="00B17B16" w:rsidRDefault="00B17B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9D4" w:rsidRDefault="005449D4" w:rsidP="00B17B16">
      <w:pPr>
        <w:spacing w:after="0" w:line="240" w:lineRule="auto"/>
      </w:pPr>
      <w:r>
        <w:separator/>
      </w:r>
    </w:p>
  </w:footnote>
  <w:footnote w:type="continuationSeparator" w:id="1">
    <w:p w:rsidR="005449D4" w:rsidRDefault="005449D4" w:rsidP="00B17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B65"/>
    <w:rsid w:val="000732D1"/>
    <w:rsid w:val="00086E63"/>
    <w:rsid w:val="000B39B9"/>
    <w:rsid w:val="00130848"/>
    <w:rsid w:val="002458FC"/>
    <w:rsid w:val="003044D3"/>
    <w:rsid w:val="0032674D"/>
    <w:rsid w:val="00342CA4"/>
    <w:rsid w:val="00380D62"/>
    <w:rsid w:val="003A529F"/>
    <w:rsid w:val="003D2792"/>
    <w:rsid w:val="003D77DB"/>
    <w:rsid w:val="00463338"/>
    <w:rsid w:val="004861A3"/>
    <w:rsid w:val="005449D4"/>
    <w:rsid w:val="00545034"/>
    <w:rsid w:val="005C3A77"/>
    <w:rsid w:val="005E013D"/>
    <w:rsid w:val="006524E6"/>
    <w:rsid w:val="00734460"/>
    <w:rsid w:val="007B586A"/>
    <w:rsid w:val="008128D0"/>
    <w:rsid w:val="00841CBE"/>
    <w:rsid w:val="00941C48"/>
    <w:rsid w:val="009659E7"/>
    <w:rsid w:val="009B01F8"/>
    <w:rsid w:val="00AB16A3"/>
    <w:rsid w:val="00AF7C86"/>
    <w:rsid w:val="00B17B16"/>
    <w:rsid w:val="00BE6B65"/>
    <w:rsid w:val="00C07E52"/>
    <w:rsid w:val="00C82159"/>
    <w:rsid w:val="00CF0496"/>
    <w:rsid w:val="00D34A30"/>
    <w:rsid w:val="00D73777"/>
    <w:rsid w:val="00D743CF"/>
    <w:rsid w:val="00DB5485"/>
    <w:rsid w:val="00DE6D1E"/>
    <w:rsid w:val="00EE17F6"/>
    <w:rsid w:val="00FD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B17B16"/>
  </w:style>
  <w:style w:type="paragraph" w:styleId="a5">
    <w:name w:val="header"/>
    <w:basedOn w:val="a"/>
    <w:link w:val="a6"/>
    <w:uiPriority w:val="99"/>
    <w:semiHidden/>
    <w:unhideWhenUsed/>
    <w:rsid w:val="00B17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7B16"/>
  </w:style>
  <w:style w:type="paragraph" w:styleId="a7">
    <w:name w:val="footer"/>
    <w:basedOn w:val="a"/>
    <w:link w:val="a8"/>
    <w:uiPriority w:val="99"/>
    <w:unhideWhenUsed/>
    <w:rsid w:val="00B17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7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5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2ECB6-907F-4C1E-BC20-F36AF13A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11</cp:revision>
  <dcterms:created xsi:type="dcterms:W3CDTF">2020-05-19T10:18:00Z</dcterms:created>
  <dcterms:modified xsi:type="dcterms:W3CDTF">2020-05-20T10:29:00Z</dcterms:modified>
</cp:coreProperties>
</file>