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A6" w:rsidRPr="00AE54A7" w:rsidRDefault="00955EA6" w:rsidP="00955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955EA6" w:rsidRPr="00AE54A7" w:rsidRDefault="00955EA6" w:rsidP="00955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55EA6" w:rsidRDefault="00955EA6" w:rsidP="00955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A2F90">
        <w:rPr>
          <w:rFonts w:ascii="Times New Roman" w:hAnsi="Times New Roman" w:cs="Times New Roman"/>
          <w:sz w:val="28"/>
          <w:szCs w:val="28"/>
        </w:rPr>
        <w:t xml:space="preserve">диатонические секвенции в </w:t>
      </w:r>
      <w:proofErr w:type="gramStart"/>
      <w:r w:rsidR="00BA2F90">
        <w:rPr>
          <w:rFonts w:ascii="Times New Roman" w:hAnsi="Times New Roman" w:cs="Times New Roman"/>
          <w:sz w:val="28"/>
          <w:szCs w:val="28"/>
        </w:rPr>
        <w:t>гармоническом</w:t>
      </w:r>
      <w:proofErr w:type="gramEnd"/>
      <w:r w:rsidR="00BA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F90">
        <w:rPr>
          <w:rFonts w:ascii="Times New Roman" w:hAnsi="Times New Roman" w:cs="Times New Roman"/>
          <w:sz w:val="28"/>
          <w:szCs w:val="28"/>
        </w:rPr>
        <w:t>четырехголосии</w:t>
      </w:r>
      <w:proofErr w:type="spellEnd"/>
    </w:p>
    <w:p w:rsidR="00955EA6" w:rsidRPr="009E0298" w:rsidRDefault="00BA2F90" w:rsidP="00955E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№1</w:t>
      </w:r>
      <w:r w:rsidR="00955E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55EA6">
        <w:rPr>
          <w:rFonts w:ascii="Times New Roman" w:hAnsi="Times New Roman" w:cs="Times New Roman"/>
          <w:sz w:val="24"/>
          <w:szCs w:val="24"/>
        </w:rPr>
        <w:t>.</w:t>
      </w:r>
    </w:p>
    <w:p w:rsidR="00955EA6" w:rsidRDefault="00955EA6" w:rsidP="00955E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листа:</w:t>
      </w:r>
      <w:r w:rsidRPr="00AE54A7">
        <w:rPr>
          <w:rFonts w:ascii="Times New Roman" w:hAnsi="Times New Roman" w:cs="Times New Roman"/>
          <w:sz w:val="24"/>
          <w:szCs w:val="24"/>
        </w:rPr>
        <w:t xml:space="preserve"> </w:t>
      </w:r>
      <w:r w:rsidR="00BA2F90">
        <w:rPr>
          <w:rFonts w:ascii="Times New Roman" w:hAnsi="Times New Roman" w:cs="Times New Roman"/>
          <w:sz w:val="24"/>
          <w:szCs w:val="24"/>
        </w:rPr>
        <w:t xml:space="preserve">Качалина, </w:t>
      </w:r>
      <w:proofErr w:type="spellStart"/>
      <w:r w:rsidR="00BA2F90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BA2F90">
        <w:rPr>
          <w:rFonts w:ascii="Times New Roman" w:hAnsi="Times New Roman" w:cs="Times New Roman"/>
          <w:sz w:val="24"/>
          <w:szCs w:val="24"/>
        </w:rPr>
        <w:t>, №159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EA6" w:rsidRPr="00E4411D" w:rsidRDefault="00955EA6" w:rsidP="00955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11D">
        <w:rPr>
          <w:rFonts w:ascii="Times New Roman" w:hAnsi="Times New Roman" w:cs="Times New Roman"/>
          <w:sz w:val="24"/>
          <w:szCs w:val="24"/>
        </w:rPr>
        <w:t xml:space="preserve">Опрос – </w:t>
      </w:r>
      <w:proofErr w:type="spellStart"/>
      <w:r w:rsidR="00BA2F90">
        <w:rPr>
          <w:rFonts w:ascii="Times New Roman" w:hAnsi="Times New Roman" w:cs="Times New Roman"/>
          <w:sz w:val="24"/>
          <w:szCs w:val="24"/>
        </w:rPr>
        <w:t>Цифровка</w:t>
      </w:r>
      <w:proofErr w:type="spellEnd"/>
      <w:r w:rsidR="00BA2F90" w:rsidRPr="006B0143">
        <w:rPr>
          <w:rFonts w:ascii="Times New Roman" w:hAnsi="Times New Roman" w:cs="Times New Roman"/>
          <w:sz w:val="24"/>
          <w:szCs w:val="24"/>
        </w:rPr>
        <w:t xml:space="preserve"> с </w:t>
      </w:r>
      <w:r w:rsidR="00BA2F90">
        <w:rPr>
          <w:rFonts w:ascii="Times New Roman" w:hAnsi="Times New Roman" w:cs="Times New Roman"/>
          <w:sz w:val="24"/>
          <w:szCs w:val="24"/>
        </w:rPr>
        <w:t xml:space="preserve">доминантой с секстой </w:t>
      </w:r>
      <w:r w:rsidR="00BA2F90" w:rsidRPr="006B014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A2F90" w:rsidRPr="006B0143">
        <w:rPr>
          <w:rFonts w:ascii="Times New Roman" w:hAnsi="Times New Roman" w:cs="Times New Roman"/>
          <w:sz w:val="24"/>
          <w:szCs w:val="24"/>
        </w:rPr>
        <w:t>гармоническом</w:t>
      </w:r>
      <w:proofErr w:type="gramEnd"/>
      <w:r w:rsidR="00BA2F90" w:rsidRPr="006B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90" w:rsidRPr="006B0143"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 w:rsidRPr="00E4411D">
        <w:rPr>
          <w:rFonts w:ascii="Times New Roman" w:hAnsi="Times New Roman" w:cs="Times New Roman"/>
          <w:sz w:val="24"/>
          <w:szCs w:val="24"/>
        </w:rPr>
        <w:t>.</w:t>
      </w: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EA6" w:rsidRPr="00EA272F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955EA6" w:rsidRPr="006B0143" w:rsidRDefault="00955EA6" w:rsidP="00955E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Цифровка</w:t>
      </w:r>
      <w:proofErr w:type="spellEnd"/>
      <w:r w:rsidRPr="006B0143">
        <w:rPr>
          <w:rFonts w:ascii="Times New Roman" w:hAnsi="Times New Roman" w:cs="Times New Roman"/>
          <w:sz w:val="24"/>
          <w:szCs w:val="24"/>
        </w:rPr>
        <w:t xml:space="preserve"> с </w:t>
      </w:r>
      <w:r w:rsidR="00BA2F90">
        <w:rPr>
          <w:rFonts w:ascii="Times New Roman" w:hAnsi="Times New Roman" w:cs="Times New Roman"/>
          <w:sz w:val="24"/>
          <w:szCs w:val="24"/>
        </w:rPr>
        <w:t>диатоническими секвенциями (трезвучие с обращениями, септаккорды с обращениями)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F9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A2F90">
        <w:rPr>
          <w:rFonts w:ascii="Times New Roman" w:hAnsi="Times New Roman" w:cs="Times New Roman"/>
          <w:sz w:val="24"/>
          <w:szCs w:val="24"/>
        </w:rPr>
        <w:t>гармоническом</w:t>
      </w:r>
      <w:proofErr w:type="gramEnd"/>
      <w:r w:rsidR="00BA2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90">
        <w:rPr>
          <w:rFonts w:ascii="Times New Roman" w:hAnsi="Times New Roman" w:cs="Times New Roman"/>
          <w:sz w:val="24"/>
          <w:szCs w:val="24"/>
        </w:rPr>
        <w:t>четырехголоси</w:t>
      </w:r>
      <w:proofErr w:type="spellEnd"/>
      <w:r w:rsidRPr="006B0143">
        <w:rPr>
          <w:rFonts w:ascii="Times New Roman" w:hAnsi="Times New Roman" w:cs="Times New Roman"/>
          <w:sz w:val="24"/>
          <w:szCs w:val="24"/>
        </w:rPr>
        <w:t>.</w:t>
      </w: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955EA6" w:rsidRPr="00AF7025" w:rsidRDefault="00955EA6" w:rsidP="00955E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Тифтикиди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 музыки Д. Шостаковича). </w:t>
      </w:r>
      <w:proofErr w:type="spellStart"/>
      <w:r w:rsidRPr="00AF7025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AF7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02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Алексеев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с аккомпанементом: М. Балакирев, Сборник обработок 50 народных песен. Р. Шуман – Романсы.</w:t>
      </w: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5EA6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2273B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E72CE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55EA6"/>
    <w:rsid w:val="009E0298"/>
    <w:rsid w:val="00AA4756"/>
    <w:rsid w:val="00AC6AF9"/>
    <w:rsid w:val="00AE40BD"/>
    <w:rsid w:val="00AE54A7"/>
    <w:rsid w:val="00AF7025"/>
    <w:rsid w:val="00B74F9D"/>
    <w:rsid w:val="00B80B5E"/>
    <w:rsid w:val="00B81D8D"/>
    <w:rsid w:val="00BA2F90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13B8-1A7C-42C1-822C-C18A18B0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dcterms:created xsi:type="dcterms:W3CDTF">2020-03-21T13:58:00Z</dcterms:created>
  <dcterms:modified xsi:type="dcterms:W3CDTF">2020-05-19T18:03:00Z</dcterms:modified>
</cp:coreProperties>
</file>