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CE" w:rsidRPr="00AE54A7" w:rsidRDefault="003E72CE" w:rsidP="003E7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3E72CE" w:rsidRPr="00AE54A7" w:rsidRDefault="003E72CE" w:rsidP="003E7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E72CE" w:rsidRDefault="003E72CE" w:rsidP="003E7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седьмой секстаккорд и третье трезвучие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четырехголосии</w:t>
      </w:r>
      <w:proofErr w:type="spellEnd"/>
    </w:p>
    <w:p w:rsidR="003E72CE" w:rsidRPr="009E0298" w:rsidRDefault="003E72CE" w:rsidP="003E72C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№83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E72CE" w:rsidRDefault="003E72CE" w:rsidP="003E72C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листа:</w:t>
      </w:r>
      <w:r w:rsidRPr="00AE5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Качалина,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, №152.</w:t>
      </w:r>
    </w:p>
    <w:p w:rsidR="003E72CE" w:rsidRPr="00E4411D" w:rsidRDefault="003E72CE" w:rsidP="003E72C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11D"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E640F0">
        <w:rPr>
          <w:rFonts w:ascii="Times New Roman" w:hAnsi="Times New Roman" w:cs="Times New Roman"/>
          <w:sz w:val="24"/>
          <w:szCs w:val="24"/>
        </w:rPr>
        <w:t xml:space="preserve">Серебряный, ч. 1 №111; Соль-мажор – </w:t>
      </w:r>
      <w:proofErr w:type="spellStart"/>
      <w:r w:rsidRPr="00E640F0"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Pr="00E640F0">
        <w:rPr>
          <w:rFonts w:ascii="Times New Roman" w:hAnsi="Times New Roman" w:cs="Times New Roman"/>
          <w:sz w:val="24"/>
          <w:szCs w:val="24"/>
        </w:rPr>
        <w:t xml:space="preserve"> с Д</w:t>
      </w:r>
      <w:proofErr w:type="gramStart"/>
      <w:r w:rsidRPr="00E640F0"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гармоническом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Pr="00E4411D">
        <w:rPr>
          <w:rFonts w:ascii="Times New Roman" w:hAnsi="Times New Roman" w:cs="Times New Roman"/>
          <w:sz w:val="24"/>
          <w:szCs w:val="24"/>
        </w:rPr>
        <w:t>.</w:t>
      </w:r>
    </w:p>
    <w:p w:rsidR="003E72CE" w:rsidRDefault="003E72CE" w:rsidP="003E72C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2CE" w:rsidRPr="00EA272F" w:rsidRDefault="003E72CE" w:rsidP="003E72C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3E72CE" w:rsidRPr="006B0143" w:rsidRDefault="003E72CE" w:rsidP="003E72C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0143"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Pr="006B014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седьмым</w:t>
      </w:r>
      <w:r w:rsidRPr="006B0143">
        <w:rPr>
          <w:rFonts w:ascii="Times New Roman" w:hAnsi="Times New Roman" w:cs="Times New Roman"/>
          <w:sz w:val="24"/>
          <w:szCs w:val="24"/>
        </w:rPr>
        <w:t xml:space="preserve"> секстаккорд</w:t>
      </w:r>
      <w:r>
        <w:rPr>
          <w:rFonts w:ascii="Times New Roman" w:hAnsi="Times New Roman" w:cs="Times New Roman"/>
          <w:sz w:val="24"/>
          <w:szCs w:val="24"/>
        </w:rPr>
        <w:t>ом и третьим</w:t>
      </w:r>
      <w:r w:rsidRPr="006B0143">
        <w:rPr>
          <w:rFonts w:ascii="Times New Roman" w:hAnsi="Times New Roman" w:cs="Times New Roman"/>
          <w:sz w:val="24"/>
          <w:szCs w:val="24"/>
        </w:rPr>
        <w:t xml:space="preserve"> трезвучие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014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B0143">
        <w:rPr>
          <w:rFonts w:ascii="Times New Roman" w:hAnsi="Times New Roman" w:cs="Times New Roman"/>
          <w:sz w:val="24"/>
          <w:szCs w:val="24"/>
        </w:rPr>
        <w:t>гармоническом</w:t>
      </w:r>
      <w:proofErr w:type="gramEnd"/>
      <w:r w:rsidRPr="006B0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143"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Pr="006B0143">
        <w:rPr>
          <w:rFonts w:ascii="Times New Roman" w:hAnsi="Times New Roman" w:cs="Times New Roman"/>
          <w:sz w:val="24"/>
          <w:szCs w:val="24"/>
        </w:rPr>
        <w:t>.</w:t>
      </w:r>
    </w:p>
    <w:p w:rsidR="003E72CE" w:rsidRDefault="003E72CE" w:rsidP="003E72C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72CE" w:rsidRDefault="003E72CE" w:rsidP="003E72C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3E72CE" w:rsidRPr="00AF7025" w:rsidRDefault="003E72CE" w:rsidP="003E72CE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Тифтикиди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 музыки Д. Шостаковича). </w:t>
      </w:r>
      <w:proofErr w:type="spellStart"/>
      <w:r w:rsidRPr="00AF7025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AF7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702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Пьянков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72CE" w:rsidRDefault="003E72CE" w:rsidP="003E72C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М. Балакирев, Сборник обработок 50 народных песен. Р. Шуман – Романсы.</w:t>
      </w:r>
    </w:p>
    <w:p w:rsidR="003E72CE" w:rsidRDefault="003E72CE" w:rsidP="003E72CE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72CE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2273B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E72CE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40BD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EF55-1E00-4904-82D5-98E07621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2020-03-21T13:58:00Z</dcterms:created>
  <dcterms:modified xsi:type="dcterms:W3CDTF">2020-04-29T14:52:00Z</dcterms:modified>
</cp:coreProperties>
</file>