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7" w:rsidRPr="007D2617" w:rsidRDefault="007D2617" w:rsidP="007D261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Методика преподавания сольфеджио </w:t>
      </w:r>
    </w:p>
    <w:p w:rsidR="007D2617" w:rsidRPr="007D2617" w:rsidRDefault="007D2617" w:rsidP="007D261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Специальность 53.02.07. « Теория музыки» </w:t>
      </w:r>
      <w:r w:rsidRPr="007D26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2617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7D2617" w:rsidRPr="007D2617" w:rsidRDefault="007D2617" w:rsidP="007D261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17" w:rsidRPr="007D2617" w:rsidRDefault="007D2617" w:rsidP="007D261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№  15</w:t>
      </w:r>
      <w:r w:rsidRPr="007D2617">
        <w:rPr>
          <w:rFonts w:ascii="Times New Roman" w:hAnsi="Times New Roman" w:cs="Times New Roman"/>
          <w:b/>
          <w:sz w:val="28"/>
          <w:szCs w:val="28"/>
        </w:rPr>
        <w:t>.</w:t>
      </w:r>
    </w:p>
    <w:p w:rsidR="007D2617" w:rsidRPr="007D2617" w:rsidRDefault="007D2617" w:rsidP="007D261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7D2617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7D261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</w:p>
    <w:p w:rsidR="00135026" w:rsidRDefault="007D2617" w:rsidP="00135026">
      <w:pPr>
        <w:pStyle w:val="a5"/>
        <w:rPr>
          <w:szCs w:val="28"/>
        </w:rPr>
      </w:pPr>
      <w:r w:rsidRPr="007D2617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 xml:space="preserve">Венгерская система относительной сольмизации </w:t>
      </w:r>
      <w:proofErr w:type="spellStart"/>
      <w:r w:rsidR="00135026">
        <w:rPr>
          <w:b/>
          <w:sz w:val="28"/>
          <w:szCs w:val="28"/>
        </w:rPr>
        <w:t>З.Кодая</w:t>
      </w:r>
      <w:proofErr w:type="spellEnd"/>
      <w:r>
        <w:rPr>
          <w:b/>
          <w:sz w:val="28"/>
          <w:szCs w:val="28"/>
        </w:rPr>
        <w:t xml:space="preserve">  и </w:t>
      </w:r>
      <w:proofErr w:type="spellStart"/>
      <w:r>
        <w:rPr>
          <w:b/>
          <w:sz w:val="28"/>
          <w:szCs w:val="28"/>
        </w:rPr>
        <w:t>Б.Бартока</w:t>
      </w:r>
      <w:proofErr w:type="spellEnd"/>
      <w:r>
        <w:rPr>
          <w:b/>
          <w:sz w:val="28"/>
          <w:szCs w:val="28"/>
        </w:rPr>
        <w:t>.</w:t>
      </w:r>
      <w:r w:rsidR="00135026" w:rsidRPr="00135026">
        <w:rPr>
          <w:szCs w:val="28"/>
        </w:rPr>
        <w:t xml:space="preserve"> </w:t>
      </w:r>
    </w:p>
    <w:p w:rsidR="00135026" w:rsidRDefault="00135026" w:rsidP="00135026">
      <w:pPr>
        <w:pStyle w:val="3"/>
        <w:spacing w:line="240" w:lineRule="auto"/>
        <w:rPr>
          <w:szCs w:val="28"/>
        </w:rPr>
      </w:pPr>
    </w:p>
    <w:p w:rsidR="00135026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Система относительной сольмизации возникла в 40-е годы ХХ века в Венгрии, где и сейчас имеет большое распространение.</w:t>
      </w:r>
      <w:r>
        <w:rPr>
          <w:szCs w:val="28"/>
        </w:rPr>
        <w:t xml:space="preserve"> </w:t>
      </w:r>
      <w:r w:rsidRPr="007D2617">
        <w:rPr>
          <w:szCs w:val="28"/>
        </w:rPr>
        <w:t>Ее авторы – вен</w:t>
      </w:r>
      <w:r>
        <w:rPr>
          <w:szCs w:val="28"/>
        </w:rPr>
        <w:t xml:space="preserve">герские композиторы </w:t>
      </w:r>
      <w:proofErr w:type="spellStart"/>
      <w:r>
        <w:rPr>
          <w:szCs w:val="28"/>
        </w:rPr>
        <w:t>Золтан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Кодай</w:t>
      </w:r>
      <w:proofErr w:type="spellEnd"/>
      <w:r w:rsidRPr="007D2617">
        <w:rPr>
          <w:szCs w:val="28"/>
        </w:rPr>
        <w:t xml:space="preserve"> и Белла </w:t>
      </w:r>
      <w:proofErr w:type="spellStart"/>
      <w:r w:rsidRPr="007D2617">
        <w:rPr>
          <w:szCs w:val="28"/>
        </w:rPr>
        <w:t>Барток</w:t>
      </w:r>
      <w:proofErr w:type="spellEnd"/>
      <w:r w:rsidRPr="007D2617">
        <w:rPr>
          <w:szCs w:val="28"/>
        </w:rPr>
        <w:t>.</w:t>
      </w:r>
      <w:r w:rsidRPr="00135026">
        <w:rPr>
          <w:szCs w:val="28"/>
        </w:rPr>
        <w:t xml:space="preserve"> </w:t>
      </w:r>
    </w:p>
    <w:p w:rsidR="00687D23" w:rsidRDefault="00687D23" w:rsidP="00687D2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Cs w:val="28"/>
        </w:rPr>
        <w:t xml:space="preserve">      </w:t>
      </w:r>
      <w:r w:rsidR="00135026">
        <w:rPr>
          <w:szCs w:val="28"/>
        </w:rPr>
        <w:t xml:space="preserve"> </w:t>
      </w:r>
      <w:r w:rsidR="00135026" w:rsidRPr="002415BB">
        <w:rPr>
          <w:sz w:val="28"/>
          <w:szCs w:val="28"/>
        </w:rPr>
        <w:t>Основой</w:t>
      </w:r>
      <w:r w:rsidR="00135026">
        <w:rPr>
          <w:szCs w:val="28"/>
        </w:rPr>
        <w:t xml:space="preserve"> </w:t>
      </w:r>
      <w:r w:rsidR="00135026" w:rsidRPr="00135026">
        <w:rPr>
          <w:sz w:val="28"/>
          <w:szCs w:val="28"/>
        </w:rPr>
        <w:t xml:space="preserve">музыкально-воспитательной концепции выдающегося венгерского композитора, фольклориста и педагога </w:t>
      </w:r>
      <w:proofErr w:type="spellStart"/>
      <w:r w:rsidR="00135026" w:rsidRPr="00135026">
        <w:rPr>
          <w:sz w:val="28"/>
          <w:szCs w:val="28"/>
        </w:rPr>
        <w:t>Золтана</w:t>
      </w:r>
      <w:proofErr w:type="spellEnd"/>
      <w:r w:rsidR="00135026" w:rsidRPr="00135026">
        <w:rPr>
          <w:sz w:val="28"/>
          <w:szCs w:val="28"/>
        </w:rPr>
        <w:t xml:space="preserve"> </w:t>
      </w:r>
      <w:proofErr w:type="spellStart"/>
      <w:r w:rsidR="00135026" w:rsidRPr="00135026">
        <w:rPr>
          <w:sz w:val="28"/>
          <w:szCs w:val="28"/>
        </w:rPr>
        <w:t>Кодая</w:t>
      </w:r>
      <w:proofErr w:type="spellEnd"/>
      <w:r w:rsidR="00135026" w:rsidRPr="00135026">
        <w:rPr>
          <w:sz w:val="28"/>
          <w:szCs w:val="28"/>
        </w:rPr>
        <w:t xml:space="preserve"> (1882-1967) является убеждение в том, что основой музыкального образования и культуры нации есть народная музыка, особенно народная песня. Именно поэтому главным видом музыкальных занятий за </w:t>
      </w:r>
      <w:proofErr w:type="spellStart"/>
      <w:r w:rsidR="00135026" w:rsidRPr="00135026">
        <w:rPr>
          <w:sz w:val="28"/>
          <w:szCs w:val="28"/>
        </w:rPr>
        <w:t>Кодаем</w:t>
      </w:r>
      <w:proofErr w:type="spellEnd"/>
      <w:r w:rsidR="00135026" w:rsidRPr="00135026">
        <w:rPr>
          <w:sz w:val="28"/>
          <w:szCs w:val="28"/>
        </w:rPr>
        <w:t xml:space="preserve"> должно быть хоровое пение</w:t>
      </w:r>
      <w:r w:rsidR="00135026">
        <w:rPr>
          <w:szCs w:val="28"/>
        </w:rPr>
        <w:t>.</w:t>
      </w:r>
      <w:r w:rsidR="00135026" w:rsidRPr="00135026">
        <w:t xml:space="preserve"> </w:t>
      </w:r>
      <w:r w:rsidR="00135026">
        <w:t xml:space="preserve">  </w:t>
      </w:r>
      <w:r w:rsidR="00135026" w:rsidRPr="00135026">
        <w:rPr>
          <w:sz w:val="28"/>
          <w:szCs w:val="28"/>
        </w:rPr>
        <w:t>Воспитание только тогда будет основательным,</w:t>
      </w:r>
      <w:r w:rsidR="006D74A9">
        <w:rPr>
          <w:sz w:val="28"/>
          <w:szCs w:val="28"/>
        </w:rPr>
        <w:t xml:space="preserve"> </w:t>
      </w:r>
      <w:r w:rsidR="00135026">
        <w:rPr>
          <w:sz w:val="28"/>
          <w:szCs w:val="28"/>
        </w:rPr>
        <w:t>считал автор,</w:t>
      </w:r>
      <w:r w:rsidR="00135026" w:rsidRPr="00135026">
        <w:rPr>
          <w:sz w:val="28"/>
          <w:szCs w:val="28"/>
        </w:rPr>
        <w:t xml:space="preserve"> когда оно прорастать из родной национальной культуры. Поэтому основное внимание в музыкальном воспитании автор уделяет ознакомлению с сокровищами народной песни. Народную песню педагог рассматривал как родной музыкальный язык ребенка, которой, как и родной словесной языке, следует овладеть как можно раньше</w:t>
      </w:r>
      <w:r w:rsidR="00135026">
        <w:t xml:space="preserve">. </w:t>
      </w:r>
      <w:proofErr w:type="spellStart"/>
      <w:r w:rsidR="00135026">
        <w:t>З</w:t>
      </w:r>
      <w:r w:rsidR="00135026" w:rsidRPr="00135026">
        <w:rPr>
          <w:sz w:val="28"/>
          <w:szCs w:val="28"/>
        </w:rPr>
        <w:t>.Кодай</w:t>
      </w:r>
      <w:proofErr w:type="spellEnd"/>
      <w:r w:rsidR="00135026" w:rsidRPr="00135026">
        <w:rPr>
          <w:sz w:val="28"/>
          <w:szCs w:val="28"/>
        </w:rPr>
        <w:t xml:space="preserve"> считал, что </w:t>
      </w:r>
      <w:proofErr w:type="gramStart"/>
      <w:r w:rsidR="00135026" w:rsidRPr="00135026">
        <w:rPr>
          <w:sz w:val="28"/>
          <w:szCs w:val="28"/>
        </w:rPr>
        <w:t>к</w:t>
      </w:r>
      <w:proofErr w:type="gramEnd"/>
      <w:r w:rsidR="00135026" w:rsidRPr="00135026">
        <w:rPr>
          <w:sz w:val="28"/>
          <w:szCs w:val="28"/>
        </w:rPr>
        <w:t xml:space="preserve"> истинной музыкальной культуры можно прийти только путем активных занятий музыкой. Практика </w:t>
      </w:r>
      <w:proofErr w:type="spellStart"/>
      <w:r w:rsidR="00135026" w:rsidRPr="00135026">
        <w:rPr>
          <w:sz w:val="28"/>
          <w:szCs w:val="28"/>
        </w:rPr>
        <w:t>музицирования</w:t>
      </w:r>
      <w:proofErr w:type="spellEnd"/>
      <w:r w:rsidR="00135026" w:rsidRPr="00135026">
        <w:rPr>
          <w:sz w:val="28"/>
          <w:szCs w:val="28"/>
        </w:rPr>
        <w:t xml:space="preserve"> может стать основой музыкального воспитания и способна привести к настоящему переживанию и пониманию музыки. Только пение может развить ладовый слух, что является фундаментом музыкальности. Именно поэтому </w:t>
      </w:r>
      <w:proofErr w:type="spellStart"/>
      <w:r w:rsidR="00135026" w:rsidRPr="00135026">
        <w:rPr>
          <w:sz w:val="28"/>
          <w:szCs w:val="28"/>
        </w:rPr>
        <w:t>Кодай</w:t>
      </w:r>
      <w:proofErr w:type="spellEnd"/>
      <w:r w:rsidR="00135026" w:rsidRPr="00135026">
        <w:rPr>
          <w:sz w:val="28"/>
          <w:szCs w:val="28"/>
        </w:rPr>
        <w:t xml:space="preserve"> считал нецелесообразным использование на начальном этапе обучения инструментальной музыки. </w:t>
      </w:r>
      <w:r w:rsidR="002415BB">
        <w:rPr>
          <w:sz w:val="28"/>
          <w:szCs w:val="28"/>
        </w:rPr>
        <w:t xml:space="preserve"> Выдающийся венгерский композитор Бела </w:t>
      </w:r>
      <w:proofErr w:type="spellStart"/>
      <w:r w:rsidR="002415BB"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>(1881-1945), профессор Будапештской музыкальной академии, автор известной оперы» « Замок герцога Синяя Борода», фортепианного цикла «Микрокосмос» и др</w:t>
      </w:r>
      <w:proofErr w:type="gramStart"/>
      <w:r>
        <w:rPr>
          <w:sz w:val="28"/>
          <w:szCs w:val="28"/>
        </w:rPr>
        <w:t>.</w:t>
      </w:r>
      <w:r w:rsidR="002415BB">
        <w:t>В</w:t>
      </w:r>
      <w:proofErr w:type="gramEnd"/>
      <w:r w:rsidR="002415BB">
        <w:t xml:space="preserve"> 1919 </w:t>
      </w:r>
      <w:r w:rsidR="002415BB" w:rsidRPr="002415BB">
        <w:rPr>
          <w:sz w:val="28"/>
          <w:szCs w:val="28"/>
        </w:rPr>
        <w:t xml:space="preserve">году </w:t>
      </w:r>
      <w:proofErr w:type="spellStart"/>
      <w:r w:rsidR="002415BB" w:rsidRPr="002415BB">
        <w:rPr>
          <w:sz w:val="28"/>
          <w:szCs w:val="28"/>
        </w:rPr>
        <w:t>Б.Барток</w:t>
      </w:r>
      <w:proofErr w:type="spellEnd"/>
      <w:r w:rsidR="002415BB" w:rsidRPr="002415BB">
        <w:rPr>
          <w:sz w:val="28"/>
          <w:szCs w:val="28"/>
        </w:rPr>
        <w:t xml:space="preserve"> вместе с З. </w:t>
      </w:r>
      <w:proofErr w:type="spellStart"/>
      <w:r w:rsidR="002415BB" w:rsidRPr="002415BB">
        <w:rPr>
          <w:sz w:val="28"/>
          <w:szCs w:val="28"/>
        </w:rPr>
        <w:t>Кодаем</w:t>
      </w:r>
      <w:proofErr w:type="spellEnd"/>
      <w:r w:rsidR="002415BB" w:rsidRPr="002415BB">
        <w:rPr>
          <w:sz w:val="28"/>
          <w:szCs w:val="28"/>
        </w:rPr>
        <w:t xml:space="preserve"> разработали план реформ музыкальной жизни и образования. </w:t>
      </w:r>
      <w:r>
        <w:rPr>
          <w:sz w:val="28"/>
          <w:szCs w:val="28"/>
        </w:rPr>
        <w:t xml:space="preserve">Композиторов </w:t>
      </w:r>
      <w:r w:rsidR="002415BB" w:rsidRPr="002415BB">
        <w:rPr>
          <w:sz w:val="28"/>
          <w:szCs w:val="28"/>
        </w:rPr>
        <w:t>с</w:t>
      </w:r>
      <w:r w:rsidR="002415BB">
        <w:rPr>
          <w:sz w:val="28"/>
          <w:szCs w:val="28"/>
        </w:rPr>
        <w:t>ближала увлеченность фольклором,</w:t>
      </w:r>
      <w:r w:rsidR="002415BB" w:rsidRPr="002415BB">
        <w:rPr>
          <w:sz w:val="28"/>
          <w:szCs w:val="28"/>
        </w:rPr>
        <w:t xml:space="preserve"> </w:t>
      </w:r>
      <w:r w:rsidR="002415BB">
        <w:rPr>
          <w:sz w:val="28"/>
          <w:szCs w:val="28"/>
        </w:rPr>
        <w:t>г</w:t>
      </w:r>
      <w:r w:rsidR="002415BB" w:rsidRPr="002415BB">
        <w:rPr>
          <w:sz w:val="28"/>
          <w:szCs w:val="28"/>
        </w:rPr>
        <w:t>лубокий интерес к музыкальной культуре своей родины Венгрии.</w:t>
      </w:r>
      <w:r w:rsidR="002415BB">
        <w:rPr>
          <w:sz w:val="28"/>
          <w:szCs w:val="28"/>
        </w:rPr>
        <w:t xml:space="preserve"> </w:t>
      </w:r>
      <w:r w:rsidR="0075058E" w:rsidRPr="002415BB">
        <w:rPr>
          <w:sz w:val="28"/>
          <w:szCs w:val="28"/>
        </w:rPr>
        <w:t xml:space="preserve">Их растущий интерес к народной музыке совпадал с современным социальным интересом к традиционной национальной культуре. Они сделали </w:t>
      </w:r>
      <w:r w:rsidR="002415BB">
        <w:rPr>
          <w:sz w:val="28"/>
          <w:szCs w:val="28"/>
        </w:rPr>
        <w:t>несколько удивительных открытий о венгерской народной музыке.</w:t>
      </w:r>
      <w:r w:rsidR="0075058E" w:rsidRPr="002415BB">
        <w:rPr>
          <w:sz w:val="28"/>
          <w:szCs w:val="28"/>
        </w:rPr>
        <w:t xml:space="preserve"> </w:t>
      </w:r>
      <w:proofErr w:type="spellStart"/>
      <w:r w:rsidR="0075058E" w:rsidRPr="002415BB">
        <w:rPr>
          <w:sz w:val="28"/>
          <w:szCs w:val="28"/>
        </w:rPr>
        <w:t>Барток</w:t>
      </w:r>
      <w:proofErr w:type="spellEnd"/>
      <w:r w:rsidR="0075058E" w:rsidRPr="002415B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Кодай</w:t>
      </w:r>
      <w:proofErr w:type="spellEnd"/>
      <w:r>
        <w:rPr>
          <w:sz w:val="28"/>
          <w:szCs w:val="28"/>
        </w:rPr>
        <w:t xml:space="preserve"> </w:t>
      </w:r>
      <w:r w:rsidR="002415BB" w:rsidRPr="002415BB">
        <w:rPr>
          <w:sz w:val="28"/>
          <w:szCs w:val="28"/>
        </w:rPr>
        <w:t xml:space="preserve"> смело </w:t>
      </w:r>
      <w:proofErr w:type="gramStart"/>
      <w:r w:rsidR="002415BB" w:rsidRPr="002415BB">
        <w:rPr>
          <w:sz w:val="28"/>
          <w:szCs w:val="28"/>
        </w:rPr>
        <w:t>о включали</w:t>
      </w:r>
      <w:proofErr w:type="gramEnd"/>
      <w:r w:rsidR="002415BB" w:rsidRPr="002415BB">
        <w:rPr>
          <w:sz w:val="28"/>
          <w:szCs w:val="28"/>
        </w:rPr>
        <w:t xml:space="preserve">  элементы </w:t>
      </w:r>
      <w:r w:rsidR="0075058E" w:rsidRPr="00241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венгерской </w:t>
      </w:r>
      <w:r w:rsidR="0075058E" w:rsidRPr="002415BB">
        <w:rPr>
          <w:sz w:val="28"/>
          <w:szCs w:val="28"/>
        </w:rPr>
        <w:t xml:space="preserve">крестьянской музыки в свои композиции. Стиль </w:t>
      </w:r>
      <w:proofErr w:type="spellStart"/>
      <w:r w:rsidR="0075058E" w:rsidRPr="002415BB">
        <w:rPr>
          <w:sz w:val="28"/>
          <w:szCs w:val="28"/>
        </w:rPr>
        <w:t>Бартока</w:t>
      </w:r>
      <w:proofErr w:type="spellEnd"/>
      <w:r w:rsidR="0075058E" w:rsidRPr="002415BB">
        <w:rPr>
          <w:sz w:val="28"/>
          <w:szCs w:val="28"/>
        </w:rPr>
        <w:t xml:space="preserve"> в его музыкальных произведений искусства был синтез народной музыки, классицизма и </w:t>
      </w:r>
      <w:r w:rsidR="0075058E" w:rsidRPr="002415BB">
        <w:rPr>
          <w:sz w:val="28"/>
          <w:szCs w:val="28"/>
        </w:rPr>
        <w:lastRenderedPageBreak/>
        <w:t>модернизма. Его мелодичный и гармоничный смысл был глубоко под влиянием народной музыки Венгрии, Румынии и других стран. Большинство его ранних композиций предлагает сочетание националистических и поздних элементы романтизма.</w:t>
      </w:r>
    </w:p>
    <w:p w:rsidR="00135026" w:rsidRPr="00135026" w:rsidRDefault="00687D23" w:rsidP="00687D2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7D2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относительн</w:t>
      </w:r>
      <w:r w:rsidRPr="007D2617">
        <w:rPr>
          <w:sz w:val="28"/>
          <w:szCs w:val="28"/>
        </w:rPr>
        <w:t>ой сольмизации возникла в 40-е годы ХХ века в Венгрии, где и сейчас имеет большое распространение.</w:t>
      </w:r>
      <w:r>
        <w:rPr>
          <w:szCs w:val="28"/>
        </w:rPr>
        <w:t xml:space="preserve"> </w:t>
      </w:r>
      <w:r w:rsidRPr="007D2617">
        <w:rPr>
          <w:sz w:val="28"/>
          <w:szCs w:val="28"/>
        </w:rPr>
        <w:t xml:space="preserve">Ее авторы – </w:t>
      </w:r>
      <w:r w:rsidRPr="00687D23">
        <w:rPr>
          <w:sz w:val="28"/>
          <w:szCs w:val="28"/>
        </w:rPr>
        <w:t xml:space="preserve">венгерские композиторы </w:t>
      </w:r>
      <w:proofErr w:type="spellStart"/>
      <w:r w:rsidRPr="00687D23">
        <w:rPr>
          <w:sz w:val="28"/>
          <w:szCs w:val="28"/>
        </w:rPr>
        <w:t>Золтан</w:t>
      </w:r>
      <w:proofErr w:type="spellEnd"/>
      <w:r w:rsidRPr="00687D23">
        <w:rPr>
          <w:sz w:val="28"/>
          <w:szCs w:val="28"/>
        </w:rPr>
        <w:t xml:space="preserve"> </w:t>
      </w:r>
      <w:proofErr w:type="spellStart"/>
      <w:r w:rsidRPr="00687D23">
        <w:rPr>
          <w:sz w:val="28"/>
          <w:szCs w:val="28"/>
        </w:rPr>
        <w:t>Кодай</w:t>
      </w:r>
      <w:proofErr w:type="spellEnd"/>
      <w:r w:rsidRPr="00687D23">
        <w:rPr>
          <w:sz w:val="28"/>
          <w:szCs w:val="28"/>
        </w:rPr>
        <w:t xml:space="preserve"> и Белла </w:t>
      </w:r>
      <w:proofErr w:type="spellStart"/>
      <w:r w:rsidRPr="00687D23">
        <w:rPr>
          <w:sz w:val="28"/>
          <w:szCs w:val="28"/>
        </w:rPr>
        <w:t>Барток</w:t>
      </w:r>
      <w:proofErr w:type="spellEnd"/>
      <w:r w:rsidRPr="00687D23">
        <w:rPr>
          <w:sz w:val="28"/>
          <w:szCs w:val="28"/>
        </w:rPr>
        <w:t xml:space="preserve">. Система музыкального воспитания З. </w:t>
      </w:r>
      <w:proofErr w:type="spellStart"/>
      <w:r w:rsidRPr="00687D23">
        <w:rPr>
          <w:sz w:val="28"/>
          <w:szCs w:val="28"/>
        </w:rPr>
        <w:t>Кодая</w:t>
      </w:r>
      <w:proofErr w:type="spellEnd"/>
      <w:r w:rsidRPr="00687D23">
        <w:rPr>
          <w:sz w:val="28"/>
          <w:szCs w:val="28"/>
        </w:rPr>
        <w:t xml:space="preserve"> предусматривает множество разнообразных музыкально-методических приемов, относительно организации творческой деятельности детей, в частности, импровизации, воспроизведения и восприятия музыки. Ее главная цель заложить основы музыкальной образованности учащихся, развить в них чувствительность к родному языку, вооружить, необходимыми для хорового пения, знаниями и навыками, вызвать интерес </w:t>
      </w:r>
      <w:proofErr w:type="gramStart"/>
      <w:r w:rsidRPr="00687D23">
        <w:rPr>
          <w:sz w:val="28"/>
          <w:szCs w:val="28"/>
        </w:rPr>
        <w:t>к</w:t>
      </w:r>
      <w:proofErr w:type="gramEnd"/>
      <w:r w:rsidRPr="00687D23">
        <w:rPr>
          <w:sz w:val="28"/>
          <w:szCs w:val="28"/>
        </w:rPr>
        <w:t xml:space="preserve"> домашнего </w:t>
      </w:r>
      <w:proofErr w:type="spellStart"/>
      <w:r w:rsidRPr="00687D23">
        <w:rPr>
          <w:sz w:val="28"/>
          <w:szCs w:val="28"/>
        </w:rPr>
        <w:t>музицирования</w:t>
      </w:r>
      <w:proofErr w:type="spellEnd"/>
      <w:r w:rsidRPr="00687D23">
        <w:rPr>
          <w:sz w:val="28"/>
          <w:szCs w:val="28"/>
        </w:rPr>
        <w:t>. Главными особенностями данной методики есть сочетание певческой деятельности с разнообразными движениями, хлопками в ладоши, ритмичным аккомпанементом, играми и т.д.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По этой системе слоговые итальянские названия звуков связаны не с абсолютной высотой звуков, а с относительной, со ступенями мажора и минора.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Слово «</w:t>
      </w:r>
      <w:proofErr w:type="spellStart"/>
      <w:r w:rsidRPr="007D2617">
        <w:rPr>
          <w:szCs w:val="28"/>
        </w:rPr>
        <w:t>релятив</w:t>
      </w:r>
      <w:proofErr w:type="spellEnd"/>
      <w:r w:rsidRPr="007D2617">
        <w:rPr>
          <w:szCs w:val="28"/>
        </w:rPr>
        <w:t>» – означает «относительность». Отсюда вторичное определение системы – релятивная, т. е. относительная.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Каждая ступень имеет следующие названия (слоговое и буквенное).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ab/>
      </w:r>
      <w:r w:rsidRPr="007D2617">
        <w:rPr>
          <w:szCs w:val="28"/>
        </w:rPr>
        <w:tab/>
      </w:r>
      <w:r w:rsidRPr="007D2617">
        <w:rPr>
          <w:szCs w:val="28"/>
        </w:rPr>
        <w:tab/>
      </w:r>
      <w:r w:rsidRPr="007D2617">
        <w:rPr>
          <w:szCs w:val="28"/>
        </w:rPr>
        <w:tab/>
      </w:r>
      <w:r>
        <w:rPr>
          <w:szCs w:val="28"/>
        </w:rPr>
        <w:t xml:space="preserve">         ( </w:t>
      </w:r>
      <w:r w:rsidRPr="007D2617">
        <w:rPr>
          <w:szCs w:val="28"/>
        </w:rPr>
        <w:t>со</w:t>
      </w:r>
      <w:r>
        <w:rPr>
          <w:szCs w:val="28"/>
        </w:rPr>
        <w:t>)</w:t>
      </w:r>
    </w:p>
    <w:p w:rsidR="00135026" w:rsidRPr="007D2617" w:rsidRDefault="00135026" w:rsidP="00135026">
      <w:pPr>
        <w:pStyle w:val="3"/>
        <w:spacing w:line="240" w:lineRule="auto"/>
        <w:ind w:left="707"/>
        <w:rPr>
          <w:szCs w:val="28"/>
        </w:rPr>
      </w:pPr>
      <w:proofErr w:type="gramStart"/>
      <w:r w:rsidRPr="007D2617">
        <w:rPr>
          <w:szCs w:val="28"/>
        </w:rPr>
        <w:t>ё</w:t>
      </w:r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ле</w:t>
      </w:r>
      <w:proofErr w:type="spellEnd"/>
      <w:proofErr w:type="gram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ви</w:t>
      </w:r>
      <w:proofErr w:type="spellEnd"/>
      <w:r w:rsidRPr="007D2617">
        <w:rPr>
          <w:szCs w:val="28"/>
        </w:rPr>
        <w:tab/>
        <w:t>на</w:t>
      </w:r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зо</w:t>
      </w:r>
      <w:proofErr w:type="spell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ра</w:t>
      </w:r>
      <w:proofErr w:type="spell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ти</w:t>
      </w:r>
      <w:proofErr w:type="spellEnd"/>
    </w:p>
    <w:p w:rsidR="00135026" w:rsidRPr="007D2617" w:rsidRDefault="00135026" w:rsidP="00135026">
      <w:pPr>
        <w:pStyle w:val="3"/>
        <w:spacing w:line="240" w:lineRule="auto"/>
        <w:rPr>
          <w:szCs w:val="28"/>
          <w:lang w:val="en-US"/>
        </w:rPr>
      </w:pPr>
      <w:r w:rsidRPr="007D2617">
        <w:rPr>
          <w:szCs w:val="28"/>
        </w:rPr>
        <w:t xml:space="preserve">    </w:t>
      </w:r>
      <w:r w:rsidRPr="007D2617">
        <w:rPr>
          <w:szCs w:val="28"/>
        </w:rPr>
        <w:tab/>
      </w:r>
      <w:r w:rsidRPr="007D2617">
        <w:rPr>
          <w:szCs w:val="28"/>
          <w:lang w:val="en-US"/>
        </w:rPr>
        <w:t>I</w:t>
      </w:r>
      <w:r w:rsidRPr="007D2617">
        <w:rPr>
          <w:szCs w:val="28"/>
          <w:lang w:val="en-US"/>
        </w:rPr>
        <w:tab/>
        <w:t>II</w:t>
      </w:r>
      <w:r w:rsidRPr="007D2617">
        <w:rPr>
          <w:szCs w:val="28"/>
          <w:lang w:val="en-US"/>
        </w:rPr>
        <w:tab/>
        <w:t>III</w:t>
      </w:r>
      <w:r w:rsidRPr="007D2617">
        <w:rPr>
          <w:szCs w:val="28"/>
          <w:lang w:val="en-US"/>
        </w:rPr>
        <w:tab/>
        <w:t>IV</w:t>
      </w:r>
      <w:r w:rsidRPr="007D2617">
        <w:rPr>
          <w:szCs w:val="28"/>
          <w:lang w:val="en-US"/>
        </w:rPr>
        <w:tab/>
        <w:t>V</w:t>
      </w:r>
      <w:r w:rsidRPr="007D2617">
        <w:rPr>
          <w:szCs w:val="28"/>
          <w:lang w:val="en-US"/>
        </w:rPr>
        <w:tab/>
        <w:t>VI</w:t>
      </w:r>
      <w:r w:rsidRPr="007D2617">
        <w:rPr>
          <w:szCs w:val="28"/>
          <w:lang w:val="en-US"/>
        </w:rPr>
        <w:tab/>
        <w:t>VII</w:t>
      </w:r>
    </w:p>
    <w:p w:rsidR="00135026" w:rsidRPr="007D2617" w:rsidRDefault="00135026" w:rsidP="00135026">
      <w:pPr>
        <w:pStyle w:val="3"/>
        <w:spacing w:line="240" w:lineRule="auto"/>
        <w:rPr>
          <w:szCs w:val="28"/>
          <w:lang w:val="en-US"/>
        </w:rPr>
      </w:pP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Система действовала долгое время (и сейчас) в общеобразовательных школах Венгрии.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Ладовой опорой данной системы, как и народной музыки Венгрии, является пентатоника.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Помимо </w:t>
      </w:r>
      <w:proofErr w:type="spellStart"/>
      <w:r w:rsidRPr="007D2617">
        <w:rPr>
          <w:szCs w:val="28"/>
        </w:rPr>
        <w:t>релятива</w:t>
      </w:r>
      <w:proofErr w:type="spellEnd"/>
      <w:r w:rsidRPr="007D2617">
        <w:rPr>
          <w:szCs w:val="28"/>
        </w:rPr>
        <w:t xml:space="preserve">, в данной системе присутствует </w:t>
      </w:r>
      <w:proofErr w:type="spellStart"/>
      <w:r w:rsidRPr="007D2617">
        <w:rPr>
          <w:szCs w:val="28"/>
        </w:rPr>
        <w:t>мануальность</w:t>
      </w:r>
      <w:proofErr w:type="spellEnd"/>
      <w:r w:rsidRPr="007D2617">
        <w:rPr>
          <w:szCs w:val="28"/>
        </w:rPr>
        <w:t>: каждая ступень лада выражается еще и определенным ручным знаком: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сжатый кулак;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ладонь прямая, чуть приподнятая вверх;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ладонь 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IV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кулак, с опущенным большим пальцем вниз;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тыльная сторона ладони, пальцы сжаты;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опущенная вниз кисть;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указательный палец вверх.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Ступени отражают тяготение лада: </w:t>
      </w:r>
      <w:proofErr w:type="gramStart"/>
      <w:r w:rsidRPr="007D2617">
        <w:rPr>
          <w:szCs w:val="28"/>
          <w:lang w:val="en-US"/>
        </w:rPr>
        <w:t>I</w:t>
      </w:r>
      <w:r w:rsidRPr="007D2617">
        <w:rPr>
          <w:szCs w:val="28"/>
        </w:rPr>
        <w:t xml:space="preserve"> – </w:t>
      </w:r>
      <w:r w:rsidRPr="007D2617">
        <w:rPr>
          <w:szCs w:val="28"/>
          <w:lang w:val="en-US"/>
        </w:rPr>
        <w:t>III</w:t>
      </w:r>
      <w:r w:rsidRPr="007D2617">
        <w:rPr>
          <w:szCs w:val="28"/>
        </w:rPr>
        <w:t xml:space="preserve"> – </w:t>
      </w:r>
      <w:r w:rsidRPr="007D2617">
        <w:rPr>
          <w:szCs w:val="28"/>
          <w:lang w:val="en-US"/>
        </w:rPr>
        <w:t>V</w:t>
      </w:r>
      <w:r w:rsidRPr="007D2617">
        <w:rPr>
          <w:szCs w:val="28"/>
        </w:rPr>
        <w:t xml:space="preserve"> – устойчивые, остальные – неустойчивые, требующие разрешения.</w:t>
      </w:r>
      <w:proofErr w:type="gramEnd"/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lastRenderedPageBreak/>
        <w:t xml:space="preserve">Принцип наглядности, свойственный данной системе, весьма привлекателен для детей, особенно младших классов. В советских школах РСФСР и Украины использовали данную систему именно с опорой на </w:t>
      </w:r>
      <w:proofErr w:type="spellStart"/>
      <w:r w:rsidRPr="007D2617">
        <w:rPr>
          <w:szCs w:val="28"/>
        </w:rPr>
        <w:t>мануальность</w:t>
      </w:r>
      <w:proofErr w:type="spellEnd"/>
      <w:r w:rsidRPr="007D2617">
        <w:rPr>
          <w:szCs w:val="28"/>
        </w:rPr>
        <w:t xml:space="preserve">, ручные знаки. Однако со временем возникла более интересная и естественная для нас система ручных знаков – </w:t>
      </w:r>
      <w:proofErr w:type="spellStart"/>
      <w:r w:rsidRPr="007D2617">
        <w:rPr>
          <w:szCs w:val="28"/>
        </w:rPr>
        <w:t>Огороднова</w:t>
      </w:r>
      <w:proofErr w:type="spellEnd"/>
      <w:r w:rsidRPr="007D2617">
        <w:rPr>
          <w:szCs w:val="28"/>
        </w:rPr>
        <w:t>, которая вытеснила венгерскую систему.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Система относительной сольмизации нашла применение в школах Прибалтики, Л</w:t>
      </w:r>
      <w:r>
        <w:rPr>
          <w:szCs w:val="28"/>
        </w:rPr>
        <w:t>енинграда и в меньшей степени в</w:t>
      </w:r>
      <w:r w:rsidRPr="007D2617">
        <w:rPr>
          <w:szCs w:val="28"/>
        </w:rPr>
        <w:t xml:space="preserve"> Украине. Сегодня практически мало популярен, </w:t>
      </w:r>
      <w:proofErr w:type="gramStart"/>
      <w:r w:rsidRPr="007D2617">
        <w:rPr>
          <w:szCs w:val="28"/>
        </w:rPr>
        <w:t>мало применим</w:t>
      </w:r>
      <w:proofErr w:type="gramEnd"/>
      <w:r w:rsidRPr="007D2617">
        <w:rPr>
          <w:szCs w:val="28"/>
        </w:rPr>
        <w:t xml:space="preserve"> метод относительной сольмизации, в связи со своей специфичностью (опора на пентатонику, слоговое название и т. д.).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Хотя следует отметить выпуск ряда интересных учебников, в основе которых лежит данная система. Это </w:t>
      </w:r>
      <w:proofErr w:type="spellStart"/>
      <w:r w:rsidRPr="007D2617">
        <w:rPr>
          <w:szCs w:val="28"/>
        </w:rPr>
        <w:t>Вейс</w:t>
      </w:r>
      <w:proofErr w:type="spellEnd"/>
      <w:r w:rsidRPr="007D2617">
        <w:rPr>
          <w:szCs w:val="28"/>
        </w:rPr>
        <w:t xml:space="preserve"> «Ступеньки в музыку», </w:t>
      </w:r>
      <w:proofErr w:type="spellStart"/>
      <w:r w:rsidRPr="007D2617">
        <w:rPr>
          <w:szCs w:val="28"/>
        </w:rPr>
        <w:t>Котляревская-Крафт</w:t>
      </w:r>
      <w:proofErr w:type="spellEnd"/>
      <w:r w:rsidRPr="007D2617">
        <w:rPr>
          <w:szCs w:val="28"/>
        </w:rPr>
        <w:t xml:space="preserve">, </w:t>
      </w:r>
      <w:proofErr w:type="spellStart"/>
      <w:r w:rsidRPr="007D2617">
        <w:rPr>
          <w:szCs w:val="28"/>
        </w:rPr>
        <w:t>Москалькова</w:t>
      </w:r>
      <w:proofErr w:type="spellEnd"/>
      <w:r w:rsidRPr="007D2617">
        <w:rPr>
          <w:szCs w:val="28"/>
        </w:rPr>
        <w:t xml:space="preserve">, </w:t>
      </w:r>
      <w:proofErr w:type="spellStart"/>
      <w:r w:rsidRPr="007D2617">
        <w:rPr>
          <w:szCs w:val="28"/>
        </w:rPr>
        <w:t>Батхан</w:t>
      </w:r>
      <w:proofErr w:type="spellEnd"/>
      <w:r w:rsidRPr="007D2617">
        <w:rPr>
          <w:szCs w:val="28"/>
        </w:rPr>
        <w:t xml:space="preserve"> «Сольфеджио для подгруппы», </w:t>
      </w:r>
      <w:proofErr w:type="spellStart"/>
      <w:r w:rsidRPr="007D2617">
        <w:rPr>
          <w:szCs w:val="28"/>
        </w:rPr>
        <w:t>Котляревская-Крафт</w:t>
      </w:r>
      <w:proofErr w:type="spellEnd"/>
      <w:r w:rsidRPr="007D2617">
        <w:rPr>
          <w:szCs w:val="28"/>
        </w:rPr>
        <w:t xml:space="preserve"> «Сольфеджио» для 1 класс</w:t>
      </w:r>
      <w:r w:rsidR="00474E65">
        <w:rPr>
          <w:szCs w:val="28"/>
        </w:rPr>
        <w:t>а</w:t>
      </w:r>
      <w:r w:rsidRPr="007D2617">
        <w:rPr>
          <w:szCs w:val="28"/>
        </w:rPr>
        <w:t>, с учебником и приложением.</w:t>
      </w:r>
    </w:p>
    <w:p w:rsidR="00135026" w:rsidRPr="007D2617" w:rsidRDefault="00135026" w:rsidP="00135026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Авторы успешно использовали данную систему в своем опыте работы.</w:t>
      </w:r>
    </w:p>
    <w:p w:rsidR="00135026" w:rsidRPr="007D2617" w:rsidRDefault="00135026" w:rsidP="00135026">
      <w:pPr>
        <w:pStyle w:val="3"/>
        <w:spacing w:line="240" w:lineRule="auto"/>
        <w:ind w:firstLine="0"/>
        <w:rPr>
          <w:szCs w:val="28"/>
        </w:rPr>
      </w:pPr>
    </w:p>
    <w:p w:rsidR="00135026" w:rsidRPr="00602C70" w:rsidRDefault="00602C70" w:rsidP="0013502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602C7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02C70" w:rsidRDefault="00602C70" w:rsidP="00602C70">
      <w:pPr>
        <w:pStyle w:val="3"/>
        <w:rPr>
          <w:szCs w:val="28"/>
        </w:rPr>
      </w:pPr>
      <w:r w:rsidRPr="003667F8">
        <w:rPr>
          <w:szCs w:val="28"/>
        </w:rPr>
        <w:t>1</w:t>
      </w:r>
      <w:r>
        <w:rPr>
          <w:szCs w:val="28"/>
        </w:rPr>
        <w:t>.</w:t>
      </w:r>
      <w:r w:rsidRPr="003667F8">
        <w:rPr>
          <w:szCs w:val="28"/>
        </w:rPr>
        <w:t xml:space="preserve"> П</w:t>
      </w:r>
      <w:r>
        <w:rPr>
          <w:szCs w:val="28"/>
        </w:rPr>
        <w:t>рочесть работы по данной теме в  книгах:</w:t>
      </w:r>
    </w:p>
    <w:p w:rsidR="00602C70" w:rsidRDefault="00602C70" w:rsidP="00602C70">
      <w:pPr>
        <w:pStyle w:val="3"/>
        <w:rPr>
          <w:szCs w:val="28"/>
        </w:rPr>
      </w:pPr>
      <w:r>
        <w:rPr>
          <w:szCs w:val="28"/>
        </w:rPr>
        <w:t>а) «</w:t>
      </w:r>
      <w:r w:rsidRPr="004E48D5">
        <w:rPr>
          <w:szCs w:val="28"/>
        </w:rPr>
        <w:t xml:space="preserve"> Музыкальное</w:t>
      </w:r>
      <w:r>
        <w:rPr>
          <w:szCs w:val="28"/>
        </w:rPr>
        <w:t xml:space="preserve"> воспитание в ХХ веке» ред. </w:t>
      </w:r>
      <w:proofErr w:type="spellStart"/>
      <w:r>
        <w:rPr>
          <w:szCs w:val="28"/>
        </w:rPr>
        <w:t>Л.А.Баренбойм</w:t>
      </w:r>
      <w:proofErr w:type="spellEnd"/>
      <w:r>
        <w:rPr>
          <w:szCs w:val="28"/>
        </w:rPr>
        <w:t>. Выпуск первый М.,1978г.</w:t>
      </w:r>
    </w:p>
    <w:p w:rsidR="00602C70" w:rsidRPr="003667F8" w:rsidRDefault="00602C70" w:rsidP="00602C70">
      <w:pPr>
        <w:pStyle w:val="3"/>
        <w:rPr>
          <w:szCs w:val="28"/>
        </w:rPr>
      </w:pPr>
      <w:r w:rsidRPr="00083127">
        <w:rPr>
          <w:sz w:val="23"/>
          <w:szCs w:val="23"/>
        </w:rPr>
        <w:t xml:space="preserve"> </w:t>
      </w:r>
      <w:r w:rsidR="00474E65">
        <w:rPr>
          <w:szCs w:val="28"/>
        </w:rPr>
        <w:t>б</w:t>
      </w:r>
      <w:r>
        <w:rPr>
          <w:szCs w:val="28"/>
        </w:rPr>
        <w:t>)</w:t>
      </w:r>
      <w:proofErr w:type="spellStart"/>
      <w:r>
        <w:rPr>
          <w:szCs w:val="28"/>
        </w:rPr>
        <w:t>И.П.Гейнрихс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узыкальный</w:t>
      </w:r>
      <w:proofErr w:type="spellEnd"/>
      <w:r>
        <w:rPr>
          <w:szCs w:val="28"/>
        </w:rPr>
        <w:t xml:space="preserve"> слух и его </w:t>
      </w:r>
      <w:proofErr w:type="spellStart"/>
      <w:r>
        <w:rPr>
          <w:szCs w:val="28"/>
        </w:rPr>
        <w:t>развитие.,М.,Музыка</w:t>
      </w:r>
      <w:proofErr w:type="spellEnd"/>
      <w:r>
        <w:rPr>
          <w:szCs w:val="28"/>
        </w:rPr>
        <w:t>, 1978г.</w:t>
      </w:r>
    </w:p>
    <w:p w:rsidR="00602C70" w:rsidRDefault="00602C70" w:rsidP="00602C70">
      <w:pPr>
        <w:pStyle w:val="3"/>
        <w:rPr>
          <w:szCs w:val="28"/>
        </w:rPr>
      </w:pPr>
      <w:r>
        <w:rPr>
          <w:szCs w:val="28"/>
        </w:rPr>
        <w:t>2</w:t>
      </w:r>
      <w:r w:rsidRPr="00AA2538">
        <w:rPr>
          <w:szCs w:val="28"/>
        </w:rPr>
        <w:t>.</w:t>
      </w:r>
      <w:r>
        <w:rPr>
          <w:szCs w:val="28"/>
        </w:rPr>
        <w:t>Сделать конспект лекции по данной теме, дополнить  его изученной литературой. Выучить конспект.</w:t>
      </w:r>
    </w:p>
    <w:p w:rsidR="00602C70" w:rsidRPr="00802ED4" w:rsidRDefault="00602C70" w:rsidP="00602C70">
      <w:pPr>
        <w:pStyle w:val="3"/>
      </w:pPr>
      <w:r>
        <w:rPr>
          <w:szCs w:val="28"/>
        </w:rPr>
        <w:t>3. Музыкальные  темы в форме предложения</w:t>
      </w:r>
      <w:r w:rsidR="00474E65">
        <w:rPr>
          <w:szCs w:val="28"/>
        </w:rPr>
        <w:t xml:space="preserve"> или периода  уметь показывать </w:t>
      </w:r>
      <w:r>
        <w:rPr>
          <w:szCs w:val="28"/>
        </w:rPr>
        <w:t>ручными знаками. Для работы использовать сборники по сольфеджио для ДМШ. Например,</w:t>
      </w:r>
      <w:r w:rsidR="004F2730">
        <w:rPr>
          <w:szCs w:val="28"/>
        </w:rPr>
        <w:t xml:space="preserve"> </w:t>
      </w:r>
      <w:proofErr w:type="spellStart"/>
      <w:r w:rsidR="004F2730">
        <w:rPr>
          <w:szCs w:val="28"/>
        </w:rPr>
        <w:t>М.</w:t>
      </w:r>
      <w:r w:rsidR="00474E65">
        <w:rPr>
          <w:szCs w:val="28"/>
        </w:rPr>
        <w:t>Котляревская-Крафт</w:t>
      </w:r>
      <w:proofErr w:type="spellEnd"/>
      <w:r>
        <w:rPr>
          <w:szCs w:val="28"/>
        </w:rPr>
        <w:t>.</w:t>
      </w:r>
      <w:r w:rsidR="004F2730">
        <w:rPr>
          <w:szCs w:val="28"/>
        </w:rPr>
        <w:t xml:space="preserve"> «</w:t>
      </w:r>
      <w:r>
        <w:rPr>
          <w:szCs w:val="28"/>
        </w:rPr>
        <w:t>Сольфеджио</w:t>
      </w:r>
      <w:r w:rsidR="004F2730">
        <w:rPr>
          <w:szCs w:val="28"/>
        </w:rPr>
        <w:t>».</w:t>
      </w:r>
      <w:r w:rsidR="00474E65">
        <w:rPr>
          <w:szCs w:val="28"/>
        </w:rPr>
        <w:t xml:space="preserve"> </w:t>
      </w:r>
      <w:r w:rsidR="004F2730">
        <w:rPr>
          <w:szCs w:val="28"/>
        </w:rPr>
        <w:t>1 класс</w:t>
      </w:r>
      <w:r>
        <w:rPr>
          <w:szCs w:val="28"/>
        </w:rPr>
        <w:t>.</w:t>
      </w:r>
      <w:r w:rsidRPr="00802ED4">
        <w:t xml:space="preserve"> </w:t>
      </w:r>
    </w:p>
    <w:p w:rsidR="00602C70" w:rsidRPr="00B07D6B" w:rsidRDefault="00602C70" w:rsidP="00602C70">
      <w:pPr>
        <w:rPr>
          <w:rFonts w:ascii="Times New Roman" w:hAnsi="Times New Roman" w:cs="Times New Roman"/>
          <w:sz w:val="28"/>
          <w:szCs w:val="28"/>
        </w:rPr>
      </w:pPr>
    </w:p>
    <w:p w:rsidR="007D2617" w:rsidRPr="007D2617" w:rsidRDefault="007D2617" w:rsidP="007D2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026" w:rsidRDefault="002D1E9D" w:rsidP="00135026">
      <w:pPr>
        <w:pStyle w:val="a5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nonimia_kodaly1" style="width:300pt;height:225pt"/>
        </w:pict>
      </w:r>
      <w:r>
        <w:pict>
          <v:shape id="_x0000_i1026" type="#_x0000_t75" alt="obj147geo193pg4p20" style="width:300pt;height:248.25pt"/>
        </w:pict>
      </w:r>
    </w:p>
    <w:p w:rsidR="00135026" w:rsidRDefault="00135026" w:rsidP="00135026">
      <w:pPr>
        <w:pStyle w:val="a5"/>
      </w:pPr>
      <w:r>
        <w:t>Рис. Ручные знаки.</w:t>
      </w:r>
    </w:p>
    <w:p w:rsidR="00135026" w:rsidRDefault="002D1E9D" w:rsidP="00135026">
      <w:pPr>
        <w:pStyle w:val="a5"/>
      </w:pPr>
      <w:r>
        <w:lastRenderedPageBreak/>
        <w:pict>
          <v:shape id="_x0000_i1027" type="#_x0000_t75" alt="kodaly2" style="width:368.25pt;height:269.25pt"/>
        </w:pict>
      </w:r>
    </w:p>
    <w:p w:rsidR="00135026" w:rsidRDefault="00135026" w:rsidP="00135026">
      <w:pPr>
        <w:pStyle w:val="a5"/>
      </w:pPr>
      <w:r>
        <w:t>Рис. Интерпретация ручных знаков движениями тела.</w:t>
      </w:r>
    </w:p>
    <w:p w:rsidR="00135026" w:rsidRDefault="00135026" w:rsidP="00135026">
      <w:pPr>
        <w:pStyle w:val="a5"/>
      </w:pPr>
      <w:r>
        <w:t xml:space="preserve">Так, ручные знаки является эффективным инструментом музыкального обучения, так как они визуально и </w:t>
      </w:r>
      <w:proofErr w:type="gramStart"/>
      <w:r>
        <w:t>кинестетический</w:t>
      </w:r>
      <w:proofErr w:type="gramEnd"/>
      <w:r>
        <w:t xml:space="preserve"> усиливают ощущение высоких / низких звуков и интервальных отношений между спетыми звуками. Ручные знаки позволяют улучшить интонацию учеников, особенно на ранних этапах обучения, а также чрезвычайно </w:t>
      </w:r>
      <w:proofErr w:type="gramStart"/>
      <w:r>
        <w:t>полезными</w:t>
      </w:r>
      <w:proofErr w:type="gramEnd"/>
      <w:r>
        <w:t xml:space="preserve"> при создании гармоничных последовательностей.</w:t>
      </w:r>
    </w:p>
    <w:p w:rsidR="00135026" w:rsidRDefault="00135026" w:rsidP="00135026">
      <w:pPr>
        <w:pStyle w:val="a5"/>
      </w:pPr>
      <w:r>
        <w:t xml:space="preserve">Таким образом, для педагогической концепции 3. </w:t>
      </w:r>
      <w:proofErr w:type="spellStart"/>
      <w:r>
        <w:t>Кодая</w:t>
      </w:r>
      <w:proofErr w:type="spellEnd"/>
      <w:r>
        <w:t xml:space="preserve"> характерны ориентация на массовое музыкальное воспитание, развитие вокально-хоровых традиций европейской музыкальной педагогики, стремление к расширению музыкальной грамотности детей и опора на национальный фольклор.</w:t>
      </w:r>
    </w:p>
    <w:p w:rsidR="00135026" w:rsidRDefault="00135026" w:rsidP="00135026">
      <w:pPr>
        <w:pStyle w:val="a5"/>
      </w:pPr>
      <w:r>
        <w:t xml:space="preserve">сходной позицией музыкально-воспитательной концепции выдающегося венгерского композитора, фольклориста и педагога </w:t>
      </w:r>
      <w:proofErr w:type="spellStart"/>
      <w:r>
        <w:t>Золтана</w:t>
      </w:r>
      <w:proofErr w:type="spellEnd"/>
      <w:r>
        <w:t xml:space="preserve"> </w:t>
      </w:r>
      <w:proofErr w:type="spellStart"/>
      <w:r>
        <w:t>Кодая</w:t>
      </w:r>
      <w:proofErr w:type="spellEnd"/>
      <w:r>
        <w:t xml:space="preserve"> (1882-1967) является убеждение в том, что основой музыкального образования и культуры нации есть народная музыка, особенно народная песня. Именно поэтому главным видом музыкальных занятий за </w:t>
      </w:r>
      <w:proofErr w:type="spellStart"/>
      <w:r>
        <w:t>Кодаем</w:t>
      </w:r>
      <w:proofErr w:type="spellEnd"/>
      <w:r>
        <w:t xml:space="preserve"> должно быть хоровое пение.</w:t>
      </w:r>
    </w:p>
    <w:p w:rsidR="00135026" w:rsidRDefault="00135026" w:rsidP="00135026">
      <w:pPr>
        <w:pStyle w:val="a5"/>
      </w:pPr>
      <w:r>
        <w:t xml:space="preserve">Система музыкального воспитания З. </w:t>
      </w:r>
      <w:proofErr w:type="spellStart"/>
      <w:r>
        <w:t>Кодая</w:t>
      </w:r>
      <w:proofErr w:type="spellEnd"/>
      <w:r>
        <w:t xml:space="preserve"> предусматривает множество разнообразных музыкально-методических приемов, относительно организации творческой деятельности детей, в частности, импровизации, воспроизведения и восприятия музыки. Ее главная цель заложить основы музыкальной образованности учащихся, развить в них чувствительность к родному языку, вооружить, необходимыми для хорового пения, знаниями и навыками, вызвать интерес </w:t>
      </w:r>
      <w:proofErr w:type="gramStart"/>
      <w:r>
        <w:t>к</w:t>
      </w:r>
      <w:proofErr w:type="gramEnd"/>
      <w:r>
        <w:t xml:space="preserve"> домашнего </w:t>
      </w:r>
      <w:proofErr w:type="spellStart"/>
      <w:r>
        <w:t>музицирования</w:t>
      </w:r>
      <w:proofErr w:type="spellEnd"/>
      <w:r>
        <w:t>. Главными особенностями данной методики есть сочетание певческой деятельности с разнообразными движениями, хлопками в ладоши, ритмичным аккомпанементом, играми и т.д.</w:t>
      </w:r>
    </w:p>
    <w:p w:rsidR="00135026" w:rsidRDefault="00135026" w:rsidP="00135026">
      <w:pPr>
        <w:pStyle w:val="a5"/>
      </w:pPr>
      <w:r>
        <w:t xml:space="preserve">Как уже отмечалось, исходной позицией концепции 3. </w:t>
      </w:r>
      <w:proofErr w:type="spellStart"/>
      <w:r>
        <w:t>Кодая</w:t>
      </w:r>
      <w:proofErr w:type="spellEnd"/>
      <w:r>
        <w:t xml:space="preserve"> стало убеждение в том, что основой музыкальной культуры нации, </w:t>
      </w:r>
      <w:proofErr w:type="gramStart"/>
      <w:r>
        <w:t>а</w:t>
      </w:r>
      <w:proofErr w:type="gramEnd"/>
      <w:r>
        <w:t xml:space="preserve"> следовательно, и музыкального воспитания, должна стать народная музыка. Воспитание только тогда будет основательным, когда оно прорастать из родной национальной культуры. Поэтому основное внимание в </w:t>
      </w:r>
      <w:r>
        <w:lastRenderedPageBreak/>
        <w:t>музыкальном воспитании автор уделяет ознакомлению с сокровищами народной песни. Народную песню педагог рассматривал как родной музыкальный язык ребенка, которой, как и родной словесной языке, следует овладеть как можно раньше.</w:t>
      </w:r>
    </w:p>
    <w:p w:rsidR="00135026" w:rsidRDefault="00135026" w:rsidP="00135026">
      <w:pPr>
        <w:pStyle w:val="a5"/>
      </w:pPr>
      <w:r>
        <w:t xml:space="preserve">Педагог считал, что </w:t>
      </w:r>
      <w:proofErr w:type="gramStart"/>
      <w:r>
        <w:t>к</w:t>
      </w:r>
      <w:proofErr w:type="gramEnd"/>
      <w:r>
        <w:t xml:space="preserve"> истинной музыкальной культуры можно прийти только путем активных занятий музыкой. Практика </w:t>
      </w:r>
      <w:proofErr w:type="spellStart"/>
      <w:r>
        <w:t>музицирования</w:t>
      </w:r>
      <w:proofErr w:type="spellEnd"/>
      <w:r>
        <w:t xml:space="preserve"> может стать основой музыкального воспитания и способна привести к настоящему переживанию и пониманию музыки. Только пение может развить ладовый слух, что является фундаментом музыкальности. Именно поэтому </w:t>
      </w:r>
      <w:proofErr w:type="spellStart"/>
      <w:r>
        <w:t>Кодай</w:t>
      </w:r>
      <w:proofErr w:type="spellEnd"/>
      <w:r>
        <w:t xml:space="preserve"> считал нецелесообразным использование на начальном этапе обучения инструментальной музыки. Она вводится ним лишь в 3-4-м классе общеобразовательной школы, тогда ученики знакомятся с песнями других народов.</w:t>
      </w:r>
      <w:r>
        <w:br/>
        <w:t xml:space="preserve">Чтобы обеспечить успешное овладение народными песнями и навыками хорового пения, 3. </w:t>
      </w:r>
      <w:proofErr w:type="spellStart"/>
      <w:r>
        <w:t>Кодай</w:t>
      </w:r>
      <w:proofErr w:type="spellEnd"/>
      <w:r>
        <w:t xml:space="preserve"> главными задачами обучения школьников музыке поставил воспитания умения петь по нотам и на слух записывать мелодию. Чтобы облегчить и ускорить процесс развития слуха и техники чтения нот, педагог на всех ступенях обучения рекомендовал метод относительной (ладовой) сольмизации и использования ручных знаков.</w:t>
      </w:r>
    </w:p>
    <w:p w:rsidR="00135026" w:rsidRDefault="002D1E9D" w:rsidP="00135026">
      <w:pPr>
        <w:pStyle w:val="a5"/>
      </w:pPr>
      <w:r>
        <w:pict>
          <v:shape id="_x0000_i1028" type="#_x0000_t75" alt="fononimia_kodaly1" style="width:300pt;height:225pt"/>
        </w:pict>
      </w:r>
      <w:r>
        <w:pict>
          <v:shape id="_x0000_i1029" type="#_x0000_t75" alt="obj147geo193pg4p20" style="width:300pt;height:248.25pt"/>
        </w:pict>
      </w:r>
    </w:p>
    <w:p w:rsidR="00135026" w:rsidRDefault="00135026" w:rsidP="00135026">
      <w:pPr>
        <w:pStyle w:val="a5"/>
      </w:pPr>
      <w:r>
        <w:lastRenderedPageBreak/>
        <w:t>Рис. Ручные знаки.</w:t>
      </w:r>
    </w:p>
    <w:p w:rsidR="00135026" w:rsidRDefault="002D1E9D" w:rsidP="00135026">
      <w:pPr>
        <w:pStyle w:val="a5"/>
      </w:pPr>
      <w:r>
        <w:pict>
          <v:shape id="_x0000_i1030" type="#_x0000_t75" alt="kodaly2" style="width:368.25pt;height:269.25pt"/>
        </w:pict>
      </w:r>
    </w:p>
    <w:p w:rsidR="00135026" w:rsidRDefault="00135026" w:rsidP="00135026">
      <w:pPr>
        <w:pStyle w:val="a5"/>
      </w:pPr>
      <w:r>
        <w:t>Рис. Интерпретация ручных знаков движениями тела.</w:t>
      </w:r>
    </w:p>
    <w:p w:rsidR="00135026" w:rsidRDefault="00135026" w:rsidP="00135026">
      <w:pPr>
        <w:pStyle w:val="a5"/>
      </w:pPr>
      <w:r>
        <w:t xml:space="preserve">Так, ручные знаки является эффективным инструментом музыкального обучения, так как они визуально и </w:t>
      </w:r>
      <w:proofErr w:type="gramStart"/>
      <w:r>
        <w:t>кинестетический</w:t>
      </w:r>
      <w:proofErr w:type="gramEnd"/>
      <w:r>
        <w:t xml:space="preserve"> усиливают ощущение высоких / низких звуков и интервальных отношений между спетыми звуками. Ручные знаки позволяют улучшить интонацию учеников, особенно на ранних этапах обучения, а также чрезвычайно </w:t>
      </w:r>
      <w:proofErr w:type="gramStart"/>
      <w:r>
        <w:t>полезными</w:t>
      </w:r>
      <w:proofErr w:type="gramEnd"/>
      <w:r>
        <w:t xml:space="preserve"> при создании гармоничных последовательностей.</w:t>
      </w:r>
    </w:p>
    <w:p w:rsidR="00135026" w:rsidRDefault="00135026" w:rsidP="00135026">
      <w:pPr>
        <w:pStyle w:val="a5"/>
      </w:pPr>
      <w:r>
        <w:t xml:space="preserve">Таким образом, для педагогической концепции 3. </w:t>
      </w:r>
      <w:proofErr w:type="spellStart"/>
      <w:r>
        <w:t>Кодая</w:t>
      </w:r>
      <w:proofErr w:type="spellEnd"/>
      <w:r>
        <w:t xml:space="preserve"> характерны ориентация на массовое музыкальное воспитание, развитие вокально-хоровых традиций европейской музыкальной педагогики, стремление к расширению музыкальной грамотности детей и опора на национальный фольклор.</w:t>
      </w:r>
    </w:p>
    <w:p w:rsidR="007D2617" w:rsidRDefault="007D2617" w:rsidP="007D2617"/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>
        <w:tab/>
      </w:r>
      <w:r w:rsidRPr="007D2617">
        <w:rPr>
          <w:szCs w:val="28"/>
        </w:rPr>
        <w:t>Система относительной сольмизации возникла в 40-е годы ХХ века в Венгрии, где и сейчас имеет большое распространение.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Ее авторы – венгерские композиторы </w:t>
      </w:r>
      <w:proofErr w:type="spellStart"/>
      <w:r w:rsidRPr="007D2617">
        <w:rPr>
          <w:szCs w:val="28"/>
        </w:rPr>
        <w:t>Золтан</w:t>
      </w:r>
      <w:proofErr w:type="spellEnd"/>
      <w:r w:rsidRPr="007D2617">
        <w:rPr>
          <w:szCs w:val="28"/>
        </w:rPr>
        <w:t xml:space="preserve"> </w:t>
      </w:r>
      <w:proofErr w:type="spellStart"/>
      <w:r w:rsidRPr="007D2617">
        <w:rPr>
          <w:szCs w:val="28"/>
        </w:rPr>
        <w:t>Кодаи</w:t>
      </w:r>
      <w:proofErr w:type="spellEnd"/>
      <w:r w:rsidRPr="007D2617">
        <w:rPr>
          <w:szCs w:val="28"/>
        </w:rPr>
        <w:t xml:space="preserve"> и Белла </w:t>
      </w:r>
      <w:proofErr w:type="spellStart"/>
      <w:r w:rsidRPr="007D2617">
        <w:rPr>
          <w:szCs w:val="28"/>
        </w:rPr>
        <w:t>Барток</w:t>
      </w:r>
      <w:proofErr w:type="spellEnd"/>
      <w:r w:rsidRPr="007D2617">
        <w:rPr>
          <w:szCs w:val="28"/>
        </w:rPr>
        <w:t>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По этой системе слоговые итальянские названия звуков связаны не с абсолютной высотой звуков, а с относительной, со ступенями мажора и минора.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Слово «</w:t>
      </w:r>
      <w:proofErr w:type="spellStart"/>
      <w:r w:rsidRPr="007D2617">
        <w:rPr>
          <w:szCs w:val="28"/>
        </w:rPr>
        <w:t>релятив</w:t>
      </w:r>
      <w:proofErr w:type="spellEnd"/>
      <w:r w:rsidRPr="007D2617">
        <w:rPr>
          <w:szCs w:val="28"/>
        </w:rPr>
        <w:t>» – означает «относительность». Отсюда вторичное определение системы – релятивная, т. е. относительная.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Каждая ступень имеет следующие названия (слоговое и буквенное).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ab/>
      </w:r>
      <w:r w:rsidRPr="007D2617">
        <w:rPr>
          <w:szCs w:val="28"/>
        </w:rPr>
        <w:tab/>
      </w:r>
      <w:r w:rsidRPr="007D2617">
        <w:rPr>
          <w:szCs w:val="28"/>
        </w:rPr>
        <w:tab/>
      </w:r>
      <w:r w:rsidRPr="007D2617">
        <w:rPr>
          <w:szCs w:val="28"/>
        </w:rPr>
        <w:tab/>
        <w:t xml:space="preserve">           со</w:t>
      </w:r>
    </w:p>
    <w:p w:rsidR="007D2617" w:rsidRPr="007D2617" w:rsidRDefault="007D2617" w:rsidP="007D2617">
      <w:pPr>
        <w:pStyle w:val="3"/>
        <w:spacing w:line="240" w:lineRule="auto"/>
        <w:ind w:left="707"/>
        <w:rPr>
          <w:szCs w:val="28"/>
        </w:rPr>
      </w:pPr>
      <w:proofErr w:type="gramStart"/>
      <w:r w:rsidRPr="007D2617">
        <w:rPr>
          <w:szCs w:val="28"/>
        </w:rPr>
        <w:t>ё</w:t>
      </w:r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ле</w:t>
      </w:r>
      <w:proofErr w:type="spellEnd"/>
      <w:proofErr w:type="gram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ви</w:t>
      </w:r>
      <w:proofErr w:type="spellEnd"/>
      <w:r w:rsidRPr="007D2617">
        <w:rPr>
          <w:szCs w:val="28"/>
        </w:rPr>
        <w:tab/>
        <w:t>на</w:t>
      </w:r>
      <w:r w:rsidRPr="007D2617">
        <w:rPr>
          <w:szCs w:val="28"/>
        </w:rPr>
        <w:tab/>
      </w:r>
      <w:proofErr w:type="spellStart"/>
      <w:r w:rsidRPr="007D2617">
        <w:rPr>
          <w:szCs w:val="28"/>
        </w:rPr>
        <w:t>зо</w:t>
      </w:r>
      <w:proofErr w:type="spell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ра</w:t>
      </w:r>
      <w:proofErr w:type="spellEnd"/>
      <w:r w:rsidRPr="007D2617">
        <w:rPr>
          <w:szCs w:val="28"/>
        </w:rPr>
        <w:tab/>
      </w:r>
      <w:proofErr w:type="spellStart"/>
      <w:r w:rsidRPr="007D2617">
        <w:rPr>
          <w:szCs w:val="28"/>
        </w:rPr>
        <w:t>ти</w:t>
      </w:r>
      <w:proofErr w:type="spellEnd"/>
    </w:p>
    <w:p w:rsidR="007D2617" w:rsidRPr="007D2617" w:rsidRDefault="007D2617" w:rsidP="007D2617">
      <w:pPr>
        <w:pStyle w:val="3"/>
        <w:spacing w:line="240" w:lineRule="auto"/>
        <w:rPr>
          <w:szCs w:val="28"/>
          <w:lang w:val="en-US"/>
        </w:rPr>
      </w:pPr>
      <w:r w:rsidRPr="007D2617">
        <w:rPr>
          <w:szCs w:val="28"/>
        </w:rPr>
        <w:t xml:space="preserve">    </w:t>
      </w:r>
      <w:r w:rsidRPr="007D2617">
        <w:rPr>
          <w:szCs w:val="28"/>
        </w:rPr>
        <w:tab/>
      </w:r>
      <w:r w:rsidRPr="007D2617">
        <w:rPr>
          <w:szCs w:val="28"/>
          <w:lang w:val="en-US"/>
        </w:rPr>
        <w:t>I</w:t>
      </w:r>
      <w:r w:rsidRPr="007D2617">
        <w:rPr>
          <w:szCs w:val="28"/>
          <w:lang w:val="en-US"/>
        </w:rPr>
        <w:tab/>
        <w:t>II</w:t>
      </w:r>
      <w:r w:rsidRPr="007D2617">
        <w:rPr>
          <w:szCs w:val="28"/>
          <w:lang w:val="en-US"/>
        </w:rPr>
        <w:tab/>
        <w:t>III</w:t>
      </w:r>
      <w:r w:rsidRPr="007D2617">
        <w:rPr>
          <w:szCs w:val="28"/>
          <w:lang w:val="en-US"/>
        </w:rPr>
        <w:tab/>
        <w:t>IV</w:t>
      </w:r>
      <w:r w:rsidRPr="007D2617">
        <w:rPr>
          <w:szCs w:val="28"/>
          <w:lang w:val="en-US"/>
        </w:rPr>
        <w:tab/>
        <w:t>V</w:t>
      </w:r>
      <w:r w:rsidRPr="007D2617">
        <w:rPr>
          <w:szCs w:val="28"/>
          <w:lang w:val="en-US"/>
        </w:rPr>
        <w:tab/>
        <w:t>VI</w:t>
      </w:r>
      <w:r w:rsidRPr="007D2617">
        <w:rPr>
          <w:szCs w:val="28"/>
          <w:lang w:val="en-US"/>
        </w:rPr>
        <w:tab/>
        <w:t>VII</w:t>
      </w:r>
    </w:p>
    <w:p w:rsidR="007D2617" w:rsidRPr="007D2617" w:rsidRDefault="007D2617" w:rsidP="007D2617">
      <w:pPr>
        <w:pStyle w:val="3"/>
        <w:spacing w:line="240" w:lineRule="auto"/>
        <w:rPr>
          <w:szCs w:val="28"/>
          <w:lang w:val="en-US"/>
        </w:rPr>
      </w:pP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lastRenderedPageBreak/>
        <w:t>Система действовала долгое время (и сейчас) в общеобразовательных школах Венгрии.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Ладовой опорой данной системы, как и народной музыки Венгрии, является пентатоника.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Помимо </w:t>
      </w:r>
      <w:proofErr w:type="spellStart"/>
      <w:r w:rsidRPr="007D2617">
        <w:rPr>
          <w:szCs w:val="28"/>
        </w:rPr>
        <w:t>релятива</w:t>
      </w:r>
      <w:proofErr w:type="spellEnd"/>
      <w:r w:rsidRPr="007D2617">
        <w:rPr>
          <w:szCs w:val="28"/>
        </w:rPr>
        <w:t xml:space="preserve">, в данной системе присутствует </w:t>
      </w:r>
      <w:proofErr w:type="spellStart"/>
      <w:r w:rsidRPr="007D2617">
        <w:rPr>
          <w:szCs w:val="28"/>
        </w:rPr>
        <w:t>мануальность</w:t>
      </w:r>
      <w:proofErr w:type="spellEnd"/>
      <w:r w:rsidRPr="007D2617">
        <w:rPr>
          <w:szCs w:val="28"/>
        </w:rPr>
        <w:t>: каждая ступень лада выражается еще и определенным ручным знаком: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сжатый кулак;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ладонь прямая, чуть приподнятая вверх;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ладонь 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IV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кулак, с опущенным большим пальцем вниз;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тыльная сторона ладони, пальцы сжаты;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опущенная вниз кисть;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proofErr w:type="gramStart"/>
      <w:r w:rsidRPr="007D2617">
        <w:rPr>
          <w:szCs w:val="28"/>
          <w:lang w:val="en-US"/>
        </w:rPr>
        <w:t>VII</w:t>
      </w:r>
      <w:r w:rsidRPr="007D2617">
        <w:rPr>
          <w:szCs w:val="28"/>
        </w:rPr>
        <w:t xml:space="preserve"> ст.</w:t>
      </w:r>
      <w:proofErr w:type="gramEnd"/>
      <w:r w:rsidRPr="007D2617">
        <w:rPr>
          <w:szCs w:val="28"/>
        </w:rPr>
        <w:t xml:space="preserve"> – указательный палец вверх.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Ступени отражают тяготение лада: </w:t>
      </w:r>
      <w:proofErr w:type="gramStart"/>
      <w:r w:rsidRPr="007D2617">
        <w:rPr>
          <w:szCs w:val="28"/>
          <w:lang w:val="en-US"/>
        </w:rPr>
        <w:t>I</w:t>
      </w:r>
      <w:r w:rsidRPr="007D2617">
        <w:rPr>
          <w:szCs w:val="28"/>
        </w:rPr>
        <w:t xml:space="preserve"> – </w:t>
      </w:r>
      <w:r w:rsidRPr="007D2617">
        <w:rPr>
          <w:szCs w:val="28"/>
          <w:lang w:val="en-US"/>
        </w:rPr>
        <w:t>III</w:t>
      </w:r>
      <w:r w:rsidRPr="007D2617">
        <w:rPr>
          <w:szCs w:val="28"/>
        </w:rPr>
        <w:t xml:space="preserve"> – </w:t>
      </w:r>
      <w:r w:rsidRPr="007D2617">
        <w:rPr>
          <w:szCs w:val="28"/>
          <w:lang w:val="en-US"/>
        </w:rPr>
        <w:t>V</w:t>
      </w:r>
      <w:r w:rsidRPr="007D2617">
        <w:rPr>
          <w:szCs w:val="28"/>
        </w:rPr>
        <w:t xml:space="preserve"> – устойчивые, остальные – неустойчивые, требующие разрешения.</w:t>
      </w:r>
      <w:proofErr w:type="gramEnd"/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Принцип наглядности, свойственный данной системе, весьма привлекателен для детей, особенно младших классов. В советских школах РСФСР и Украины использовали данную систему именно с опорой на </w:t>
      </w:r>
      <w:proofErr w:type="spellStart"/>
      <w:r w:rsidRPr="007D2617">
        <w:rPr>
          <w:szCs w:val="28"/>
        </w:rPr>
        <w:t>мануальность</w:t>
      </w:r>
      <w:proofErr w:type="spellEnd"/>
      <w:r w:rsidRPr="007D2617">
        <w:rPr>
          <w:szCs w:val="28"/>
        </w:rPr>
        <w:t xml:space="preserve">, ручные знаки. Однако со временем возникла более интересная и естественная для нас система ручных знаков – </w:t>
      </w:r>
      <w:proofErr w:type="spellStart"/>
      <w:r w:rsidRPr="007D2617">
        <w:rPr>
          <w:szCs w:val="28"/>
        </w:rPr>
        <w:t>Огороднова</w:t>
      </w:r>
      <w:proofErr w:type="spellEnd"/>
      <w:r w:rsidRPr="007D2617">
        <w:rPr>
          <w:szCs w:val="28"/>
        </w:rPr>
        <w:t>, которая вытеснила венгерскую систему.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Система относительной сольмизации нашла применение в школах Прибалтики, Л</w:t>
      </w:r>
      <w:r>
        <w:rPr>
          <w:szCs w:val="28"/>
        </w:rPr>
        <w:t>енинграда и в меньшей степени в</w:t>
      </w:r>
      <w:r w:rsidRPr="007D2617">
        <w:rPr>
          <w:szCs w:val="28"/>
        </w:rPr>
        <w:t xml:space="preserve"> Украине. Сегодня практически мало популярен, </w:t>
      </w:r>
      <w:proofErr w:type="gramStart"/>
      <w:r w:rsidRPr="007D2617">
        <w:rPr>
          <w:szCs w:val="28"/>
        </w:rPr>
        <w:t>мало применим</w:t>
      </w:r>
      <w:proofErr w:type="gramEnd"/>
      <w:r w:rsidRPr="007D2617">
        <w:rPr>
          <w:szCs w:val="28"/>
        </w:rPr>
        <w:t xml:space="preserve"> метод относительной сольмизации, в связи со своей специфичностью (опора на пентатонику, слоговое название и т. д.).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 xml:space="preserve">Хотя следует отметить выпуск ряда интересных учебников, в основе которых лежит данная система. Это </w:t>
      </w:r>
      <w:proofErr w:type="spellStart"/>
      <w:r w:rsidRPr="007D2617">
        <w:rPr>
          <w:szCs w:val="28"/>
        </w:rPr>
        <w:t>Вейс</w:t>
      </w:r>
      <w:proofErr w:type="spellEnd"/>
      <w:r w:rsidRPr="007D2617">
        <w:rPr>
          <w:szCs w:val="28"/>
        </w:rPr>
        <w:t xml:space="preserve"> «Ступеньки в музыку», </w:t>
      </w:r>
      <w:proofErr w:type="spellStart"/>
      <w:r w:rsidRPr="007D2617">
        <w:rPr>
          <w:szCs w:val="28"/>
        </w:rPr>
        <w:t>Котляревская-Крафт</w:t>
      </w:r>
      <w:proofErr w:type="spellEnd"/>
      <w:r w:rsidRPr="007D2617">
        <w:rPr>
          <w:szCs w:val="28"/>
        </w:rPr>
        <w:t xml:space="preserve">, </w:t>
      </w:r>
      <w:proofErr w:type="spellStart"/>
      <w:r w:rsidRPr="007D2617">
        <w:rPr>
          <w:szCs w:val="28"/>
        </w:rPr>
        <w:t>Москалькова</w:t>
      </w:r>
      <w:proofErr w:type="spellEnd"/>
      <w:r w:rsidRPr="007D2617">
        <w:rPr>
          <w:szCs w:val="28"/>
        </w:rPr>
        <w:t xml:space="preserve">, </w:t>
      </w:r>
      <w:proofErr w:type="spellStart"/>
      <w:r w:rsidRPr="007D2617">
        <w:rPr>
          <w:szCs w:val="28"/>
        </w:rPr>
        <w:t>Батхан</w:t>
      </w:r>
      <w:proofErr w:type="spellEnd"/>
      <w:r w:rsidRPr="007D2617">
        <w:rPr>
          <w:szCs w:val="28"/>
        </w:rPr>
        <w:t xml:space="preserve"> «Сольфеджио для подгруппы», </w:t>
      </w:r>
      <w:proofErr w:type="spellStart"/>
      <w:r w:rsidRPr="007D2617">
        <w:rPr>
          <w:szCs w:val="28"/>
        </w:rPr>
        <w:t>Котляревская-Крафт</w:t>
      </w:r>
      <w:proofErr w:type="spellEnd"/>
      <w:r w:rsidRPr="007D2617">
        <w:rPr>
          <w:szCs w:val="28"/>
        </w:rPr>
        <w:t xml:space="preserve"> «Сольфеджио» для 1 класс, с учебником и приложением.</w:t>
      </w:r>
    </w:p>
    <w:p w:rsidR="007D2617" w:rsidRPr="007D2617" w:rsidRDefault="007D2617" w:rsidP="007D2617">
      <w:pPr>
        <w:pStyle w:val="3"/>
        <w:spacing w:line="240" w:lineRule="auto"/>
        <w:rPr>
          <w:szCs w:val="28"/>
        </w:rPr>
      </w:pPr>
      <w:r w:rsidRPr="007D2617">
        <w:rPr>
          <w:szCs w:val="28"/>
        </w:rPr>
        <w:t>Авторы успешно использовали данную систему в своем опыте работы.</w:t>
      </w:r>
    </w:p>
    <w:p w:rsidR="007D2617" w:rsidRPr="007D2617" w:rsidRDefault="007D2617" w:rsidP="007D2617">
      <w:pPr>
        <w:pStyle w:val="3"/>
        <w:spacing w:line="240" w:lineRule="auto"/>
        <w:ind w:firstLine="0"/>
        <w:rPr>
          <w:szCs w:val="28"/>
        </w:rPr>
      </w:pPr>
    </w:p>
    <w:p w:rsidR="00C62942" w:rsidRPr="007D2617" w:rsidRDefault="00C62942" w:rsidP="007D261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sectPr w:rsidR="00C62942" w:rsidRPr="007D2617" w:rsidSect="00C6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C4"/>
    <w:rsid w:val="00135026"/>
    <w:rsid w:val="002230C4"/>
    <w:rsid w:val="002415BB"/>
    <w:rsid w:val="002D1E9D"/>
    <w:rsid w:val="00474E65"/>
    <w:rsid w:val="004F2730"/>
    <w:rsid w:val="00602C70"/>
    <w:rsid w:val="00605A33"/>
    <w:rsid w:val="00687D23"/>
    <w:rsid w:val="006D74A9"/>
    <w:rsid w:val="0075058E"/>
    <w:rsid w:val="007D2617"/>
    <w:rsid w:val="00C62942"/>
    <w:rsid w:val="00E0469D"/>
    <w:rsid w:val="00E7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D26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D2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D26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2617"/>
  </w:style>
  <w:style w:type="paragraph" w:styleId="a5">
    <w:name w:val="Normal (Web)"/>
    <w:basedOn w:val="a"/>
    <w:uiPriority w:val="99"/>
    <w:unhideWhenUsed/>
    <w:rsid w:val="001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0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2020-04-24T08:22:00Z</dcterms:created>
  <dcterms:modified xsi:type="dcterms:W3CDTF">2020-04-29T07:19:00Z</dcterms:modified>
</cp:coreProperties>
</file>