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62" w:rsidRPr="00AE54A7" w:rsidRDefault="00B01D62" w:rsidP="00B01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>Гармония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B01D62" w:rsidRPr="00AE54A7" w:rsidRDefault="00B01D62" w:rsidP="00B01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B01D62" w:rsidRDefault="00B01D62" w:rsidP="00B01D6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421657">
        <w:rPr>
          <w:rFonts w:ascii="Times New Roman" w:hAnsi="Times New Roman" w:cs="Times New Roman"/>
          <w:sz w:val="28"/>
          <w:szCs w:val="28"/>
        </w:rPr>
        <w:t>повторение. Побочные трезвучия с обращениями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>, т</w:t>
      </w:r>
      <w:r w:rsidR="0042165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421657">
        <w:rPr>
          <w:rFonts w:ascii="Times New Roman" w:hAnsi="Times New Roman" w:cs="Times New Roman"/>
          <w:sz w:val="28"/>
          <w:szCs w:val="28"/>
        </w:rPr>
        <w:t xml:space="preserve"> 18-20, 24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1657" w:rsidRDefault="00421657" w:rsidP="00B01D6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побочных трезвучий с обращениями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№84, 104, 147). </w:t>
      </w:r>
    </w:p>
    <w:p w:rsidR="00B01D62" w:rsidRDefault="00421657" w:rsidP="00B01D6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A99">
        <w:rPr>
          <w:rFonts w:ascii="Times New Roman" w:hAnsi="Times New Roman" w:cs="Times New Roman"/>
          <w:sz w:val="24"/>
          <w:szCs w:val="24"/>
        </w:rPr>
        <w:t xml:space="preserve">Письменная гармонизация: </w:t>
      </w:r>
      <w:r>
        <w:rPr>
          <w:rFonts w:ascii="Times New Roman" w:hAnsi="Times New Roman" w:cs="Times New Roman"/>
          <w:sz w:val="24"/>
          <w:szCs w:val="24"/>
        </w:rPr>
        <w:t>Способен, №354(4).</w:t>
      </w:r>
    </w:p>
    <w:p w:rsidR="00B01D62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D62" w:rsidRPr="00EA272F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B01D62" w:rsidRDefault="00421657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Способен:</w:t>
      </w:r>
      <w:r w:rsidR="00B01D62">
        <w:rPr>
          <w:rFonts w:ascii="Times New Roman" w:hAnsi="Times New Roman" w:cs="Times New Roman"/>
          <w:sz w:val="24"/>
          <w:szCs w:val="24"/>
        </w:rPr>
        <w:t xml:space="preserve"> т. </w:t>
      </w:r>
      <w:r>
        <w:rPr>
          <w:rFonts w:ascii="Times New Roman" w:hAnsi="Times New Roman" w:cs="Times New Roman"/>
          <w:sz w:val="24"/>
          <w:szCs w:val="24"/>
        </w:rPr>
        <w:t>18-20, 24</w:t>
      </w:r>
      <w:r w:rsidR="00B01D6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№354(3);</w:t>
      </w:r>
    </w:p>
    <w:p w:rsidR="00B01D62" w:rsidRDefault="00421657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>: №90, 102, 142, 145;</w:t>
      </w:r>
    </w:p>
    <w:p w:rsidR="00421657" w:rsidRDefault="00421657" w:rsidP="00421657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Сочинить период с использованием главных и побочных трезвучий (10 тактов с прерванным кадансом) – записа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ть нотами.</w:t>
      </w:r>
    </w:p>
    <w:p w:rsidR="00B01D62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1D62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421657" w:rsidRDefault="00421657" w:rsidP="0042165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Способен, т. 26 §10 – конспект;</w:t>
      </w:r>
    </w:p>
    <w:p w:rsidR="00421657" w:rsidRDefault="00421657" w:rsidP="0042165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№276 (бас – побочные септаккорды), стр. 212 №11;</w:t>
      </w:r>
    </w:p>
    <w:p w:rsidR="00421657" w:rsidRPr="00EA052D" w:rsidRDefault="00421657" w:rsidP="0042165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Наизусть – примеры с диатонической секвенцией.</w:t>
      </w:r>
    </w:p>
    <w:p w:rsidR="00421657" w:rsidRDefault="00421657" w:rsidP="00421657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Скребковы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№80, 105, 279.</w:t>
      </w:r>
    </w:p>
    <w:p w:rsidR="00B01D62" w:rsidRPr="00EA052D" w:rsidRDefault="00B01D62" w:rsidP="00B01D6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01D62" w:rsidRPr="00EA052D" w:rsidSect="00AE54A7">
      <w:pgSz w:w="11906" w:h="16838"/>
      <w:pgMar w:top="1134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AD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51395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E2A71"/>
    <w:multiLevelType w:val="hybridMultilevel"/>
    <w:tmpl w:val="C874C494"/>
    <w:lvl w:ilvl="0" w:tplc="1DE07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343B2"/>
    <w:multiLevelType w:val="hybridMultilevel"/>
    <w:tmpl w:val="4A900044"/>
    <w:lvl w:ilvl="0" w:tplc="C81EE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D86A93"/>
    <w:multiLevelType w:val="hybridMultilevel"/>
    <w:tmpl w:val="02BAE71C"/>
    <w:lvl w:ilvl="0" w:tplc="B4549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EB2886"/>
    <w:multiLevelType w:val="hybridMultilevel"/>
    <w:tmpl w:val="FFA04676"/>
    <w:lvl w:ilvl="0" w:tplc="6506F3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B2E1A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77"/>
    <w:rsid w:val="000D2C63"/>
    <w:rsid w:val="000D53D1"/>
    <w:rsid w:val="001770A2"/>
    <w:rsid w:val="001A2AFF"/>
    <w:rsid w:val="001B1181"/>
    <w:rsid w:val="0030362F"/>
    <w:rsid w:val="00327E27"/>
    <w:rsid w:val="00360360"/>
    <w:rsid w:val="00365DB9"/>
    <w:rsid w:val="003F3037"/>
    <w:rsid w:val="00421657"/>
    <w:rsid w:val="00461292"/>
    <w:rsid w:val="00463815"/>
    <w:rsid w:val="004806F3"/>
    <w:rsid w:val="004974CF"/>
    <w:rsid w:val="004978EA"/>
    <w:rsid w:val="00545C41"/>
    <w:rsid w:val="005840CD"/>
    <w:rsid w:val="005E6D7B"/>
    <w:rsid w:val="005F5105"/>
    <w:rsid w:val="00601662"/>
    <w:rsid w:val="00652BA7"/>
    <w:rsid w:val="00674948"/>
    <w:rsid w:val="007A6C2C"/>
    <w:rsid w:val="007C217A"/>
    <w:rsid w:val="007D4EB6"/>
    <w:rsid w:val="007D7977"/>
    <w:rsid w:val="00825095"/>
    <w:rsid w:val="008A0273"/>
    <w:rsid w:val="008A633D"/>
    <w:rsid w:val="00906B15"/>
    <w:rsid w:val="009E0298"/>
    <w:rsid w:val="00AA4756"/>
    <w:rsid w:val="00AC6AF9"/>
    <w:rsid w:val="00AE54A7"/>
    <w:rsid w:val="00AF7025"/>
    <w:rsid w:val="00B01D62"/>
    <w:rsid w:val="00B74F9D"/>
    <w:rsid w:val="00B80B5E"/>
    <w:rsid w:val="00B81D8D"/>
    <w:rsid w:val="00BC52C2"/>
    <w:rsid w:val="00BD4FDF"/>
    <w:rsid w:val="00BE1364"/>
    <w:rsid w:val="00CB621A"/>
    <w:rsid w:val="00CC35EC"/>
    <w:rsid w:val="00CF1BBB"/>
    <w:rsid w:val="00D17764"/>
    <w:rsid w:val="00D20309"/>
    <w:rsid w:val="00D8771E"/>
    <w:rsid w:val="00D93238"/>
    <w:rsid w:val="00DA37E8"/>
    <w:rsid w:val="00DF4DFE"/>
    <w:rsid w:val="00E17250"/>
    <w:rsid w:val="00E716F3"/>
    <w:rsid w:val="00EA052D"/>
    <w:rsid w:val="00EA272F"/>
    <w:rsid w:val="00ED07B6"/>
    <w:rsid w:val="00EF3B3E"/>
    <w:rsid w:val="00F040F5"/>
    <w:rsid w:val="00F36BB5"/>
    <w:rsid w:val="00F961CB"/>
    <w:rsid w:val="00F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DC36D-0D08-4C8F-8071-2DE6BCE66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50</cp:revision>
  <dcterms:created xsi:type="dcterms:W3CDTF">2020-03-21T13:58:00Z</dcterms:created>
  <dcterms:modified xsi:type="dcterms:W3CDTF">2020-05-19T17:52:00Z</dcterms:modified>
</cp:coreProperties>
</file>