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AA" w:rsidRPr="00AE54A7" w:rsidRDefault="00FD2AAA" w:rsidP="00FD2A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FD2AAA" w:rsidRPr="00AE54A7" w:rsidRDefault="00FD2AAA" w:rsidP="00FD2A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D2AAA" w:rsidRDefault="00DA37E8" w:rsidP="00FD2A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61292">
        <w:rPr>
          <w:rFonts w:ascii="Times New Roman" w:hAnsi="Times New Roman" w:cs="Times New Roman"/>
          <w:sz w:val="28"/>
          <w:szCs w:val="28"/>
        </w:rPr>
        <w:t>трезвучие третьей ступени (</w:t>
      </w:r>
      <w:proofErr w:type="gramStart"/>
      <w:r w:rsidR="00461292">
        <w:rPr>
          <w:rFonts w:ascii="Times New Roman" w:hAnsi="Times New Roman" w:cs="Times New Roman"/>
          <w:sz w:val="28"/>
          <w:szCs w:val="28"/>
        </w:rPr>
        <w:t>Спо</w:t>
      </w:r>
      <w:bookmarkStart w:id="0" w:name="_GoBack"/>
      <w:bookmarkEnd w:id="0"/>
      <w:r w:rsidR="00461292">
        <w:rPr>
          <w:rFonts w:ascii="Times New Roman" w:hAnsi="Times New Roman" w:cs="Times New Roman"/>
          <w:sz w:val="28"/>
          <w:szCs w:val="28"/>
        </w:rPr>
        <w:t>собен</w:t>
      </w:r>
      <w:proofErr w:type="gramEnd"/>
      <w:r w:rsidR="00461292">
        <w:rPr>
          <w:rFonts w:ascii="Times New Roman" w:hAnsi="Times New Roman" w:cs="Times New Roman"/>
          <w:sz w:val="28"/>
          <w:szCs w:val="28"/>
        </w:rPr>
        <w:t>, т. 24б)</w:t>
      </w:r>
    </w:p>
    <w:p w:rsidR="00DA37E8" w:rsidRPr="00EA272F" w:rsidRDefault="004978EA" w:rsidP="00DA37E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Применение</w:t>
      </w:r>
      <w:r w:rsidR="00DA37E8"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37E8" w:rsidRDefault="004978EA" w:rsidP="008A02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Трезвучие третьей ступени – субдоминанта (М. Глинка «Руслан и Людмила»</w:t>
      </w:r>
      <w:r w:rsidR="008A027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Турецкий марш</w:t>
      </w:r>
      <w:r w:rsidR="00DA37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А. Скрябин, Прелюдия Ре-мажор, ор. 11).</w:t>
      </w:r>
    </w:p>
    <w:p w:rsidR="00DA37E8" w:rsidRDefault="004978EA" w:rsidP="008A02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273">
        <w:rPr>
          <w:rFonts w:ascii="Times New Roman" w:hAnsi="Times New Roman" w:cs="Times New Roman"/>
          <w:sz w:val="24"/>
          <w:szCs w:val="24"/>
        </w:rPr>
        <w:t xml:space="preserve">Трезвучия третьей и шестой ступеней (А. </w:t>
      </w:r>
      <w:proofErr w:type="spellStart"/>
      <w:r w:rsidRPr="008A0273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8A0273">
        <w:rPr>
          <w:rFonts w:ascii="Times New Roman" w:hAnsi="Times New Roman" w:cs="Times New Roman"/>
          <w:sz w:val="24"/>
          <w:szCs w:val="24"/>
        </w:rPr>
        <w:t>, «Про старину»</w:t>
      </w:r>
      <w:r w:rsidR="008A0273" w:rsidRPr="008A0273">
        <w:rPr>
          <w:rFonts w:ascii="Times New Roman" w:hAnsi="Times New Roman" w:cs="Times New Roman"/>
          <w:sz w:val="24"/>
          <w:szCs w:val="24"/>
        </w:rPr>
        <w:t>;</w:t>
      </w:r>
      <w:r w:rsidRPr="008A0273">
        <w:rPr>
          <w:rFonts w:ascii="Times New Roman" w:hAnsi="Times New Roman" w:cs="Times New Roman"/>
          <w:sz w:val="24"/>
          <w:szCs w:val="24"/>
        </w:rPr>
        <w:t xml:space="preserve"> С. Рахманинов,</w:t>
      </w:r>
      <w:proofErr w:type="gramEnd"/>
      <w:r w:rsidRPr="008A0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273">
        <w:rPr>
          <w:rFonts w:ascii="Times New Roman" w:hAnsi="Times New Roman" w:cs="Times New Roman"/>
          <w:sz w:val="24"/>
          <w:szCs w:val="24"/>
        </w:rPr>
        <w:t>Прелюдия ор. 32 №11</w:t>
      </w:r>
      <w:r w:rsidR="008A0273" w:rsidRPr="008A0273">
        <w:rPr>
          <w:rFonts w:ascii="Times New Roman" w:hAnsi="Times New Roman" w:cs="Times New Roman"/>
          <w:sz w:val="24"/>
          <w:szCs w:val="24"/>
        </w:rPr>
        <w:t>; П. Чайковский, 4 симфония, 3 ч., тема, «</w:t>
      </w:r>
      <w:proofErr w:type="spellStart"/>
      <w:r w:rsidR="008A0273" w:rsidRPr="008A0273">
        <w:rPr>
          <w:rFonts w:ascii="Times New Roman" w:hAnsi="Times New Roman" w:cs="Times New Roman"/>
          <w:sz w:val="24"/>
          <w:szCs w:val="24"/>
        </w:rPr>
        <w:t>Шелкунчик</w:t>
      </w:r>
      <w:proofErr w:type="spellEnd"/>
      <w:r w:rsidR="008A0273" w:rsidRPr="008A0273">
        <w:rPr>
          <w:rFonts w:ascii="Times New Roman" w:hAnsi="Times New Roman" w:cs="Times New Roman"/>
          <w:sz w:val="24"/>
          <w:szCs w:val="24"/>
        </w:rPr>
        <w:t>» - марш; К.М. Вебер, «Вольный стрелок</w:t>
      </w:r>
      <w:r w:rsidR="008A0273">
        <w:rPr>
          <w:rFonts w:ascii="Times New Roman" w:hAnsi="Times New Roman" w:cs="Times New Roman"/>
          <w:sz w:val="24"/>
          <w:szCs w:val="24"/>
        </w:rPr>
        <w:t>», хор охотни</w:t>
      </w:r>
      <w:r w:rsidR="008A0273" w:rsidRPr="008A0273">
        <w:rPr>
          <w:rFonts w:ascii="Times New Roman" w:hAnsi="Times New Roman" w:cs="Times New Roman"/>
          <w:sz w:val="24"/>
          <w:szCs w:val="24"/>
        </w:rPr>
        <w:t>ков</w:t>
      </w:r>
      <w:r w:rsidRPr="008A0273">
        <w:rPr>
          <w:rFonts w:ascii="Times New Roman" w:hAnsi="Times New Roman" w:cs="Times New Roman"/>
          <w:sz w:val="24"/>
          <w:szCs w:val="24"/>
        </w:rPr>
        <w:t>)</w:t>
      </w:r>
      <w:r w:rsidR="008A0273" w:rsidRPr="008A0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0273" w:rsidRPr="008A0273" w:rsidRDefault="008A0273" w:rsidP="008A02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Трезвучия третьей ступени при гармонизации нисходящего верхнего тетрахорда натурального мажора и минора.</w:t>
      </w:r>
    </w:p>
    <w:p w:rsidR="00EA052D" w:rsidRDefault="00EA052D" w:rsidP="00DA37E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7E8" w:rsidRPr="00825095" w:rsidRDefault="00DA37E8" w:rsidP="00DA37E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095">
        <w:rPr>
          <w:rFonts w:ascii="Times New Roman" w:hAnsi="Times New Roman" w:cs="Times New Roman"/>
          <w:sz w:val="24"/>
          <w:szCs w:val="24"/>
          <w:u w:val="single"/>
        </w:rPr>
        <w:t>Письменная гармонизация:</w:t>
      </w:r>
    </w:p>
    <w:p w:rsidR="00EA052D" w:rsidRDefault="001A2AFF" w:rsidP="00EA052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№354 (7</w:t>
      </w:r>
      <w:r w:rsidR="00EA052D">
        <w:rPr>
          <w:rFonts w:ascii="Times New Roman" w:hAnsi="Times New Roman" w:cs="Times New Roman"/>
          <w:sz w:val="24"/>
          <w:szCs w:val="24"/>
        </w:rPr>
        <w:t>).</w:t>
      </w:r>
    </w:p>
    <w:p w:rsidR="00FD2AAA" w:rsidRDefault="00FD2AAA" w:rsidP="00AE54A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272F" w:rsidRPr="00EA272F" w:rsidRDefault="00EA272F" w:rsidP="00EA27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EA272F" w:rsidRDefault="007C217A" w:rsidP="00EA27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24б</w:t>
      </w:r>
      <w:r w:rsidR="00EA0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№342(1)</w:t>
      </w:r>
      <w:r w:rsidR="00EA052D">
        <w:rPr>
          <w:rFonts w:ascii="Times New Roman" w:hAnsi="Times New Roman" w:cs="Times New Roman"/>
          <w:sz w:val="24"/>
          <w:szCs w:val="24"/>
        </w:rPr>
        <w:t>;</w:t>
      </w:r>
    </w:p>
    <w:p w:rsidR="007C217A" w:rsidRDefault="007C217A" w:rsidP="00EA27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стр. 237 №18;</w:t>
      </w:r>
    </w:p>
    <w:p w:rsidR="00EA272F" w:rsidRDefault="007C217A" w:rsidP="00EA27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№134, 136;</w:t>
      </w:r>
    </w:p>
    <w:p w:rsidR="007C217A" w:rsidRPr="00EA052D" w:rsidRDefault="007C217A" w:rsidP="007C217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– примеры Д</w:t>
      </w:r>
      <w:proofErr w:type="gramStart"/>
      <w:r w:rsidRPr="007C217A"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40CD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72F" w:rsidRDefault="00EA272F" w:rsidP="00EA27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272F" w:rsidRDefault="00EA272F" w:rsidP="00EA27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1A2AFF" w:rsidRDefault="001A2AFF" w:rsidP="001A2AF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24а – конспект. №342 (3, 4);</w:t>
      </w:r>
    </w:p>
    <w:p w:rsidR="001A2AFF" w:rsidRPr="00EA052D" w:rsidRDefault="001A2AFF" w:rsidP="00D177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проходящий оборот с 7 секстаккордом</w:t>
      </w:r>
      <w:r w:rsidR="00D17764">
        <w:rPr>
          <w:rFonts w:ascii="Times New Roman" w:hAnsi="Times New Roman" w:cs="Times New Roman"/>
          <w:sz w:val="24"/>
          <w:szCs w:val="24"/>
        </w:rPr>
        <w:t xml:space="preserve"> (Т5</w:t>
      </w:r>
      <w:r w:rsidR="00D17764" w:rsidRPr="00D17764">
        <w:rPr>
          <w:rFonts w:ascii="Times New Roman" w:hAnsi="Times New Roman" w:cs="Times New Roman"/>
          <w:sz w:val="24"/>
          <w:szCs w:val="24"/>
        </w:rPr>
        <w:t>/3-</w:t>
      </w:r>
      <w:r w:rsidR="00D17764">
        <w:rPr>
          <w:rFonts w:ascii="Times New Roman" w:hAnsi="Times New Roman" w:cs="Times New Roman"/>
          <w:sz w:val="24"/>
          <w:szCs w:val="24"/>
        </w:rPr>
        <w:t>седьмой секстаккорд-Т6)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7764">
        <w:rPr>
          <w:rFonts w:ascii="Times New Roman" w:hAnsi="Times New Roman" w:cs="Times New Roman"/>
          <w:sz w:val="24"/>
          <w:szCs w:val="24"/>
        </w:rPr>
        <w:t>г</w:t>
      </w:r>
      <w:r w:rsidRPr="00EA052D">
        <w:rPr>
          <w:rFonts w:ascii="Times New Roman" w:hAnsi="Times New Roman" w:cs="Times New Roman"/>
          <w:sz w:val="24"/>
          <w:szCs w:val="24"/>
        </w:rPr>
        <w:t>армонизации восходящего верхнего те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A052D">
        <w:rPr>
          <w:rFonts w:ascii="Times New Roman" w:hAnsi="Times New Roman" w:cs="Times New Roman"/>
          <w:sz w:val="24"/>
          <w:szCs w:val="24"/>
        </w:rPr>
        <w:t>рахорда</w:t>
      </w:r>
      <w:r w:rsidR="00D17764">
        <w:rPr>
          <w:rFonts w:ascii="Times New Roman" w:hAnsi="Times New Roman" w:cs="Times New Roman"/>
          <w:sz w:val="24"/>
          <w:szCs w:val="24"/>
        </w:rPr>
        <w:t xml:space="preserve"> (Т5</w:t>
      </w:r>
      <w:r w:rsidR="00D17764" w:rsidRPr="00D17764">
        <w:rPr>
          <w:rFonts w:ascii="Times New Roman" w:hAnsi="Times New Roman" w:cs="Times New Roman"/>
          <w:sz w:val="24"/>
          <w:szCs w:val="24"/>
        </w:rPr>
        <w:t>/</w:t>
      </w:r>
      <w:r w:rsidR="00D17764">
        <w:rPr>
          <w:rFonts w:ascii="Times New Roman" w:hAnsi="Times New Roman" w:cs="Times New Roman"/>
          <w:sz w:val="24"/>
          <w:szCs w:val="24"/>
        </w:rPr>
        <w:t>3-субдомининтовое 5</w:t>
      </w:r>
      <w:r w:rsidR="00D17764" w:rsidRPr="00D17764">
        <w:rPr>
          <w:rFonts w:ascii="Times New Roman" w:hAnsi="Times New Roman" w:cs="Times New Roman"/>
          <w:sz w:val="24"/>
          <w:szCs w:val="24"/>
        </w:rPr>
        <w:t>/</w:t>
      </w:r>
      <w:r w:rsidR="00D17764">
        <w:rPr>
          <w:rFonts w:ascii="Times New Roman" w:hAnsi="Times New Roman" w:cs="Times New Roman"/>
          <w:sz w:val="24"/>
          <w:szCs w:val="24"/>
        </w:rPr>
        <w:t>3-7 секстаккорд, Д</w:t>
      </w:r>
      <w:proofErr w:type="gramStart"/>
      <w:r w:rsidR="00D177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17764">
        <w:rPr>
          <w:rFonts w:ascii="Times New Roman" w:hAnsi="Times New Roman" w:cs="Times New Roman"/>
          <w:sz w:val="24"/>
          <w:szCs w:val="24"/>
        </w:rPr>
        <w:t>, Д4</w:t>
      </w:r>
      <w:r w:rsidR="00D17764" w:rsidRPr="00D17764">
        <w:rPr>
          <w:rFonts w:ascii="Times New Roman" w:hAnsi="Times New Roman" w:cs="Times New Roman"/>
          <w:sz w:val="24"/>
          <w:szCs w:val="24"/>
        </w:rPr>
        <w:t>/</w:t>
      </w:r>
      <w:r w:rsidR="00D17764">
        <w:rPr>
          <w:rFonts w:ascii="Times New Roman" w:hAnsi="Times New Roman" w:cs="Times New Roman"/>
          <w:sz w:val="24"/>
          <w:szCs w:val="24"/>
        </w:rPr>
        <w:t>3-Т6, Т5</w:t>
      </w:r>
      <w:r w:rsidR="00D17764" w:rsidRPr="00D17764">
        <w:rPr>
          <w:rFonts w:ascii="Times New Roman" w:hAnsi="Times New Roman" w:cs="Times New Roman"/>
          <w:sz w:val="24"/>
          <w:szCs w:val="24"/>
        </w:rPr>
        <w:t>/</w:t>
      </w:r>
      <w:r w:rsidR="00D1776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AFF" w:rsidRDefault="001A2AFF" w:rsidP="001A2AF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№86, 93, 99.</w:t>
      </w:r>
    </w:p>
    <w:p w:rsidR="00EA272F" w:rsidRDefault="00EA272F" w:rsidP="00AE54A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A272F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840CD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6935-88E6-4BCD-ACE0-158483B3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2020-03-21T13:58:00Z</dcterms:created>
  <dcterms:modified xsi:type="dcterms:W3CDTF">2020-04-14T19:28:00Z</dcterms:modified>
</cp:coreProperties>
</file>