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B92749">
        <w:rPr>
          <w:b/>
          <w:bCs/>
          <w:color w:val="000000"/>
          <w:sz w:val="28"/>
          <w:szCs w:val="28"/>
        </w:rPr>
        <w:t>Образовательные учреждения творческого профиля в Российской Федерации: общая характеристика.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2749">
        <w:rPr>
          <w:color w:val="000000"/>
          <w:sz w:val="28"/>
          <w:szCs w:val="28"/>
        </w:rPr>
        <w:t>Система образования в сфере культуры и искусства является важнейшей составляющей образовательного пространства, сложившегося в современном обществе. Целью данного образования является формировани</w:t>
      </w:r>
      <w:bookmarkStart w:id="0" w:name="_GoBack"/>
      <w:bookmarkEnd w:id="0"/>
      <w:r w:rsidRPr="00B92749">
        <w:rPr>
          <w:color w:val="000000"/>
          <w:sz w:val="28"/>
          <w:szCs w:val="28"/>
        </w:rPr>
        <w:t>е и развитие эстетических потребностей населения, подготовка творческих кадров к профессиональной деятельности в сфере культуры и искусства, сохранение и передача новым поколениям лучших традиций отечественного профессионального образования в области искусства.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Российская система образования в области искусств имеет богатое историческое прошлое и своими корнями уходит в XIX век. Система образования в сфере культуры и искусства, взрастившая плеяду выдающихся деятелей искусств и культуры с мировым именем, складывалась не одно столетие, имеет ярко выраженные национальные традиции. Высочайшие достижения российской культуры опираются в первую очередь на уникальную систему подготовки творческих и педагогических кадров в сфере культуры и искусства.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2749">
        <w:rPr>
          <w:color w:val="000000"/>
          <w:sz w:val="28"/>
          <w:szCs w:val="28"/>
        </w:rPr>
        <w:t>В советское время сформировалась трехуровневая система подготовки творческих кадров: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i/>
          <w:color w:val="000000"/>
          <w:sz w:val="28"/>
          <w:szCs w:val="28"/>
        </w:rPr>
        <w:t>I уровень</w:t>
      </w:r>
      <w:r w:rsidRPr="00B92749">
        <w:rPr>
          <w:color w:val="000000"/>
          <w:sz w:val="28"/>
          <w:szCs w:val="28"/>
        </w:rPr>
        <w:t xml:space="preserve"> – детская школа искусств (по видам искусств), являющаяся необходимой базой и фундаментом будущего профессионального образования.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i/>
          <w:color w:val="000000"/>
          <w:sz w:val="28"/>
          <w:szCs w:val="28"/>
        </w:rPr>
        <w:t>II уровень</w:t>
      </w:r>
      <w:r w:rsidRPr="00B92749">
        <w:rPr>
          <w:color w:val="000000"/>
          <w:sz w:val="28"/>
          <w:szCs w:val="28"/>
        </w:rPr>
        <w:t xml:space="preserve"> – училище или колледж искусств – образовательные учреждения среднего профессионального образования, дающие выпускнику альтернативные возможности, в частности, работать по приобретенной специальности или продолжить обучение в высшем учебном заведении.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i/>
          <w:color w:val="000000"/>
          <w:sz w:val="28"/>
          <w:szCs w:val="28"/>
        </w:rPr>
        <w:t>III уровень</w:t>
      </w:r>
      <w:r w:rsidRPr="00B92749">
        <w:rPr>
          <w:color w:val="000000"/>
          <w:sz w:val="28"/>
          <w:szCs w:val="28"/>
        </w:rPr>
        <w:t xml:space="preserve"> – высшее учебное заведение искусств, в котором повышается уровень профессиональных умений и навыков, уже полученных на предшествующем уровне образования.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Таким образом, особенностью образования в сфере культуры и искусства является его многоступенчатое освоение в течение 15-18 лет.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Эффективность этой системы подтверждается высоким уровнем экспорта образовательных услуг в области музыкального искусства, показателями трудоустройства по специальности молодых специалистов, признанием мировым сообществом отечественной школы по подготовке творческих кадров, а также востребованностью педагогов-музыкантов за рубежом.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Основой профессионального музыкального образования является развитая сеть учреждений дополнительного образования детей, к которой, согласно законодательству Российской Федерации, относятся </w:t>
      </w:r>
      <w:r w:rsidRPr="00B92749">
        <w:rPr>
          <w:b/>
          <w:bCs/>
          <w:color w:val="000000"/>
          <w:sz w:val="28"/>
          <w:szCs w:val="28"/>
        </w:rPr>
        <w:t>детские школы искусств, музыкальные школы.</w:t>
      </w:r>
      <w:r w:rsidRPr="00B92749">
        <w:rPr>
          <w:color w:val="000000"/>
          <w:sz w:val="28"/>
          <w:szCs w:val="28"/>
        </w:rPr>
        <w:t xml:space="preserve"> Основная цель Детской школы искусств - выявление талантливых детей и ранняя их профессионализация. Учебные </w:t>
      </w:r>
      <w:r w:rsidRPr="00B92749">
        <w:rPr>
          <w:color w:val="000000"/>
          <w:sz w:val="28"/>
          <w:szCs w:val="28"/>
        </w:rPr>
        <w:lastRenderedPageBreak/>
        <w:t xml:space="preserve">программы Детской школы искусств, сформированные и зарекомендовавшие себя на протяжении ХХ века, направлены не только на </w:t>
      </w:r>
      <w:proofErr w:type="spellStart"/>
      <w:r w:rsidRPr="00B92749">
        <w:rPr>
          <w:color w:val="000000"/>
          <w:sz w:val="28"/>
          <w:szCs w:val="28"/>
        </w:rPr>
        <w:t>общеэстетическое</w:t>
      </w:r>
      <w:proofErr w:type="spellEnd"/>
      <w:r w:rsidRPr="00B92749">
        <w:rPr>
          <w:color w:val="000000"/>
          <w:sz w:val="28"/>
          <w:szCs w:val="28"/>
        </w:rPr>
        <w:t xml:space="preserve"> воспитание подрастающего поколения, но и на овладение детьми профессиональных навыков, необходимых для поступления в средние специальные образовательные учреждения (музыкальные, художественные, хореографические училища).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Среднее профессиональное образование в области музыкального искусства, к которому относятся </w:t>
      </w:r>
      <w:r w:rsidRPr="00B92749">
        <w:rPr>
          <w:b/>
          <w:bCs/>
          <w:color w:val="000000"/>
          <w:sz w:val="28"/>
          <w:szCs w:val="28"/>
        </w:rPr>
        <w:t>музыкальные колледжи, училища, колледжи искусств,</w:t>
      </w:r>
      <w:r w:rsidRPr="00B92749">
        <w:rPr>
          <w:color w:val="000000"/>
          <w:sz w:val="28"/>
          <w:szCs w:val="28"/>
        </w:rPr>
        <w:t> в отличие от прочих специальностей, является обязательным и необходимым условием последующего обучения в вузе. Недаром действующие в настоящее время государственные образовательные стандарты высшего профессионального музыкального образования предполагают обучение в вузе только на базе среднего профессионального образования. Именно среднее профессиональное образование формирует необходимый комплекс творческих и практических навыков, являющихся основой и для начала самостоятельной трудовой деятельности, и для публичного проявления успехов исполнителя на конкурсах, и для теоретического осмысления и обобщения накопленных практических навыков в вузе.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Высшее профессиональное образование в области музыкального искусства – кузница высокопрофессиональных кадров для отрасли (</w:t>
      </w:r>
      <w:r w:rsidRPr="00B92749">
        <w:rPr>
          <w:b/>
          <w:bCs/>
          <w:color w:val="000000"/>
          <w:sz w:val="28"/>
          <w:szCs w:val="28"/>
        </w:rPr>
        <w:t>консерватории, академии, вузы культуры и искусств</w:t>
      </w:r>
      <w:r w:rsidRPr="00B92749">
        <w:rPr>
          <w:color w:val="000000"/>
          <w:sz w:val="28"/>
          <w:szCs w:val="28"/>
        </w:rPr>
        <w:t>).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Музыкальные высшие учебные заведения не просто обеспечивают своими выпускниками российское и мировое культурное пространство, а являются уникальными и самодостаточными творческими организациями и научными центрами – проводят на своей базе международные конкурсы, фестивали, научно-практические конференции, ведут активную концертную и художественно-просветительскую деятельность, как в России, так и за рубежом.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B92749">
        <w:rPr>
          <w:b/>
          <w:bCs/>
          <w:color w:val="000000"/>
          <w:sz w:val="28"/>
          <w:szCs w:val="28"/>
        </w:rPr>
        <w:t>Основные проблемы системы образования в области музыкального искусства в РФ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 xml:space="preserve">Политические, общественные, культурные трансформации, произошедшие в России в последние два </w:t>
      </w:r>
      <w:proofErr w:type="gramStart"/>
      <w:r w:rsidRPr="00B92749">
        <w:rPr>
          <w:color w:val="000000"/>
          <w:sz w:val="28"/>
          <w:szCs w:val="28"/>
        </w:rPr>
        <w:t>десятилетия</w:t>
      </w:r>
      <w:proofErr w:type="gramEnd"/>
      <w:r w:rsidRPr="00B92749">
        <w:rPr>
          <w:color w:val="000000"/>
          <w:sz w:val="28"/>
          <w:szCs w:val="28"/>
        </w:rPr>
        <w:t xml:space="preserve"> оказали свое негативное влияние на всю систему развития музыкального образования в целом.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Каждое из звеньев трехуровневой системы образования (детская школа искусств - училище - вуз) имеет не только свою историю и уникальные традиции, но и проблемы, возникшие за последние годы.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Основные проблемы:</w:t>
      </w:r>
    </w:p>
    <w:p w:rsidR="00B92749" w:rsidRPr="00B92749" w:rsidRDefault="00B92749" w:rsidP="00B9274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Наметилась тревожная ситуация, склонная к </w:t>
      </w:r>
      <w:r w:rsidRPr="00B92749">
        <w:rPr>
          <w:b/>
          <w:bCs/>
          <w:color w:val="000000"/>
          <w:sz w:val="28"/>
          <w:szCs w:val="28"/>
        </w:rPr>
        <w:t>сокращению ДШИ</w:t>
      </w:r>
      <w:r w:rsidRPr="00B92749">
        <w:rPr>
          <w:color w:val="000000"/>
          <w:sz w:val="28"/>
          <w:szCs w:val="28"/>
        </w:rPr>
        <w:t>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lastRenderedPageBreak/>
        <w:t>За последние годы число ДШИ уменьшилось на 1263 учреждения. Это большая цифра, поскольку - ликвидация ДШИ в малом городе и сельской местности приводит к негативным социальным проявлениям. Настораживает ситуация, связанная с обучением детей по академическим, классическим направлениям. За последние 10 лет количество детей, которые обучаются на фортепиано, на струнном и духовом отделениях, уменьшилось почти на 110 000.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2. Заметное </w:t>
      </w:r>
      <w:r w:rsidRPr="00B92749">
        <w:rPr>
          <w:b/>
          <w:bCs/>
          <w:color w:val="000000"/>
          <w:sz w:val="28"/>
          <w:szCs w:val="28"/>
        </w:rPr>
        <w:t>сокращение количества выпускников в ДШИ</w:t>
      </w:r>
      <w:r w:rsidRPr="00B92749">
        <w:rPr>
          <w:color w:val="000000"/>
          <w:sz w:val="28"/>
          <w:szCs w:val="28"/>
        </w:rPr>
        <w:t>, многие из которых составляют основную часть будущих абитуриентов среднего специального образования в сфере культуры и искусства. Согласно статистическим данным к выпускному классу остается только 50% обучающихся от количества поступивших в Детскую школу искусств 5-7 лет назад. Причины могут быть разными – это и потеря интереса в получаемом образовании, отсутствие у родителей возможности приобрести дорогостоящий музыкальный инструмент, отсутствие у детей необходимых творческих способностей, и, к сожалению, основные две причины, появившиеся в последние годы – крайне низкий социальный статус работника сферы культуры и искусства в силу низкого уровня оплаты труда и ограниченном наборе социальных льгот.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3. </w:t>
      </w:r>
      <w:r w:rsidRPr="00B92749">
        <w:rPr>
          <w:b/>
          <w:bCs/>
          <w:color w:val="000000"/>
          <w:sz w:val="28"/>
          <w:szCs w:val="28"/>
        </w:rPr>
        <w:t>Отсутствие конкурсной ситуации при приеме абитуриентов</w:t>
      </w:r>
      <w:r w:rsidRPr="00B92749">
        <w:rPr>
          <w:color w:val="000000"/>
          <w:sz w:val="28"/>
          <w:szCs w:val="28"/>
        </w:rPr>
        <w:t> в сфере творческого образования, вынуждает многие региональные учебные заведения (училища и колледжи) принимать на обучение слабо подготовленный контингент.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Кроме этого, отсутствие конкурсной ситуации при наборе абитуриентов отрицательно сказывается и на качестве подготовки специалистов в самом среднем звене. В результате снижения общего уровня подготовки профессиональных кадров в училищах и колледжах многие федеральные высшие учебные заведения вынуждены открывать внутри вуза структуры по реализации программ среднего звена. Данные стремления высших учебных заведений направлены только на одно - силами профессорско-преподавательского состава вуза подготовить качественного специалиста, способного продолжить образование по программам высшего профессионального образования.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4. </w:t>
      </w:r>
      <w:r w:rsidRPr="00B92749">
        <w:rPr>
          <w:b/>
          <w:bCs/>
          <w:color w:val="000000"/>
          <w:sz w:val="28"/>
          <w:szCs w:val="28"/>
        </w:rPr>
        <w:t>Переход образовательных учреждений сферы культуры и искусства в ведение органов управления образованием</w:t>
      </w:r>
      <w:r w:rsidRPr="00B92749">
        <w:rPr>
          <w:color w:val="000000"/>
          <w:sz w:val="28"/>
          <w:szCs w:val="28"/>
        </w:rPr>
        <w:t>, что приводит к постепенному разрушению профессиональной преемственности в цепи Детская школа искусств – среднее профессиональное образование - ВУЗ. С целью сохранения методической и творческой связи между образовательными учреждениями отрасли культуры и искусства необходимо сохранить их ведомственную принадлежность.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5. </w:t>
      </w:r>
      <w:r w:rsidRPr="00B92749">
        <w:rPr>
          <w:b/>
          <w:bCs/>
          <w:color w:val="000000"/>
          <w:sz w:val="28"/>
          <w:szCs w:val="28"/>
        </w:rPr>
        <w:t>Процедура государственной аккредитации образовательных учреждений отрасли культуры и искусства проводится органами управления образованием</w:t>
      </w:r>
      <w:r w:rsidRPr="00B92749">
        <w:rPr>
          <w:color w:val="000000"/>
          <w:sz w:val="28"/>
          <w:szCs w:val="28"/>
        </w:rPr>
        <w:t xml:space="preserve"> субъектов Российской Федерации, представители </w:t>
      </w:r>
      <w:r w:rsidRPr="00B92749">
        <w:rPr>
          <w:color w:val="000000"/>
          <w:sz w:val="28"/>
          <w:szCs w:val="28"/>
        </w:rPr>
        <w:lastRenderedPageBreak/>
        <w:t>которых не имеют профильного образования для отрасли культуры и искусств и поэтому «оценить» качество реализуемого образования в конкретном образовательном учреждении по сути является невозможным.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6. Существует </w:t>
      </w:r>
      <w:r w:rsidRPr="00B92749">
        <w:rPr>
          <w:b/>
          <w:bCs/>
          <w:color w:val="000000"/>
          <w:sz w:val="28"/>
          <w:szCs w:val="28"/>
        </w:rPr>
        <w:t>проблема кадрового обеспечения в области музыкального искусства</w:t>
      </w:r>
      <w:r w:rsidRPr="00B92749">
        <w:rPr>
          <w:color w:val="000000"/>
          <w:sz w:val="28"/>
          <w:szCs w:val="28"/>
        </w:rPr>
        <w:t> профессионально компетентными специалистами - их пополнения, стимулирования и подготовки к решению современных профессиональных задач.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Наблюдается тенденция старения педагогических, методических и управленческих кадров образования в сфере культуры и искусства.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В ряде регионов России в Детских школах искусств закрываются хоровые отделения, исчезают оркестры духовых и народных инструментов.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t>Факторы, определяющие данную ситуацию общеизвестны: это и низкий размер оплаты труда, проблема с жильем для молодых специалистов, невозможность удовлетворения потребностей выпускников сочетать в трудовой деятельности педагогическое, исполнительское, творческое направления, незаинтересованность образовательных учреждений высшего и среднего профессионального образования в дальнейшем трудоустройстве выпускников.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7. </w:t>
      </w:r>
      <w:r w:rsidRPr="00B92749">
        <w:rPr>
          <w:b/>
          <w:bCs/>
          <w:color w:val="000000"/>
          <w:sz w:val="28"/>
          <w:szCs w:val="28"/>
        </w:rPr>
        <w:t>Проблемы с материально-техническим состоянием</w:t>
      </w:r>
      <w:r w:rsidRPr="00B92749">
        <w:rPr>
          <w:color w:val="000000"/>
          <w:sz w:val="28"/>
          <w:szCs w:val="28"/>
        </w:rPr>
        <w:t> учреждений отрасли культуры и искусства (отсутствие благоустроенных учебных помещений, обновленного музыкального инструментария, технических средств обучения) и методическим обеспечением (учебниками, хрестоматиями, учебными пособиями).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92749">
        <w:rPr>
          <w:color w:val="000000"/>
          <w:sz w:val="28"/>
          <w:szCs w:val="28"/>
        </w:rPr>
        <w:t>8. Отсутствие второй отсрочки от армии для юношей, обучающихся в образовательных учреждениях отрасли культуры и искусства, которое приведет к прерывности образования в избранной профессии, резко снизит юношеский контингент поступающих и поставит под угрозу реализацию образовательных программ.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2749">
        <w:rPr>
          <w:color w:val="000000"/>
          <w:sz w:val="28"/>
          <w:szCs w:val="28"/>
        </w:rPr>
        <w:t>9. Слабо развиты эффективные экономические отношения в системе творческого образования. Отсутствие адекватного бюджетного финансирования, проблемы, связанные с переходом к рыночным отношениям.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443CB" w:rsidRPr="00D443CB" w:rsidRDefault="00D443CB" w:rsidP="00D443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3C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Вопросы: </w:t>
      </w:r>
    </w:p>
    <w:p w:rsidR="00D443CB" w:rsidRDefault="00D443CB" w:rsidP="00D44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B7D">
        <w:rPr>
          <w:rFonts w:ascii="Times New Roman" w:hAnsi="Times New Roman" w:cs="Times New Roman"/>
          <w:sz w:val="28"/>
          <w:szCs w:val="28"/>
        </w:rPr>
        <w:t>Сколько уровней имеет российская система подготовки творческих кадров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43CB" w:rsidRDefault="00D443CB" w:rsidP="00D44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основная цель деятельности Детских школ искусств и музыкальных школ?</w:t>
      </w:r>
    </w:p>
    <w:p w:rsidR="00D443CB" w:rsidRDefault="00D443CB" w:rsidP="00D44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учебные</w:t>
      </w:r>
      <w:r>
        <w:rPr>
          <w:rFonts w:ascii="Times New Roman" w:hAnsi="Times New Roman" w:cs="Times New Roman"/>
          <w:sz w:val="28"/>
          <w:szCs w:val="28"/>
        </w:rPr>
        <w:t xml:space="preserve"> заведения, которые относятся к</w:t>
      </w:r>
      <w:r>
        <w:rPr>
          <w:rFonts w:ascii="Times New Roman" w:hAnsi="Times New Roman" w:cs="Times New Roman"/>
          <w:sz w:val="28"/>
          <w:szCs w:val="28"/>
        </w:rPr>
        <w:t xml:space="preserve"> среднему профессиональному образованию в области музыкального искусства?</w:t>
      </w:r>
    </w:p>
    <w:p w:rsidR="00D443CB" w:rsidRDefault="00D443CB" w:rsidP="00D44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основные направления деятельности музыкальных высших учебных заведений?</w:t>
      </w:r>
    </w:p>
    <w:p w:rsidR="00D443CB" w:rsidRPr="003E2B7D" w:rsidRDefault="00D443CB" w:rsidP="00D44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проблемы системы образования в области музыкального искусства в РФ? </w:t>
      </w:r>
    </w:p>
    <w:p w:rsidR="00B92749" w:rsidRPr="00B92749" w:rsidRDefault="00B92749" w:rsidP="00B9274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92749">
        <w:rPr>
          <w:color w:val="000000"/>
          <w:sz w:val="28"/>
          <w:szCs w:val="28"/>
        </w:rPr>
        <w:br/>
      </w:r>
    </w:p>
    <w:p w:rsidR="00B92749" w:rsidRDefault="00B92749" w:rsidP="00B92749"/>
    <w:p w:rsidR="007960AA" w:rsidRDefault="007960AA"/>
    <w:sectPr w:rsidR="007960AA" w:rsidSect="0079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D3"/>
    <w:multiLevelType w:val="multilevel"/>
    <w:tmpl w:val="8B80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45641"/>
    <w:multiLevelType w:val="hybridMultilevel"/>
    <w:tmpl w:val="A83E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49"/>
    <w:rsid w:val="00144420"/>
    <w:rsid w:val="00157F0C"/>
    <w:rsid w:val="0033734E"/>
    <w:rsid w:val="00567854"/>
    <w:rsid w:val="00640EA4"/>
    <w:rsid w:val="007960AA"/>
    <w:rsid w:val="00840983"/>
    <w:rsid w:val="0091762D"/>
    <w:rsid w:val="00A51D95"/>
    <w:rsid w:val="00B92749"/>
    <w:rsid w:val="00D443CB"/>
    <w:rsid w:val="00EA4C78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B95"/>
  <w15:docId w15:val="{338DE9B4-CEC5-4DF5-A5E3-9FA96F75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VIKA</cp:lastModifiedBy>
  <cp:revision>2</cp:revision>
  <dcterms:created xsi:type="dcterms:W3CDTF">2020-03-31T16:15:00Z</dcterms:created>
  <dcterms:modified xsi:type="dcterms:W3CDTF">2020-03-31T16:15:00Z</dcterms:modified>
</cp:coreProperties>
</file>