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41" w:rsidRPr="002F7DC0" w:rsidRDefault="002D1041" w:rsidP="002D1041">
      <w:r w:rsidRPr="002F7DC0">
        <w:t xml:space="preserve">Группы: </w:t>
      </w:r>
      <w:r w:rsidRPr="002F7DC0">
        <w:rPr>
          <w:b/>
        </w:rPr>
        <w:t>ФВ, СД, НХТ.</w:t>
      </w:r>
    </w:p>
    <w:p w:rsidR="002D1041" w:rsidRPr="002F7DC0" w:rsidRDefault="002D1041" w:rsidP="002D1041">
      <w:pPr>
        <w:rPr>
          <w:b/>
        </w:rPr>
      </w:pPr>
      <w:r w:rsidRPr="002F7DC0">
        <w:t>Курс</w:t>
      </w:r>
      <w:r w:rsidRPr="002F7DC0">
        <w:rPr>
          <w:b/>
        </w:rPr>
        <w:t xml:space="preserve"> </w:t>
      </w:r>
      <w:r>
        <w:rPr>
          <w:b/>
        </w:rPr>
        <w:t>4</w:t>
      </w:r>
      <w:r w:rsidRPr="002F7DC0">
        <w:rPr>
          <w:b/>
        </w:rPr>
        <w:t>.</w:t>
      </w:r>
    </w:p>
    <w:p w:rsidR="002D1041" w:rsidRPr="002F7DC0" w:rsidRDefault="002D1041" w:rsidP="002D1041">
      <w:pPr>
        <w:rPr>
          <w:b/>
        </w:rPr>
      </w:pPr>
      <w:r w:rsidRPr="002F7DC0">
        <w:t>Дисциплина</w:t>
      </w:r>
      <w:r w:rsidRPr="002F7DC0">
        <w:rPr>
          <w:b/>
        </w:rPr>
        <w:t xml:space="preserve"> </w:t>
      </w:r>
      <w:r>
        <w:rPr>
          <w:b/>
        </w:rPr>
        <w:t>Финансовая грамотность</w:t>
      </w:r>
      <w:r w:rsidRPr="002F7DC0">
        <w:rPr>
          <w:b/>
        </w:rPr>
        <w:t>.</w:t>
      </w:r>
    </w:p>
    <w:p w:rsidR="002D1041" w:rsidRPr="002F7DC0" w:rsidRDefault="002D1041" w:rsidP="002D1041">
      <w:pPr>
        <w:rPr>
          <w:b/>
        </w:rPr>
      </w:pPr>
      <w:r w:rsidRPr="002F7DC0">
        <w:t>Преподаватель</w:t>
      </w:r>
      <w:r w:rsidRPr="002F7DC0">
        <w:rPr>
          <w:b/>
        </w:rPr>
        <w:t xml:space="preserve"> Разаренова Юлия Васильевна.</w:t>
      </w:r>
    </w:p>
    <w:p w:rsidR="002D1041" w:rsidRPr="002F7DC0" w:rsidRDefault="002D1041" w:rsidP="002D1041">
      <w:r w:rsidRPr="002F7DC0">
        <w:t xml:space="preserve">Дата </w:t>
      </w:r>
      <w:r>
        <w:rPr>
          <w:b/>
        </w:rPr>
        <w:t>28.02.2022</w:t>
      </w:r>
      <w:r w:rsidRPr="002F7DC0">
        <w:rPr>
          <w:b/>
        </w:rPr>
        <w:t xml:space="preserve"> г.</w:t>
      </w:r>
      <w:r>
        <w:rPr>
          <w:b/>
        </w:rPr>
        <w:t xml:space="preserve"> 07 марта – выходной. </w:t>
      </w:r>
    </w:p>
    <w:p w:rsidR="00933E76" w:rsidRPr="00933E76" w:rsidRDefault="002D1041" w:rsidP="00933E76">
      <w:pPr>
        <w:suppressAutoHyphens w:val="0"/>
        <w:spacing w:before="100" w:beforeAutospacing="1" w:after="100" w:afterAutospacing="1"/>
        <w:outlineLvl w:val="2"/>
        <w:rPr>
          <w:b/>
          <w:bCs/>
          <w:sz w:val="28"/>
          <w:szCs w:val="28"/>
          <w:lang w:eastAsia="ru-RU"/>
        </w:rPr>
      </w:pPr>
      <w:r>
        <w:rPr>
          <w:b/>
          <w:bCs/>
          <w:sz w:val="28"/>
          <w:szCs w:val="28"/>
          <w:lang w:eastAsia="ru-RU"/>
        </w:rPr>
        <w:t>М</w:t>
      </w:r>
      <w:r w:rsidR="00933E76" w:rsidRPr="00933E76">
        <w:rPr>
          <w:b/>
          <w:bCs/>
          <w:sz w:val="28"/>
          <w:szCs w:val="28"/>
          <w:lang w:eastAsia="ru-RU"/>
        </w:rPr>
        <w:t>ИРОВОЕ ХОЗЯЙСТВО И МЕЖДУНАРОДНЫЕ ЭКОНОМИЧЕСКИЕ ОТНОШЕНИЯ</w:t>
      </w:r>
    </w:p>
    <w:p w:rsidR="00933E76" w:rsidRPr="00933E76" w:rsidRDefault="00933E76" w:rsidP="00933E76">
      <w:pPr>
        <w:suppressAutoHyphens w:val="0"/>
        <w:spacing w:before="100" w:beforeAutospacing="1" w:after="100" w:afterAutospacing="1"/>
        <w:outlineLvl w:val="2"/>
        <w:rPr>
          <w:b/>
          <w:bCs/>
          <w:sz w:val="28"/>
          <w:szCs w:val="28"/>
          <w:lang w:eastAsia="ru-RU"/>
        </w:rPr>
      </w:pPr>
      <w:r w:rsidRPr="002D1041">
        <w:rPr>
          <w:b/>
          <w:bCs/>
          <w:i/>
          <w:iCs/>
          <w:sz w:val="28"/>
          <w:szCs w:val="28"/>
          <w:lang w:eastAsia="ru-RU"/>
        </w:rPr>
        <w:t>Международное разделение труда, мировой рынок, мировое хозяйство</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Национальные рыночные экономики развиваются не изолировано, а в тесном взаимодействии друг с другом. Н</w:t>
      </w:r>
      <w:r w:rsidRPr="002D1041">
        <w:rPr>
          <w:sz w:val="28"/>
          <w:szCs w:val="28"/>
          <w:lang w:eastAsia="ru-RU"/>
        </w:rPr>
        <w:t xml:space="preserve">и одна страна в мире </w:t>
      </w:r>
      <w:r w:rsidRPr="00933E76">
        <w:rPr>
          <w:sz w:val="28"/>
          <w:szCs w:val="28"/>
          <w:lang w:eastAsia="ru-RU"/>
        </w:rPr>
        <w:t>не может произвести всю современную номенклатуру товаров, которых насчитывается десятки миллионов, обеспечить себя сотнями различных услуг, инвестиционными и трудовыми ресурсами, высококвалифицированными специалистами. Страны удовлетворяют растущие потребности личного и производственного характера посредством взаимного обмена и сотрудничества в производстве, научных исследованиях, решении экологических и других глобальных проблем, требующих объединения финансовых, технических, профессиональных и иных ресурсов. По мере развития производительных сил взаимозависимость национальных экономик возрастает, социально-экономическое развитие стран все более определяется масштабами, разнообразием и эффективностью их экономических отношений с остальным миром, которые в совокупности образуют систему международных экономических отношений (МЭО).</w:t>
      </w:r>
      <w:r w:rsidRPr="00933E76">
        <w:rPr>
          <w:sz w:val="28"/>
          <w:szCs w:val="28"/>
          <w:lang w:eastAsia="ru-RU"/>
        </w:rPr>
        <w:br/>
      </w:r>
      <w:r w:rsidRPr="002D1041">
        <w:rPr>
          <w:b/>
          <w:bCs/>
          <w:sz w:val="28"/>
          <w:szCs w:val="28"/>
          <w:lang w:eastAsia="ru-RU"/>
        </w:rPr>
        <w:t>Международные экономические отношения (МЭО)</w:t>
      </w:r>
      <w:r w:rsidRPr="00933E76">
        <w:rPr>
          <w:sz w:val="28"/>
          <w:szCs w:val="28"/>
          <w:lang w:eastAsia="ru-RU"/>
        </w:rPr>
        <w:t xml:space="preserve"> - это отношения между резидентами данной страны и резидентами других стран, которые по отношению к данной стране являются нерезидентами.</w:t>
      </w:r>
      <w:r w:rsidRPr="00933E76">
        <w:rPr>
          <w:sz w:val="28"/>
          <w:szCs w:val="28"/>
          <w:lang w:eastAsia="ru-RU"/>
        </w:rPr>
        <w:br/>
        <w:t xml:space="preserve">Экономические отношения между странами осуществляются и развиваются на основе </w:t>
      </w:r>
      <w:r w:rsidRPr="002D1041">
        <w:rPr>
          <w:b/>
          <w:bCs/>
          <w:sz w:val="28"/>
          <w:szCs w:val="28"/>
          <w:lang w:eastAsia="ru-RU"/>
        </w:rPr>
        <w:t>международного разделения труда (МРТ)</w:t>
      </w:r>
      <w:r w:rsidRPr="00933E76">
        <w:rPr>
          <w:sz w:val="28"/>
          <w:szCs w:val="28"/>
          <w:lang w:eastAsia="ru-RU"/>
        </w:rPr>
        <w:t>, сущность которого состоит в специализации стран в производстве определенных товаров, в производстве которых они имеют определенные преимущества; специализация делает возможным и необходимым международный обмен и кооперацию.</w:t>
      </w:r>
      <w:r w:rsidRPr="00933E76">
        <w:rPr>
          <w:sz w:val="28"/>
          <w:szCs w:val="28"/>
          <w:lang w:eastAsia="ru-RU"/>
        </w:rPr>
        <w:br/>
        <w:t xml:space="preserve">Важнейшими предпосылками развития международного разделения труда является </w:t>
      </w:r>
      <w:r w:rsidRPr="002D1041">
        <w:rPr>
          <w:b/>
          <w:bCs/>
          <w:sz w:val="28"/>
          <w:szCs w:val="28"/>
          <w:lang w:eastAsia="ru-RU"/>
        </w:rPr>
        <w:t>международное разделение факторов производства</w:t>
      </w:r>
      <w:r w:rsidRPr="00933E76">
        <w:rPr>
          <w:sz w:val="28"/>
          <w:szCs w:val="28"/>
          <w:lang w:eastAsia="ru-RU"/>
        </w:rPr>
        <w:t xml:space="preserve">, т.е. </w:t>
      </w:r>
      <w:r w:rsidRPr="002D1041">
        <w:rPr>
          <w:i/>
          <w:iCs/>
          <w:sz w:val="28"/>
          <w:szCs w:val="28"/>
          <w:lang w:eastAsia="ru-RU"/>
        </w:rPr>
        <w:t xml:space="preserve">различная </w:t>
      </w:r>
      <w:proofErr w:type="spellStart"/>
      <w:r w:rsidRPr="002D1041">
        <w:rPr>
          <w:i/>
          <w:iCs/>
          <w:sz w:val="28"/>
          <w:szCs w:val="28"/>
          <w:lang w:eastAsia="ru-RU"/>
        </w:rPr>
        <w:t>наделенность</w:t>
      </w:r>
      <w:proofErr w:type="spellEnd"/>
      <w:r w:rsidRPr="002D1041">
        <w:rPr>
          <w:i/>
          <w:iCs/>
          <w:sz w:val="28"/>
          <w:szCs w:val="28"/>
          <w:lang w:eastAsia="ru-RU"/>
        </w:rPr>
        <w:t xml:space="preserve"> стран ресурсами, необходимыми для производства товаров</w:t>
      </w:r>
      <w:r w:rsidRPr="00933E76">
        <w:rPr>
          <w:sz w:val="28"/>
          <w:szCs w:val="28"/>
          <w:lang w:eastAsia="ru-RU"/>
        </w:rPr>
        <w:t>.</w:t>
      </w:r>
    </w:p>
    <w:p w:rsidR="00933E76" w:rsidRPr="00933E76" w:rsidRDefault="00933E76" w:rsidP="00933E76">
      <w:pPr>
        <w:numPr>
          <w:ilvl w:val="0"/>
          <w:numId w:val="9"/>
        </w:numPr>
        <w:suppressAutoHyphens w:val="0"/>
        <w:spacing w:before="100" w:beforeAutospacing="1" w:after="100" w:afterAutospacing="1"/>
        <w:rPr>
          <w:sz w:val="28"/>
          <w:szCs w:val="28"/>
          <w:lang w:eastAsia="ru-RU"/>
        </w:rPr>
      </w:pPr>
      <w:r w:rsidRPr="00933E76">
        <w:rPr>
          <w:sz w:val="28"/>
          <w:szCs w:val="28"/>
          <w:lang w:eastAsia="ru-RU"/>
        </w:rPr>
        <w:t xml:space="preserve">Страны в разной степени: </w:t>
      </w:r>
    </w:p>
    <w:p w:rsidR="00933E76" w:rsidRPr="00933E76" w:rsidRDefault="00933E76" w:rsidP="00933E76">
      <w:pPr>
        <w:numPr>
          <w:ilvl w:val="1"/>
          <w:numId w:val="9"/>
        </w:numPr>
        <w:suppressAutoHyphens w:val="0"/>
        <w:spacing w:before="100" w:beforeAutospacing="1" w:after="100" w:afterAutospacing="1"/>
        <w:rPr>
          <w:sz w:val="28"/>
          <w:szCs w:val="28"/>
          <w:lang w:eastAsia="ru-RU"/>
        </w:rPr>
      </w:pPr>
      <w:r w:rsidRPr="00933E76">
        <w:rPr>
          <w:sz w:val="28"/>
          <w:szCs w:val="28"/>
          <w:lang w:eastAsia="ru-RU"/>
        </w:rPr>
        <w:t xml:space="preserve">наделены природными ресурсам, которые дает земля; </w:t>
      </w:r>
    </w:p>
    <w:p w:rsidR="00933E76" w:rsidRPr="00933E76" w:rsidRDefault="00933E76" w:rsidP="00933E76">
      <w:pPr>
        <w:numPr>
          <w:ilvl w:val="1"/>
          <w:numId w:val="9"/>
        </w:numPr>
        <w:suppressAutoHyphens w:val="0"/>
        <w:spacing w:before="100" w:beforeAutospacing="1" w:after="100" w:afterAutospacing="1"/>
        <w:rPr>
          <w:sz w:val="28"/>
          <w:szCs w:val="28"/>
          <w:lang w:eastAsia="ru-RU"/>
        </w:rPr>
      </w:pPr>
      <w:r w:rsidRPr="00933E76">
        <w:rPr>
          <w:sz w:val="28"/>
          <w:szCs w:val="28"/>
          <w:lang w:eastAsia="ru-RU"/>
        </w:rPr>
        <w:t xml:space="preserve">по-разному обеспечены капиталом в производительной, товарной и денежной формах; </w:t>
      </w:r>
    </w:p>
    <w:p w:rsidR="00933E76" w:rsidRPr="00933E76" w:rsidRDefault="00933E76" w:rsidP="00933E76">
      <w:pPr>
        <w:numPr>
          <w:ilvl w:val="1"/>
          <w:numId w:val="9"/>
        </w:numPr>
        <w:suppressAutoHyphens w:val="0"/>
        <w:spacing w:before="100" w:beforeAutospacing="1" w:after="100" w:afterAutospacing="1"/>
        <w:rPr>
          <w:sz w:val="28"/>
          <w:szCs w:val="28"/>
          <w:lang w:eastAsia="ru-RU"/>
        </w:rPr>
      </w:pPr>
      <w:r w:rsidRPr="00933E76">
        <w:rPr>
          <w:sz w:val="28"/>
          <w:szCs w:val="28"/>
          <w:lang w:eastAsia="ru-RU"/>
        </w:rPr>
        <w:lastRenderedPageBreak/>
        <w:t xml:space="preserve">различаются по уровню развития научно-технического прогресса, располагают разной суммой научно-технической информации; </w:t>
      </w:r>
    </w:p>
    <w:p w:rsidR="00933E76" w:rsidRPr="00933E76" w:rsidRDefault="00933E76" w:rsidP="00933E76">
      <w:pPr>
        <w:numPr>
          <w:ilvl w:val="1"/>
          <w:numId w:val="9"/>
        </w:numPr>
        <w:suppressAutoHyphens w:val="0"/>
        <w:spacing w:before="100" w:beforeAutospacing="1" w:after="100" w:afterAutospacing="1"/>
        <w:rPr>
          <w:sz w:val="28"/>
          <w:szCs w:val="28"/>
          <w:lang w:eastAsia="ru-RU"/>
        </w:rPr>
      </w:pPr>
      <w:r w:rsidRPr="00933E76">
        <w:rPr>
          <w:sz w:val="28"/>
          <w:szCs w:val="28"/>
          <w:lang w:eastAsia="ru-RU"/>
        </w:rPr>
        <w:t xml:space="preserve">обладают различными по количеству и квалификации трудовыми ресурсами. </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 xml:space="preserve">Международное разделение труда является высшей ступенью развития территориального разделения труда, когда межрегиональное национальное разделение труда выходит за пределы национальных границ. Оно выступает как объективная предпосылка обмена между странами. По мере углубления международного разделения труда все больший объем потребностей удовлетворяется через обмен с другими странами. Происходит расширение международных экономических отношений, они становятся все более многообразными (диверсифицируются). Различаются три основных типа международного разделения труда, отражающие этапы развития производительных сил, - </w:t>
      </w:r>
      <w:r w:rsidRPr="002D1041">
        <w:rPr>
          <w:i/>
          <w:iCs/>
          <w:sz w:val="28"/>
          <w:szCs w:val="28"/>
          <w:lang w:eastAsia="ru-RU"/>
        </w:rPr>
        <w:t>общее, частное и единичное</w:t>
      </w:r>
      <w:r w:rsidRPr="00933E76">
        <w:rPr>
          <w:sz w:val="28"/>
          <w:szCs w:val="28"/>
          <w:lang w:eastAsia="ru-RU"/>
        </w:rPr>
        <w:t>.</w:t>
      </w:r>
      <w:r w:rsidRPr="00933E76">
        <w:rPr>
          <w:sz w:val="28"/>
          <w:szCs w:val="28"/>
          <w:lang w:eastAsia="ru-RU"/>
        </w:rPr>
        <w:br/>
        <w:t xml:space="preserve"> Под </w:t>
      </w:r>
      <w:r w:rsidRPr="002D1041">
        <w:rPr>
          <w:b/>
          <w:bCs/>
          <w:i/>
          <w:iCs/>
          <w:sz w:val="28"/>
          <w:szCs w:val="28"/>
          <w:lang w:eastAsia="ru-RU"/>
        </w:rPr>
        <w:t>общим международным разделением труда</w:t>
      </w:r>
      <w:r w:rsidRPr="00933E76">
        <w:rPr>
          <w:sz w:val="28"/>
          <w:szCs w:val="28"/>
          <w:lang w:eastAsia="ru-RU"/>
        </w:rPr>
        <w:t xml:space="preserve"> понимается разделение труда между странами по крупным сферам производства - добывающие отрасли, обрабатывающая промышленность, сельское хозяйство. На этом уровне МРТ одни страны выступают на мировом рынке в качестве экспортеров промышленных товаров и импортеров минерального и сельскохозяйственного сырья, другие - экспортируют сырье и импортируют готовую продукцию. Общее МРТ соответствует первоначальному общественному разделению труда между городом и деревней.</w:t>
      </w:r>
      <w:r w:rsidRPr="00933E76">
        <w:rPr>
          <w:sz w:val="28"/>
          <w:szCs w:val="28"/>
          <w:lang w:eastAsia="ru-RU"/>
        </w:rPr>
        <w:br/>
        <w:t> Общим было также разделение труда между метрополиями и колониями. И сегодня многие развивающиеся страны поставляют на мировой рынок в основном минеральное и сельскохозяйственное сырье и покупают готовую продукцию. При общем типе международного разделения труда экономики страны-партнеры дополняют друг друга, но их возможности для дальнейшего развития обмена ограничены.</w:t>
      </w:r>
      <w:r w:rsidRPr="00933E76">
        <w:rPr>
          <w:sz w:val="28"/>
          <w:szCs w:val="28"/>
          <w:lang w:eastAsia="ru-RU"/>
        </w:rPr>
        <w:br/>
        <w:t> </w:t>
      </w:r>
      <w:r w:rsidRPr="002D1041">
        <w:rPr>
          <w:b/>
          <w:bCs/>
          <w:i/>
          <w:iCs/>
          <w:sz w:val="28"/>
          <w:szCs w:val="28"/>
          <w:lang w:eastAsia="ru-RU"/>
        </w:rPr>
        <w:t>Частное международное разделение труда</w:t>
      </w:r>
      <w:r w:rsidRPr="00933E76">
        <w:rPr>
          <w:sz w:val="28"/>
          <w:szCs w:val="28"/>
          <w:lang w:eastAsia="ru-RU"/>
        </w:rPr>
        <w:t xml:space="preserve"> - это межотраслевое разделение труда, при котором страны специализируются в производстве и обмене на мировом рынке продукции различных отраслей и </w:t>
      </w:r>
      <w:proofErr w:type="spellStart"/>
      <w:r w:rsidRPr="00933E76">
        <w:rPr>
          <w:sz w:val="28"/>
          <w:szCs w:val="28"/>
          <w:lang w:eastAsia="ru-RU"/>
        </w:rPr>
        <w:t>подотраслей</w:t>
      </w:r>
      <w:proofErr w:type="spellEnd"/>
      <w:r w:rsidRPr="00933E76">
        <w:rPr>
          <w:sz w:val="28"/>
          <w:szCs w:val="28"/>
          <w:lang w:eastAsia="ru-RU"/>
        </w:rPr>
        <w:t xml:space="preserve"> промышленности или сельского хозяйства (например, легкая и тяжелая промышленность; станкостроение и автомобилестроение; скотоводство и растениеводство). При частном типе МРТ наряду с естественными факторами все большее значение приобретают технологические, квалификационные факторы; складывается международная специализация на определенных отраслях, </w:t>
      </w:r>
      <w:proofErr w:type="spellStart"/>
      <w:r w:rsidRPr="00933E76">
        <w:rPr>
          <w:sz w:val="28"/>
          <w:szCs w:val="28"/>
          <w:lang w:eastAsia="ru-RU"/>
        </w:rPr>
        <w:t>подотраслях</w:t>
      </w:r>
      <w:proofErr w:type="spellEnd"/>
      <w:r w:rsidRPr="00933E76">
        <w:rPr>
          <w:sz w:val="28"/>
          <w:szCs w:val="28"/>
          <w:lang w:eastAsia="ru-RU"/>
        </w:rPr>
        <w:t xml:space="preserve"> и видах производств.</w:t>
      </w:r>
      <w:r w:rsidRPr="00933E76">
        <w:rPr>
          <w:sz w:val="28"/>
          <w:szCs w:val="28"/>
          <w:lang w:eastAsia="ru-RU"/>
        </w:rPr>
        <w:br/>
        <w:t> При межотраслевом разделении труда возникает и расширяется база международного обмена товарами, услугами, диверсифицируется их ассортимент, ускоряется рост торговли между странами. Межотраслевое разделение труда расширяет возможности обмена между индустриальными странами, специализирующимися на разных отраслях производства.</w:t>
      </w:r>
      <w:r w:rsidRPr="00933E76">
        <w:rPr>
          <w:sz w:val="28"/>
          <w:szCs w:val="28"/>
          <w:lang w:eastAsia="ru-RU"/>
        </w:rPr>
        <w:br/>
        <w:t> </w:t>
      </w:r>
      <w:r w:rsidRPr="002D1041">
        <w:rPr>
          <w:b/>
          <w:bCs/>
          <w:i/>
          <w:iCs/>
          <w:sz w:val="28"/>
          <w:szCs w:val="28"/>
          <w:lang w:eastAsia="ru-RU"/>
        </w:rPr>
        <w:t>Единичное международное разделение труда</w:t>
      </w:r>
      <w:r w:rsidRPr="00933E76">
        <w:rPr>
          <w:sz w:val="28"/>
          <w:szCs w:val="28"/>
          <w:lang w:eastAsia="ru-RU"/>
        </w:rPr>
        <w:t xml:space="preserve"> - это внутриотраслевое </w:t>
      </w:r>
      <w:r w:rsidRPr="00933E76">
        <w:rPr>
          <w:sz w:val="28"/>
          <w:szCs w:val="28"/>
          <w:lang w:eastAsia="ru-RU"/>
        </w:rPr>
        <w:lastRenderedPageBreak/>
        <w:t xml:space="preserve">разделение труда, основанное на </w:t>
      </w:r>
      <w:proofErr w:type="spellStart"/>
      <w:r w:rsidRPr="00933E76">
        <w:rPr>
          <w:sz w:val="28"/>
          <w:szCs w:val="28"/>
          <w:lang w:eastAsia="ru-RU"/>
        </w:rPr>
        <w:t>потоварной</w:t>
      </w:r>
      <w:proofErr w:type="spellEnd"/>
      <w:r w:rsidRPr="00933E76">
        <w:rPr>
          <w:sz w:val="28"/>
          <w:szCs w:val="28"/>
          <w:lang w:eastAsia="ru-RU"/>
        </w:rPr>
        <w:t xml:space="preserve">, </w:t>
      </w:r>
      <w:proofErr w:type="spellStart"/>
      <w:r w:rsidRPr="00933E76">
        <w:rPr>
          <w:sz w:val="28"/>
          <w:szCs w:val="28"/>
          <w:lang w:eastAsia="ru-RU"/>
        </w:rPr>
        <w:t>подетальной</w:t>
      </w:r>
      <w:proofErr w:type="spellEnd"/>
      <w:r w:rsidRPr="00933E76">
        <w:rPr>
          <w:sz w:val="28"/>
          <w:szCs w:val="28"/>
          <w:lang w:eastAsia="ru-RU"/>
        </w:rPr>
        <w:t xml:space="preserve"> или технологической специализации предприятий обрабатывающих отраслей промышленности. Внутриотраслевое разделение труда предполагает, прежде всего, специализацию стран на производстве одноименных товаров с различными потребительскими свойствами, что значительно расширяет международный обмен. Например, США, производя автомобили марки "Форд", могут их обменять на автомобили марки "Мерседес" или "Фиат". В этом случае страны конкурируют на одном рынке.</w:t>
      </w:r>
      <w:r w:rsidRPr="00933E76">
        <w:rPr>
          <w:sz w:val="28"/>
          <w:szCs w:val="28"/>
          <w:lang w:eastAsia="ru-RU"/>
        </w:rPr>
        <w:br/>
        <w:t xml:space="preserve"> Переход к международному внутриотраслевому разделению труда означает выход разделения труда внутри предприятия на международную арену, когда цеха одного предприятия становятся специализированными производствами, расположенными в разных странах. Эти специализированные предприятия производят отдельные детали, узлы, комплектующие компоненты или осуществляют различные технологические этапы производства. </w:t>
      </w:r>
      <w:proofErr w:type="spellStart"/>
      <w:r w:rsidRPr="00933E76">
        <w:rPr>
          <w:sz w:val="28"/>
          <w:szCs w:val="28"/>
          <w:lang w:eastAsia="ru-RU"/>
        </w:rPr>
        <w:t>Подетальная</w:t>
      </w:r>
      <w:proofErr w:type="spellEnd"/>
      <w:r w:rsidRPr="00933E76">
        <w:rPr>
          <w:sz w:val="28"/>
          <w:szCs w:val="28"/>
          <w:lang w:eastAsia="ru-RU"/>
        </w:rPr>
        <w:t xml:space="preserve"> и технологическая специализация производства обязательно сопровождается международной </w:t>
      </w:r>
      <w:proofErr w:type="spellStart"/>
      <w:r w:rsidRPr="00933E76">
        <w:rPr>
          <w:sz w:val="28"/>
          <w:szCs w:val="28"/>
          <w:lang w:eastAsia="ru-RU"/>
        </w:rPr>
        <w:t>кооперцией</w:t>
      </w:r>
      <w:proofErr w:type="spellEnd"/>
      <w:r w:rsidRPr="00933E76">
        <w:rPr>
          <w:sz w:val="28"/>
          <w:szCs w:val="28"/>
          <w:lang w:eastAsia="ru-RU"/>
        </w:rPr>
        <w:t xml:space="preserve"> труда, установлением устойчивых связей с другими предприятиями, которые используют эти детали, узлы или продолжают и завершают технологический цикл производства.</w:t>
      </w:r>
      <w:r w:rsidRPr="00933E76">
        <w:rPr>
          <w:sz w:val="28"/>
          <w:szCs w:val="28"/>
          <w:lang w:eastAsia="ru-RU"/>
        </w:rPr>
        <w:br/>
        <w:t xml:space="preserve"> Происходит объединение деятельности, расширяется обмен между странами. На стадии внутриотраслевого МРТ темпы роста международной торговли опережают темпы роста производства и ВВП. Инициаторами единичного МРТ чаще всего являются международные компании. Именно они распределяют свои специализированные производства отдельных деталей, узлов или компонентов тех или иных товаров в разных странах и связывают их кооперационными отношениями в рамках международного разделения труда. </w:t>
      </w:r>
      <w:r w:rsidRPr="00933E76">
        <w:rPr>
          <w:sz w:val="28"/>
          <w:szCs w:val="28"/>
          <w:lang w:eastAsia="ru-RU"/>
        </w:rPr>
        <w:br/>
      </w:r>
      <w:r w:rsidRPr="00933E76">
        <w:rPr>
          <w:sz w:val="28"/>
          <w:szCs w:val="28"/>
          <w:lang w:eastAsia="ru-RU"/>
        </w:rPr>
        <w:br/>
        <w:t xml:space="preserve">Международное разделение труда обусловливает обмен товарами и услугами между странами, его расширение и диверсификацию, возникновение международной торговли и </w:t>
      </w:r>
      <w:r w:rsidRPr="002D1041">
        <w:rPr>
          <w:b/>
          <w:bCs/>
          <w:i/>
          <w:iCs/>
          <w:sz w:val="28"/>
          <w:szCs w:val="28"/>
          <w:lang w:eastAsia="ru-RU"/>
        </w:rPr>
        <w:t>мирового рынка</w:t>
      </w:r>
      <w:r w:rsidRPr="00933E76">
        <w:rPr>
          <w:sz w:val="28"/>
          <w:szCs w:val="28"/>
          <w:lang w:eastAsia="ru-RU"/>
        </w:rPr>
        <w:t>, который представляет собой совокупное товарное обращение между странами или совокупность всех внешних рынков. Мировой рынок возникает на базе крупной фабрично-заводской промышленности, продукция которой требует всемирного сбыта. Он является закономерным результатом развития внутренних национальных рынков, которые вышли за государственные границы. Мировой рынок - это сфера устойчивых товарно-денежных отношений между странами, основанных на международном разделении труда и других факторов производства.</w:t>
      </w:r>
      <w:r w:rsidRPr="00933E76">
        <w:rPr>
          <w:sz w:val="28"/>
          <w:szCs w:val="28"/>
          <w:lang w:eastAsia="ru-RU"/>
        </w:rPr>
        <w:br/>
        <w:t xml:space="preserve"> Мировой рынок проявляется через </w:t>
      </w:r>
      <w:r w:rsidRPr="002D1041">
        <w:rPr>
          <w:b/>
          <w:bCs/>
          <w:i/>
          <w:iCs/>
          <w:sz w:val="28"/>
          <w:szCs w:val="28"/>
          <w:lang w:eastAsia="ru-RU"/>
        </w:rPr>
        <w:t>международную торговлю</w:t>
      </w:r>
      <w:r w:rsidRPr="00933E76">
        <w:rPr>
          <w:sz w:val="28"/>
          <w:szCs w:val="28"/>
          <w:lang w:eastAsia="ru-RU"/>
        </w:rPr>
        <w:t xml:space="preserve">, которая представляет собой совокупность внешней торговли всех стран и состоит из двух встречных потоков товаров - </w:t>
      </w:r>
      <w:r w:rsidRPr="002D1041">
        <w:rPr>
          <w:b/>
          <w:bCs/>
          <w:i/>
          <w:iCs/>
          <w:sz w:val="28"/>
          <w:szCs w:val="28"/>
          <w:lang w:eastAsia="ru-RU"/>
        </w:rPr>
        <w:t>экспорта</w:t>
      </w:r>
      <w:r w:rsidRPr="00933E76">
        <w:rPr>
          <w:sz w:val="28"/>
          <w:szCs w:val="28"/>
          <w:lang w:eastAsia="ru-RU"/>
        </w:rPr>
        <w:t xml:space="preserve"> (вывоз) и </w:t>
      </w:r>
      <w:r w:rsidRPr="002D1041">
        <w:rPr>
          <w:b/>
          <w:bCs/>
          <w:i/>
          <w:iCs/>
          <w:sz w:val="28"/>
          <w:szCs w:val="28"/>
          <w:lang w:eastAsia="ru-RU"/>
        </w:rPr>
        <w:t>импорта</w:t>
      </w:r>
      <w:r w:rsidRPr="00933E76">
        <w:rPr>
          <w:sz w:val="28"/>
          <w:szCs w:val="28"/>
          <w:lang w:eastAsia="ru-RU"/>
        </w:rPr>
        <w:t xml:space="preserve"> (ввоз).</w:t>
      </w:r>
      <w:r w:rsidRPr="00933E76">
        <w:rPr>
          <w:sz w:val="28"/>
          <w:szCs w:val="28"/>
          <w:lang w:eastAsia="ru-RU"/>
        </w:rPr>
        <w:br/>
        <w:t xml:space="preserve"> Мировой рынок отличается от внутренних рынков прежде всего тем, что на этот рынок поступают не все товары, которые обращаются на национальных рынках. Мировой рынок выбраковывает из международного обмена товары, которые не отвечают международным стандартам качества при мировых </w:t>
      </w:r>
      <w:r w:rsidRPr="00933E76">
        <w:rPr>
          <w:sz w:val="28"/>
          <w:szCs w:val="28"/>
          <w:lang w:eastAsia="ru-RU"/>
        </w:rPr>
        <w:lastRenderedPageBreak/>
        <w:t>ценах. Мировой рынок выступает сферой межгосударственного обмена, он оказывает обратное влияние на национальное производство, показывая что, сколько, при каких издержках и для кого нужно производить.</w:t>
      </w:r>
      <w:r w:rsidRPr="00933E76">
        <w:rPr>
          <w:sz w:val="28"/>
          <w:szCs w:val="28"/>
          <w:lang w:eastAsia="ru-RU"/>
        </w:rPr>
        <w:br/>
      </w:r>
      <w:r w:rsidRPr="00933E76">
        <w:rPr>
          <w:sz w:val="28"/>
          <w:szCs w:val="28"/>
          <w:lang w:eastAsia="ru-RU"/>
        </w:rPr>
        <w:br/>
        <w:t xml:space="preserve"> Бурное развитие производительных сил и рост мощи финансового капитала на рубеже XIX-XX вв. привели к возникновению </w:t>
      </w:r>
      <w:r w:rsidRPr="002D1041">
        <w:rPr>
          <w:b/>
          <w:bCs/>
          <w:i/>
          <w:iCs/>
          <w:sz w:val="28"/>
          <w:szCs w:val="28"/>
          <w:lang w:eastAsia="ru-RU"/>
        </w:rPr>
        <w:t>мирового хозяйства</w:t>
      </w:r>
      <w:r w:rsidRPr="00933E76">
        <w:rPr>
          <w:sz w:val="28"/>
          <w:szCs w:val="28"/>
          <w:lang w:eastAsia="ru-RU"/>
        </w:rPr>
        <w:t>. Характерной чертой мирового рынка является межгосударственное перемещение товаров. Мировое хозяйство формируется на основе международного перемещения не только товаров и сопутствующих услуг, но и факторов их производства, прежде всего капитала и рабочей силы. Таким образом, категория мирового хозяйства охватывает не только сферу обращения, но и сферу производства.</w:t>
      </w:r>
      <w:r w:rsidRPr="00933E76">
        <w:rPr>
          <w:sz w:val="28"/>
          <w:szCs w:val="28"/>
          <w:lang w:eastAsia="ru-RU"/>
        </w:rPr>
        <w:br/>
        <w:t xml:space="preserve"> Мировое хозяйство представляет собой совокупность национальных экономик, связанных между собой взаимным обменом товарами, услугами и мобильными факторами производства. Основой мирового хозяйства, так </w:t>
      </w:r>
      <w:proofErr w:type="gramStart"/>
      <w:r w:rsidRPr="00933E76">
        <w:rPr>
          <w:sz w:val="28"/>
          <w:szCs w:val="28"/>
          <w:lang w:eastAsia="ru-RU"/>
        </w:rPr>
        <w:t>же</w:t>
      </w:r>
      <w:proofErr w:type="gramEnd"/>
      <w:r w:rsidRPr="00933E76">
        <w:rPr>
          <w:sz w:val="28"/>
          <w:szCs w:val="28"/>
          <w:lang w:eastAsia="ru-RU"/>
        </w:rPr>
        <w:t xml:space="preserve"> как и мирового рынка, является международное разделение труда и международное разделение факторов производства. Отличие мирового хозяйства от мирового рынка заключается в том, что он проявляется не только через международное движение товаров, но и через международное движение факторов производства.</w:t>
      </w:r>
      <w:r w:rsidRPr="00933E76">
        <w:rPr>
          <w:sz w:val="28"/>
          <w:szCs w:val="28"/>
          <w:lang w:eastAsia="ru-RU"/>
        </w:rPr>
        <w:br/>
        <w:t> Мировое хозяйство означает более высокий уровень взаимосвязанности и взаимозависимости национальных экономик, когда наряду с товарным обменом развивается и становится определяющим перемещение всех мобильных ресурсов. Экономические отношения между странами (международные экономические отношения) становятся более многообразными, они охватывают не только торговлю, но и движение капитала, трудовых ресурсов, обмен научно-техническими знаниями, валютами.</w:t>
      </w:r>
      <w:r w:rsidRPr="00933E76">
        <w:rPr>
          <w:sz w:val="28"/>
          <w:szCs w:val="28"/>
          <w:lang w:eastAsia="ru-RU"/>
        </w:rPr>
        <w:br/>
        <w:t> В системе мирового хозяйства мировой рынок выступает как неотъемлемый фактор экономического развития и его составляющая. Мировой рынок получает дальнейшее развитие за счет других форм экономических отношений между странами. Миграция товаров между странами возрастает на основе международного производственного и научно-технического сотрудничества, создания совместных предприятий, развития кредита. Мировое хозяйство включает все основные параметры мирового рынка и дополняет его новыми существенными чертами.</w:t>
      </w:r>
      <w:r w:rsidRPr="00933E76">
        <w:rPr>
          <w:sz w:val="28"/>
          <w:szCs w:val="28"/>
          <w:lang w:eastAsia="ru-RU"/>
        </w:rPr>
        <w:br/>
        <w:t> Современное мировое хозяйство представляет собой сложную многоярусную систему, основанную на всех типах международного разделения труда и всем многообразии международных экономических отношений. Мировое хозяйство охватывает страны и их объединения, находящиеся на разных уровнях экономического развития, продвигающиеся по пути научно-технического прогресса с разной скоростью, с различной эффективностью использующие международное разделение труда и международные экономические отношения, по-разному воздействующие на развитие мирового хозяйства.</w:t>
      </w:r>
    </w:p>
    <w:p w:rsidR="00933E76" w:rsidRPr="00933E76" w:rsidRDefault="00933E76" w:rsidP="00933E76">
      <w:pPr>
        <w:numPr>
          <w:ilvl w:val="0"/>
          <w:numId w:val="10"/>
        </w:numPr>
        <w:suppressAutoHyphens w:val="0"/>
        <w:spacing w:before="100" w:beforeAutospacing="1" w:after="100" w:afterAutospacing="1"/>
        <w:rPr>
          <w:sz w:val="28"/>
          <w:szCs w:val="28"/>
          <w:lang w:eastAsia="ru-RU"/>
        </w:rPr>
      </w:pPr>
      <w:r w:rsidRPr="00933E76">
        <w:rPr>
          <w:sz w:val="28"/>
          <w:szCs w:val="28"/>
          <w:lang w:eastAsia="ru-RU"/>
        </w:rPr>
        <w:lastRenderedPageBreak/>
        <w:t xml:space="preserve">Характерные черты современного мирового хозяйства состоят в следующем: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растущее развитие международного обмена товарами, деталями, компонентами и пр., разнообразными личными и производственными услугами;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развитие международного перемещения факторов производства в формах вывоза-ввоза капитала, рабочей силы и высококвалифицированных специалистов, технологии;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рост на этой основе международных форм производства на предприятиях, располагающихся в нескольких странах, в первую очередь в рамках транснациональных корпораций;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государственная экономическая политика, направленная на поддержку международного движения товаров, услуг, факторов производства на двусторонней и многосторонней основе;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в рамках мирового хозяйства экономика отдельных стран становится все более открытой и зависимой, ориентированной на международное экономическое сотрудничество; </w:t>
      </w:r>
    </w:p>
    <w:p w:rsidR="00933E76" w:rsidRPr="00933E76" w:rsidRDefault="00933E76" w:rsidP="00933E76">
      <w:pPr>
        <w:numPr>
          <w:ilvl w:val="1"/>
          <w:numId w:val="10"/>
        </w:numPr>
        <w:suppressAutoHyphens w:val="0"/>
        <w:spacing w:before="100" w:beforeAutospacing="1" w:after="100" w:afterAutospacing="1"/>
        <w:rPr>
          <w:sz w:val="28"/>
          <w:szCs w:val="28"/>
          <w:lang w:eastAsia="ru-RU"/>
        </w:rPr>
      </w:pPr>
      <w:r w:rsidRPr="00933E76">
        <w:rPr>
          <w:sz w:val="28"/>
          <w:szCs w:val="28"/>
          <w:lang w:eastAsia="ru-RU"/>
        </w:rPr>
        <w:t xml:space="preserve">возникают межгосударственные объединения, усиливается многостороннее регулирование экономических процессов. </w:t>
      </w:r>
    </w:p>
    <w:p w:rsidR="00933E76" w:rsidRPr="00933E76" w:rsidRDefault="00933E76" w:rsidP="00933E76">
      <w:pPr>
        <w:suppressAutoHyphens w:val="0"/>
        <w:spacing w:before="100" w:beforeAutospacing="1" w:after="100" w:afterAutospacing="1"/>
        <w:outlineLvl w:val="2"/>
        <w:rPr>
          <w:b/>
          <w:bCs/>
          <w:sz w:val="28"/>
          <w:szCs w:val="28"/>
          <w:lang w:eastAsia="ru-RU"/>
        </w:rPr>
      </w:pPr>
      <w:bookmarkStart w:id="0" w:name="12-1-2"/>
      <w:r w:rsidRPr="002D1041">
        <w:rPr>
          <w:b/>
          <w:bCs/>
          <w:i/>
          <w:iCs/>
          <w:sz w:val="28"/>
          <w:szCs w:val="28"/>
          <w:lang w:eastAsia="ru-RU"/>
        </w:rPr>
        <w:t>Группы стран в мировом хозяйстве</w:t>
      </w:r>
      <w:bookmarkEnd w:id="0"/>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Взаимодействие стран в системе мирового хозяйства и развитие их взаимных экономических отношений происходят в условиях сотрудничества и острейшей конкурентной борьбы. Результаты этой борьбы во многом зависят от их положения и роли в мировом хозяйстве и международных экономических отношениях.</w:t>
      </w:r>
    </w:p>
    <w:p w:rsidR="00933E76" w:rsidRPr="00933E76" w:rsidRDefault="00933E76" w:rsidP="00933E76">
      <w:pPr>
        <w:numPr>
          <w:ilvl w:val="0"/>
          <w:numId w:val="11"/>
        </w:numPr>
        <w:suppressAutoHyphens w:val="0"/>
        <w:spacing w:before="100" w:beforeAutospacing="1" w:after="100" w:afterAutospacing="1"/>
        <w:rPr>
          <w:sz w:val="28"/>
          <w:szCs w:val="28"/>
          <w:lang w:eastAsia="ru-RU"/>
        </w:rPr>
      </w:pPr>
      <w:r w:rsidRPr="00933E76">
        <w:rPr>
          <w:sz w:val="28"/>
          <w:szCs w:val="28"/>
          <w:lang w:eastAsia="ru-RU"/>
        </w:rPr>
        <w:t xml:space="preserve">Страны-участницы существенно различаются по следующим показателям: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экономическому потенциалу;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уровню развития производительных сил и рыночных механизмов;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структуре народного хозяйства;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производству основных видов продукции на душу населения;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уровню и качеству жизни;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размерам рынка и платежеспособности; </w:t>
      </w:r>
    </w:p>
    <w:p w:rsidR="00933E76" w:rsidRPr="00933E76" w:rsidRDefault="00933E76" w:rsidP="00933E76">
      <w:pPr>
        <w:numPr>
          <w:ilvl w:val="1"/>
          <w:numId w:val="11"/>
        </w:numPr>
        <w:suppressAutoHyphens w:val="0"/>
        <w:spacing w:before="100" w:beforeAutospacing="1" w:after="100" w:afterAutospacing="1"/>
        <w:rPr>
          <w:sz w:val="28"/>
          <w:szCs w:val="28"/>
          <w:lang w:eastAsia="ru-RU"/>
        </w:rPr>
      </w:pPr>
      <w:r w:rsidRPr="00933E76">
        <w:rPr>
          <w:sz w:val="28"/>
          <w:szCs w:val="28"/>
          <w:lang w:eastAsia="ru-RU"/>
        </w:rPr>
        <w:t xml:space="preserve">степени открытости национальных хозяйств. </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 xml:space="preserve">Все это в конечном итоге определяет степень их участия в международных экономических отношениях, их воздействие на мирохозяйственную систему и тенденции ее развития, а также обратное влияние внешнеэкономической сферы на национальные экономики. Соотношение сил между странами-конкурентами и партнерами определяется всеми вышеперечисленными показателями. Для простоты изложения можно ограничиться двумя из них - </w:t>
      </w:r>
      <w:r w:rsidRPr="00933E76">
        <w:rPr>
          <w:sz w:val="28"/>
          <w:szCs w:val="28"/>
          <w:lang w:eastAsia="ru-RU"/>
        </w:rPr>
        <w:lastRenderedPageBreak/>
        <w:t>сопоставить страны и группы стран по их удельному весу (доле) в мировом валовом продукте и в мировом экспорте товаров и услуг.</w:t>
      </w:r>
    </w:p>
    <w:p w:rsidR="00933E76" w:rsidRPr="00933E76" w:rsidRDefault="00933E76" w:rsidP="00933E76">
      <w:pPr>
        <w:numPr>
          <w:ilvl w:val="0"/>
          <w:numId w:val="12"/>
        </w:numPr>
        <w:suppressAutoHyphens w:val="0"/>
        <w:spacing w:before="100" w:beforeAutospacing="1" w:after="100" w:afterAutospacing="1"/>
        <w:rPr>
          <w:sz w:val="28"/>
          <w:szCs w:val="28"/>
          <w:lang w:eastAsia="ru-RU"/>
        </w:rPr>
      </w:pPr>
      <w:r w:rsidRPr="00933E76">
        <w:rPr>
          <w:sz w:val="28"/>
          <w:szCs w:val="28"/>
          <w:lang w:eastAsia="ru-RU"/>
        </w:rPr>
        <w:t xml:space="preserve">В соответствии с общепринятой классификацией страны мира подразделяются на: </w:t>
      </w:r>
    </w:p>
    <w:p w:rsidR="00933E76" w:rsidRPr="00933E76" w:rsidRDefault="00933E76" w:rsidP="00933E76">
      <w:pPr>
        <w:numPr>
          <w:ilvl w:val="1"/>
          <w:numId w:val="12"/>
        </w:numPr>
        <w:suppressAutoHyphens w:val="0"/>
        <w:spacing w:before="100" w:beforeAutospacing="1" w:after="100" w:afterAutospacing="1"/>
        <w:rPr>
          <w:sz w:val="28"/>
          <w:szCs w:val="28"/>
          <w:lang w:eastAsia="ru-RU"/>
        </w:rPr>
      </w:pPr>
      <w:r w:rsidRPr="002D1041">
        <w:rPr>
          <w:b/>
          <w:bCs/>
          <w:i/>
          <w:iCs/>
          <w:sz w:val="28"/>
          <w:szCs w:val="28"/>
          <w:lang w:eastAsia="ru-RU"/>
        </w:rPr>
        <w:t>развитые страны</w:t>
      </w:r>
      <w:r w:rsidRPr="00933E76">
        <w:rPr>
          <w:sz w:val="28"/>
          <w:szCs w:val="28"/>
          <w:lang w:eastAsia="ru-RU"/>
        </w:rPr>
        <w:t xml:space="preserve"> - 23 государства; </w:t>
      </w:r>
    </w:p>
    <w:p w:rsidR="00933E76" w:rsidRPr="00933E76" w:rsidRDefault="00933E76" w:rsidP="00933E76">
      <w:pPr>
        <w:numPr>
          <w:ilvl w:val="1"/>
          <w:numId w:val="12"/>
        </w:numPr>
        <w:suppressAutoHyphens w:val="0"/>
        <w:spacing w:before="100" w:beforeAutospacing="1" w:after="100" w:afterAutospacing="1"/>
        <w:rPr>
          <w:sz w:val="28"/>
          <w:szCs w:val="28"/>
          <w:lang w:eastAsia="ru-RU"/>
        </w:rPr>
      </w:pPr>
      <w:r w:rsidRPr="002D1041">
        <w:rPr>
          <w:b/>
          <w:bCs/>
          <w:i/>
          <w:iCs/>
          <w:sz w:val="28"/>
          <w:szCs w:val="28"/>
          <w:lang w:eastAsia="ru-RU"/>
        </w:rPr>
        <w:t>развивающиеся страны</w:t>
      </w:r>
      <w:r w:rsidRPr="00933E76">
        <w:rPr>
          <w:sz w:val="28"/>
          <w:szCs w:val="28"/>
          <w:lang w:eastAsia="ru-RU"/>
        </w:rPr>
        <w:t xml:space="preserve">, в число которых входят 133 государства. В группе развивающихся стран особое место занимают </w:t>
      </w:r>
      <w:r w:rsidRPr="002D1041">
        <w:rPr>
          <w:b/>
          <w:bCs/>
          <w:i/>
          <w:iCs/>
          <w:sz w:val="28"/>
          <w:szCs w:val="28"/>
          <w:lang w:eastAsia="ru-RU"/>
        </w:rPr>
        <w:t>новые индустриальные страны</w:t>
      </w:r>
      <w:r w:rsidRPr="00933E76">
        <w:rPr>
          <w:sz w:val="28"/>
          <w:szCs w:val="28"/>
          <w:lang w:eastAsia="ru-RU"/>
        </w:rPr>
        <w:t xml:space="preserve"> Юго-Восточной Азии (НИС ЮВА</w:t>
      </w:r>
      <w:proofErr w:type="gramStart"/>
      <w:r w:rsidRPr="00933E76">
        <w:rPr>
          <w:sz w:val="28"/>
          <w:szCs w:val="28"/>
          <w:lang w:eastAsia="ru-RU"/>
        </w:rPr>
        <w:t>):Гонконг</w:t>
      </w:r>
      <w:proofErr w:type="gramEnd"/>
      <w:r w:rsidRPr="00933E76">
        <w:rPr>
          <w:sz w:val="28"/>
          <w:szCs w:val="28"/>
          <w:lang w:eastAsia="ru-RU"/>
        </w:rPr>
        <w:t xml:space="preserve">, Сингапур, Тайвань, Южная Корея, а также Израиль, которых МВФ относит к продвинутым странам; </w:t>
      </w:r>
    </w:p>
    <w:p w:rsidR="00933E76" w:rsidRPr="00933E76" w:rsidRDefault="00933E76" w:rsidP="00933E76">
      <w:pPr>
        <w:numPr>
          <w:ilvl w:val="1"/>
          <w:numId w:val="12"/>
        </w:numPr>
        <w:suppressAutoHyphens w:val="0"/>
        <w:spacing w:before="100" w:beforeAutospacing="1" w:after="100" w:afterAutospacing="1"/>
        <w:rPr>
          <w:sz w:val="28"/>
          <w:szCs w:val="28"/>
          <w:lang w:eastAsia="ru-RU"/>
        </w:rPr>
      </w:pPr>
      <w:r w:rsidRPr="002D1041">
        <w:rPr>
          <w:b/>
          <w:bCs/>
          <w:i/>
          <w:iCs/>
          <w:sz w:val="28"/>
          <w:szCs w:val="28"/>
          <w:lang w:eastAsia="ru-RU"/>
        </w:rPr>
        <w:t>страны с переходной экономикой</w:t>
      </w:r>
      <w:r w:rsidRPr="00933E76">
        <w:rPr>
          <w:sz w:val="28"/>
          <w:szCs w:val="28"/>
          <w:lang w:eastAsia="ru-RU"/>
        </w:rPr>
        <w:t xml:space="preserve"> - 28 государств, к которым относятся все постсоциалистические государства Восточной и Центральной Европы, а также бывшие республики Советского Союза. </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 xml:space="preserve">Развивающиеся страны и страны с переходной экономикой - это страны </w:t>
      </w:r>
      <w:r w:rsidRPr="002D1041">
        <w:rPr>
          <w:b/>
          <w:bCs/>
          <w:i/>
          <w:iCs/>
          <w:sz w:val="28"/>
          <w:szCs w:val="28"/>
          <w:lang w:eastAsia="ru-RU"/>
        </w:rPr>
        <w:t>догоняющего развития</w:t>
      </w:r>
      <w:r w:rsidRPr="00933E76">
        <w:rPr>
          <w:sz w:val="28"/>
          <w:szCs w:val="28"/>
          <w:lang w:eastAsia="ru-RU"/>
        </w:rPr>
        <w:t>, экономическая стратегия которых направлена на преодоление разрыва в уровнях социально-экономического развития по сравнению с лидирующими (развитыми) странами.</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5"/>
        <w:gridCol w:w="1235"/>
        <w:gridCol w:w="1235"/>
        <w:gridCol w:w="1235"/>
        <w:gridCol w:w="1365"/>
      </w:tblGrid>
      <w:tr w:rsidR="00933E76" w:rsidRPr="00933E76" w:rsidTr="00933E76">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33E76" w:rsidRPr="00933E76" w:rsidRDefault="00933E76" w:rsidP="00933E76">
            <w:pPr>
              <w:suppressAutoHyphens w:val="0"/>
              <w:rPr>
                <w:sz w:val="28"/>
                <w:szCs w:val="28"/>
                <w:lang w:eastAsia="ru-RU"/>
              </w:rPr>
            </w:pPr>
            <w:r w:rsidRPr="002D1041">
              <w:rPr>
                <w:sz w:val="28"/>
                <w:szCs w:val="28"/>
                <w:lang w:eastAsia="ru-RU"/>
              </w:rPr>
              <w:br/>
              <w:t xml:space="preserve">Таблица </w:t>
            </w:r>
            <w:r w:rsidRPr="00933E76">
              <w:rPr>
                <w:sz w:val="28"/>
                <w:szCs w:val="28"/>
                <w:lang w:eastAsia="ru-RU"/>
              </w:rPr>
              <w:t xml:space="preserve"> Доля стран в мировом ВВП и экспорте товаров и услуг (1999 г., %) </w:t>
            </w:r>
          </w:p>
        </w:tc>
      </w:tr>
      <w:tr w:rsidR="00933E76" w:rsidRPr="00933E76" w:rsidTr="00933E76">
        <w:trPr>
          <w:tblCellSpacing w:w="0" w:type="dxa"/>
          <w:jc w:val="center"/>
        </w:trPr>
        <w:tc>
          <w:tcPr>
            <w:tcW w:w="200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Страны</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Число стран</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ВВП</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Экспорт товаров и услуг</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Население</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Мир</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184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Развитые</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53,9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67,9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14,1</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"Большая семерка"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45,8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48,9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11,6</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США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21,9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14,0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4,6</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Япония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7,6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6,7</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2,1</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Германия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4,7</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9,0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1,4</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Франция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Италия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Канада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0,5</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Европейский союз</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20,3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39,3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6,3</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Еврозона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15,8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31,2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4,9</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Развивающиеся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133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40,3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27,7</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79,0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Африка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12,0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Азия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24,4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17,8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53,4</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Китай</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11,2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21,1</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lastRenderedPageBreak/>
              <w:t>Индия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16,6</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НИС ЮВА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9,5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1,3</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Средний Восток и Европа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Западное полушарие</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8,4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8,5</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С переходной экономикой</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6,8</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Центральная и Восточная Европа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Белоруссия и Украина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1,1</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Закавказье и Центральная Азия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1,3</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Россия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2,5</w:t>
            </w:r>
          </w:p>
        </w:tc>
      </w:tr>
    </w:tbl>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br/>
      </w:r>
      <w:r w:rsidRPr="002D1041">
        <w:rPr>
          <w:b/>
          <w:bCs/>
          <w:sz w:val="28"/>
          <w:szCs w:val="28"/>
          <w:lang w:eastAsia="ru-RU"/>
        </w:rPr>
        <w:t>Развитые страны.</w:t>
      </w:r>
      <w:r w:rsidRPr="00933E76">
        <w:rPr>
          <w:sz w:val="28"/>
          <w:szCs w:val="28"/>
          <w:lang w:eastAsia="ru-RU"/>
        </w:rPr>
        <w:t xml:space="preserve"> В 1999 г. доля 23 промышленно развитых стран с населением 14,1% от населения мира составила 53,4% в мировом валовом продукте и 67,6% - в мировом эксп</w:t>
      </w:r>
      <w:r w:rsidR="00DF1E0B" w:rsidRPr="002D1041">
        <w:rPr>
          <w:sz w:val="28"/>
          <w:szCs w:val="28"/>
          <w:lang w:eastAsia="ru-RU"/>
        </w:rPr>
        <w:t>орте товаров и услуг (таблица</w:t>
      </w:r>
      <w:r w:rsidRPr="00933E76">
        <w:rPr>
          <w:sz w:val="28"/>
          <w:szCs w:val="28"/>
          <w:lang w:eastAsia="ru-RU"/>
        </w:rPr>
        <w:t>).</w:t>
      </w:r>
      <w:r w:rsidRPr="00933E76">
        <w:rPr>
          <w:sz w:val="28"/>
          <w:szCs w:val="28"/>
          <w:lang w:eastAsia="ru-RU"/>
        </w:rPr>
        <w:br/>
        <w:t xml:space="preserve"> В группе развитых стран можно выделить </w:t>
      </w:r>
      <w:r w:rsidRPr="002D1041">
        <w:rPr>
          <w:b/>
          <w:bCs/>
          <w:i/>
          <w:iCs/>
          <w:sz w:val="28"/>
          <w:szCs w:val="28"/>
          <w:lang w:eastAsia="ru-RU"/>
        </w:rPr>
        <w:t>"большую семерку" (G7)</w:t>
      </w:r>
      <w:r w:rsidRPr="00933E76">
        <w:rPr>
          <w:sz w:val="28"/>
          <w:szCs w:val="28"/>
          <w:lang w:eastAsia="ru-RU"/>
        </w:rPr>
        <w:t xml:space="preserve"> стран, занимающих ведущие позиции в мировой экономике, совместные решения которых в значительной мере влияют на ее развитие. Доля "большой семерки" ведущих стран мира в составе США, Японии, Германии, Франции, Италии, Великобритании и Канады в мировом валовом продукте и мировом экспорте товаров и услуг соответственно составила в 1999 г. 45,8 и 48,9%. США обладают наибольшим удельным весом в мировом ВВП - 21,9% и в мировом экспорте товаров и услуг - 14,0%.</w:t>
      </w:r>
      <w:r w:rsidRPr="00933E76">
        <w:rPr>
          <w:sz w:val="28"/>
          <w:szCs w:val="28"/>
          <w:lang w:eastAsia="ru-RU"/>
        </w:rPr>
        <w:br/>
        <w:t> Удельный вес Европейского союза (ЕС) в составе 15 государств несколько ниже доли США - 20,3% мирового ВВП, в мировом экспорте товаров и услуг доля ЕС превосходила долю США в 2,8 раза и равнялась 39,3% в том же году.</w:t>
      </w:r>
      <w:r w:rsidRPr="00933E76">
        <w:rPr>
          <w:sz w:val="28"/>
          <w:szCs w:val="28"/>
          <w:lang w:eastAsia="ru-RU"/>
        </w:rPr>
        <w:br/>
        <w:t> Сопоставление долей стран в мировом валовом продукте и мировом экспорте позволяет определить уровень их участия в международном разделении труда и роль внешнего рынка в национальной экономике. Если страна имеет долю в мировом ВВП выше, чем в мировом экспорте, то это указывает на преобладание внутреннего рынка в ее экономическом развитии, как, например, в США и Японии. Что касается других стран "Большой семерки", то они более втянуты в международное разделение труда и более зависимы от внешнего рынка.</w:t>
      </w:r>
      <w:r w:rsidRPr="00933E76">
        <w:rPr>
          <w:sz w:val="28"/>
          <w:szCs w:val="28"/>
          <w:lang w:eastAsia="ru-RU"/>
        </w:rPr>
        <w:br/>
        <w:t> </w:t>
      </w:r>
      <w:r w:rsidRPr="002D1041">
        <w:rPr>
          <w:b/>
          <w:bCs/>
          <w:sz w:val="28"/>
          <w:szCs w:val="28"/>
          <w:lang w:eastAsia="ru-RU"/>
        </w:rPr>
        <w:t>Развивающиеся страны.</w:t>
      </w:r>
      <w:r w:rsidRPr="00933E76">
        <w:rPr>
          <w:sz w:val="28"/>
          <w:szCs w:val="28"/>
          <w:lang w:eastAsia="ru-RU"/>
        </w:rPr>
        <w:t xml:space="preserve"> Группа развивающихся стран объединяет 133 государства, в которых проживает 79% населения мира. В 1999 г. доля развивающихся стран составила 40,1% в мировом ВВП и 27,5,0% - в мировом экспорте товаров и услуг (см. табл. 12.1). Развивающиеся страны весьма различаются по регионам, источникам экспортных доходов, источникам внешнего финансирования, уровню развития, что оказывает существенное воздействие на их положение в мировом хозяйстве и междуна</w:t>
      </w:r>
      <w:r w:rsidRPr="002D1041">
        <w:rPr>
          <w:sz w:val="28"/>
          <w:szCs w:val="28"/>
          <w:lang w:eastAsia="ru-RU"/>
        </w:rPr>
        <w:t xml:space="preserve">родных </w:t>
      </w:r>
      <w:r w:rsidRPr="002D1041">
        <w:rPr>
          <w:sz w:val="28"/>
          <w:szCs w:val="28"/>
          <w:lang w:eastAsia="ru-RU"/>
        </w:rPr>
        <w:lastRenderedPageBreak/>
        <w:t>экономических отношениях.</w:t>
      </w:r>
      <w:r w:rsidRPr="00933E76">
        <w:rPr>
          <w:sz w:val="28"/>
          <w:szCs w:val="28"/>
          <w:lang w:eastAsia="ru-RU"/>
        </w:rPr>
        <w:br/>
      </w:r>
      <w:r w:rsidRPr="00933E76">
        <w:rPr>
          <w:sz w:val="28"/>
          <w:szCs w:val="28"/>
          <w:lang w:eastAsia="ru-RU"/>
        </w:rPr>
        <w:br/>
        <w:t>Наибольшим удельным весом в развивающемся мире обладает Азиатский регион в составе 32 государств, его доля в мировом ВВП и экспорте составляет соответственно 24,4 и 17,8,%, в том числе Китая - 11,2 и 3,1%, четырех новых индустриальных стран Азии с 1,3% от мирового населения - 3,3 и 9,5% соответственно. Африканский регион, в который входит 51 государство, имеет наименьший удельный вес в мировом ВВП и экспорте - 3,2 и 1,8% соответственно.</w:t>
      </w:r>
      <w:r w:rsidRPr="00933E76">
        <w:rPr>
          <w:sz w:val="28"/>
          <w:szCs w:val="28"/>
          <w:lang w:eastAsia="ru-RU"/>
        </w:rPr>
        <w:br/>
        <w:t> Развивающиеся страны Западного полушария, к которым относятся 33 государства Латинской Америки и Карибского бассейна, имели в том же году 8,4% в мировом ВВП и 4,5% в мировом экспорте товаров и услуг. По группе развивающихся стран в целом и по всем регионам наблюдается превышение их доли в мировом ВВП над их долей в мировом экспорте товаров и услуг, что свидетельствует о недостаточном использовании международного разделения труда в целях развития.</w:t>
      </w:r>
    </w:p>
    <w:p w:rsidR="00933E76" w:rsidRPr="00933E76" w:rsidRDefault="00933E76" w:rsidP="00933E76">
      <w:pPr>
        <w:numPr>
          <w:ilvl w:val="0"/>
          <w:numId w:val="13"/>
        </w:numPr>
        <w:suppressAutoHyphens w:val="0"/>
        <w:spacing w:before="100" w:beforeAutospacing="1" w:after="100" w:afterAutospacing="1"/>
        <w:rPr>
          <w:sz w:val="28"/>
          <w:szCs w:val="28"/>
          <w:lang w:eastAsia="ru-RU"/>
        </w:rPr>
      </w:pPr>
      <w:r w:rsidRPr="00933E76">
        <w:rPr>
          <w:sz w:val="28"/>
          <w:szCs w:val="28"/>
          <w:lang w:eastAsia="ru-RU"/>
        </w:rPr>
        <w:t xml:space="preserve">По источникам основных (более 50%) доходов от экспорта развивающиеся страны подразделяются: </w:t>
      </w:r>
    </w:p>
    <w:p w:rsidR="00933E76" w:rsidRPr="00933E76" w:rsidRDefault="00933E76" w:rsidP="00933E76">
      <w:pPr>
        <w:numPr>
          <w:ilvl w:val="1"/>
          <w:numId w:val="13"/>
        </w:numPr>
        <w:suppressAutoHyphens w:val="0"/>
        <w:spacing w:before="100" w:beforeAutospacing="1" w:after="100" w:afterAutospacing="1"/>
        <w:rPr>
          <w:sz w:val="28"/>
          <w:szCs w:val="28"/>
          <w:lang w:eastAsia="ru-RU"/>
        </w:rPr>
      </w:pPr>
      <w:r w:rsidRPr="00933E76">
        <w:rPr>
          <w:sz w:val="28"/>
          <w:szCs w:val="28"/>
          <w:lang w:eastAsia="ru-RU"/>
        </w:rPr>
        <w:t xml:space="preserve">на экспортеров топлива, - в 1999г. насчитывалось 18 государств с долей в мировом экспорте 3,3%; </w:t>
      </w:r>
    </w:p>
    <w:p w:rsidR="00933E76" w:rsidRPr="00933E76" w:rsidRDefault="00933E76" w:rsidP="00933E76">
      <w:pPr>
        <w:numPr>
          <w:ilvl w:val="1"/>
          <w:numId w:val="13"/>
        </w:numPr>
        <w:suppressAutoHyphens w:val="0"/>
        <w:spacing w:before="100" w:beforeAutospacing="1" w:after="100" w:afterAutospacing="1"/>
        <w:rPr>
          <w:sz w:val="28"/>
          <w:szCs w:val="28"/>
          <w:lang w:eastAsia="ru-RU"/>
        </w:rPr>
      </w:pPr>
      <w:r w:rsidRPr="00933E76">
        <w:rPr>
          <w:sz w:val="28"/>
          <w:szCs w:val="28"/>
          <w:lang w:eastAsia="ru-RU"/>
        </w:rPr>
        <w:t xml:space="preserve">экспортеров другого первичного сырья - 42 государства с долей в мировом экспорте 1,2%; </w:t>
      </w:r>
    </w:p>
    <w:p w:rsidR="00933E76" w:rsidRPr="00933E76" w:rsidRDefault="00933E76" w:rsidP="00933E76">
      <w:pPr>
        <w:numPr>
          <w:ilvl w:val="1"/>
          <w:numId w:val="13"/>
        </w:numPr>
        <w:suppressAutoHyphens w:val="0"/>
        <w:spacing w:before="100" w:beforeAutospacing="1" w:after="100" w:afterAutospacing="1"/>
        <w:rPr>
          <w:sz w:val="28"/>
          <w:szCs w:val="28"/>
          <w:lang w:eastAsia="ru-RU"/>
        </w:rPr>
      </w:pPr>
      <w:r w:rsidRPr="00933E76">
        <w:rPr>
          <w:sz w:val="28"/>
          <w:szCs w:val="28"/>
          <w:lang w:eastAsia="ru-RU"/>
        </w:rPr>
        <w:t xml:space="preserve">24 государства имели доходы от диверсифицированного экспорта, их доля в мировом экспорте равнялась 3,6%; </w:t>
      </w:r>
    </w:p>
    <w:p w:rsidR="00933E76" w:rsidRPr="00933E76" w:rsidRDefault="00933E76" w:rsidP="00933E76">
      <w:pPr>
        <w:numPr>
          <w:ilvl w:val="1"/>
          <w:numId w:val="13"/>
        </w:numPr>
        <w:suppressAutoHyphens w:val="0"/>
        <w:spacing w:before="100" w:beforeAutospacing="1" w:after="100" w:afterAutospacing="1"/>
        <w:rPr>
          <w:sz w:val="28"/>
          <w:szCs w:val="28"/>
          <w:lang w:eastAsia="ru-RU"/>
        </w:rPr>
      </w:pPr>
      <w:r w:rsidRPr="00933E76">
        <w:rPr>
          <w:sz w:val="28"/>
          <w:szCs w:val="28"/>
          <w:lang w:eastAsia="ru-RU"/>
        </w:rPr>
        <w:t xml:space="preserve">35 государств развивающегося мира с долей 0,7% мирового экспорта имели валютные доходы в основном от услуг и частных переводов (трансфертов); </w:t>
      </w:r>
    </w:p>
    <w:p w:rsidR="00933E76" w:rsidRPr="00933E76" w:rsidRDefault="00933E76" w:rsidP="00933E76">
      <w:pPr>
        <w:numPr>
          <w:ilvl w:val="1"/>
          <w:numId w:val="13"/>
        </w:numPr>
        <w:suppressAutoHyphens w:val="0"/>
        <w:spacing w:before="100" w:beforeAutospacing="1" w:after="100" w:afterAutospacing="1"/>
        <w:rPr>
          <w:sz w:val="28"/>
          <w:szCs w:val="28"/>
          <w:lang w:eastAsia="ru-RU"/>
        </w:rPr>
      </w:pPr>
      <w:r w:rsidRPr="00933E76">
        <w:rPr>
          <w:sz w:val="28"/>
          <w:szCs w:val="28"/>
          <w:lang w:eastAsia="ru-RU"/>
        </w:rPr>
        <w:t>и, наконец, в экспорте только 15 государств преобладает готовая промышленная продукция, среди которых 11 азиатских, в том числе новые индустриальные страны Юго-Восточной Азии (Гонконг, Сингапур, Тайвань, Южная Корея), а также Бангладеш, Китай, Индия, Малайзия, Пакистан, Таиланд, Филиппины; Бразилия, Мексика и Турция, их совокупная доля в мировом экспорте сост</w:t>
      </w:r>
      <w:r w:rsidRPr="002D1041">
        <w:rPr>
          <w:sz w:val="28"/>
          <w:szCs w:val="28"/>
          <w:lang w:eastAsia="ru-RU"/>
        </w:rPr>
        <w:t>авила 19% в 1999 г</w:t>
      </w:r>
      <w:r w:rsidRPr="00933E76">
        <w:rPr>
          <w:sz w:val="28"/>
          <w:szCs w:val="28"/>
          <w:lang w:eastAsia="ru-RU"/>
        </w:rPr>
        <w:t xml:space="preserve">.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4"/>
        <w:gridCol w:w="1527"/>
        <w:gridCol w:w="1172"/>
        <w:gridCol w:w="1172"/>
      </w:tblGrid>
      <w:tr w:rsidR="00933E76" w:rsidRPr="00933E76" w:rsidTr="00933E7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E76" w:rsidRPr="00933E76" w:rsidRDefault="00933E76" w:rsidP="00933E76">
            <w:pPr>
              <w:suppressAutoHyphens w:val="0"/>
              <w:spacing w:before="100" w:beforeAutospacing="1" w:after="100" w:afterAutospacing="1"/>
              <w:rPr>
                <w:sz w:val="28"/>
                <w:szCs w:val="28"/>
                <w:lang w:eastAsia="ru-RU"/>
              </w:rPr>
            </w:pPr>
            <w:r w:rsidRPr="002D1041">
              <w:rPr>
                <w:sz w:val="28"/>
                <w:szCs w:val="28"/>
                <w:lang w:eastAsia="ru-RU"/>
              </w:rPr>
              <w:t>Таблица</w:t>
            </w:r>
            <w:r w:rsidRPr="00933E76">
              <w:rPr>
                <w:sz w:val="28"/>
                <w:szCs w:val="28"/>
                <w:lang w:eastAsia="ru-RU"/>
              </w:rPr>
              <w:t>. Положение развивающихся стран в мировой экономике</w:t>
            </w:r>
          </w:p>
        </w:tc>
      </w:tr>
      <w:tr w:rsidR="00933E76" w:rsidRPr="00933E76" w:rsidTr="00933E7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1. По основному экспортному товару</w:t>
            </w:r>
          </w:p>
        </w:tc>
      </w:tr>
      <w:tr w:rsidR="00933E76" w:rsidRPr="00933E76" w:rsidTr="00933E76">
        <w:trPr>
          <w:tblCellSpacing w:w="0" w:type="dxa"/>
          <w:jc w:val="center"/>
        </w:trPr>
        <w:tc>
          <w:tcPr>
            <w:tcW w:w="2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Наименование товара</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Количество стран</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Доля в мировом ВВП (%)</w:t>
            </w:r>
          </w:p>
        </w:tc>
        <w:tc>
          <w:tcPr>
            <w:tcW w:w="750" w:type="pct"/>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Доля в мировом экспорте (%)</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Топливо</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3,2</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Сырье (без топлива)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1,2</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lastRenderedPageBreak/>
              <w:t>Промышленные изделия</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27,0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18,9</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Услуги, частные трансферты и др.</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0,7</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Смешанный товарный экспорт</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6,1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3,6</w:t>
            </w:r>
          </w:p>
        </w:tc>
      </w:tr>
      <w:tr w:rsidR="00933E76" w:rsidRPr="00933E76" w:rsidTr="00933E7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2. По внешнему заимствованию</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Чистые кредиторы</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2,0</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Чистые должники</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124</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39,1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25,7</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В том числе страны-должники с трудностями в обслуживании долга</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9,1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4,2</w:t>
            </w:r>
          </w:p>
        </w:tc>
      </w:tr>
      <w:tr w:rsidR="00933E76" w:rsidRPr="00933E76" w:rsidTr="00933E7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3. По внешнему финансированию</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Официальное</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0,9</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Частное</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33,1</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22,6</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Смешанное</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1,7</w:t>
            </w:r>
          </w:p>
        </w:tc>
      </w:tr>
      <w:tr w:rsidR="00933E76" w:rsidRPr="00933E76" w:rsidTr="00933E76">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2D1041">
              <w:rPr>
                <w:b/>
                <w:bCs/>
                <w:sz w:val="28"/>
                <w:szCs w:val="28"/>
                <w:lang w:eastAsia="ru-RU"/>
              </w:rPr>
              <w:t>4. Другие группы</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Бедные страны с чрезмерной задолженностью</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0,8</w:t>
            </w:r>
          </w:p>
        </w:tc>
      </w:tr>
      <w:tr w:rsidR="00933E76" w:rsidRPr="00933E76" w:rsidTr="00933E7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Наименее развитые страны</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0,5</w:t>
            </w:r>
          </w:p>
        </w:tc>
      </w:tr>
    </w:tbl>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По источникам внешнего финансирования абсолютное большинство развивающихся стран является чистым импортером капитала и только 9 нефтедобывающих государств относятся к чистым экспортерам и кредиторам. 45 стран-заемщиков получают финансирование в основном из официальных источников, т.е. от иностранных государств и международных организаций. Преобладание официальных ресурсов в финансировании свидетельствует о серьезных затруднениях этих стран в получении средств от частных кредиторов. 51 развивающееся государство финансируется в основном из частных источников, остальные - из смешанных источников.</w:t>
      </w:r>
      <w:r w:rsidRPr="00933E76">
        <w:rPr>
          <w:sz w:val="28"/>
          <w:szCs w:val="28"/>
          <w:lang w:eastAsia="ru-RU"/>
        </w:rPr>
        <w:br/>
        <w:t xml:space="preserve"> В 1999г. 55 государств развивающегося мира оставались несостоятельными должниками, т.е. они испытывали серьезные трудности в обслуживании своих долговых обязательств. Это выражалось в нарушении этими странами графиков платежей или их внешние долги в течение последних 5 лет </w:t>
      </w:r>
      <w:proofErr w:type="spellStart"/>
      <w:r w:rsidRPr="00933E76">
        <w:rPr>
          <w:sz w:val="28"/>
          <w:szCs w:val="28"/>
          <w:lang w:eastAsia="ru-RU"/>
        </w:rPr>
        <w:t>реструктурировались</w:t>
      </w:r>
      <w:proofErr w:type="spellEnd"/>
      <w:r w:rsidRPr="00933E76">
        <w:rPr>
          <w:sz w:val="28"/>
          <w:szCs w:val="28"/>
          <w:lang w:eastAsia="ru-RU"/>
        </w:rPr>
        <w:t>, т.е. продлевались сроки погашения их долгов в течение 1994-1998 гг. 40 государств с низким уровнем развития (до 900 долл. ВВП на душу населения) имели чрезмерную задолженность, т.е. их количественные показатели по долговой нагрузке были выше предельно допустимых. 46 государств были отнесены к наименее развитым странам.</w:t>
      </w:r>
      <w:r w:rsidRPr="00933E76">
        <w:rPr>
          <w:sz w:val="28"/>
          <w:szCs w:val="28"/>
          <w:lang w:eastAsia="ru-RU"/>
        </w:rPr>
        <w:br/>
        <w:t> </w:t>
      </w:r>
      <w:r w:rsidRPr="002D1041">
        <w:rPr>
          <w:b/>
          <w:bCs/>
          <w:sz w:val="28"/>
          <w:szCs w:val="28"/>
          <w:lang w:eastAsia="ru-RU"/>
        </w:rPr>
        <w:t>Страны с переходной экономикой.</w:t>
      </w:r>
      <w:r w:rsidRPr="00933E76">
        <w:rPr>
          <w:sz w:val="28"/>
          <w:szCs w:val="28"/>
          <w:lang w:eastAsia="ru-RU"/>
        </w:rPr>
        <w:t xml:space="preserve"> В группу стран с переходной экономикой входят 28 государств, из которых 16 относятся к Центральной и Восточной Европе (ЦВЕ), включая бывшие прибалтийские республики. В 1999 г. на долю 28 стран приходились 5,8% мирового ВВП и 4,4% мирового экспорта товаров и услуг; в том числе 16 стран ЦВЕ - 2,3 и 2,5%. Доля стран СНГ составила соответственно 3,5 и 1,9%, в том числе России - 2,4 и 1,3%. Приведенные данные свидетельствуют об отставании бывших советских республик от стран ЦВЕ в использовании международного разделения труда.</w:t>
      </w:r>
      <w:r w:rsidRPr="00933E76">
        <w:rPr>
          <w:sz w:val="28"/>
          <w:szCs w:val="28"/>
          <w:lang w:eastAsia="ru-RU"/>
        </w:rPr>
        <w:br/>
      </w:r>
      <w:r w:rsidRPr="00933E76">
        <w:rPr>
          <w:sz w:val="28"/>
          <w:szCs w:val="28"/>
          <w:lang w:eastAsia="ru-RU"/>
        </w:rPr>
        <w:lastRenderedPageBreak/>
        <w:t xml:space="preserve"> 5 стран ЦВЕ (Венгрия, Польша, Словения, Чехия и Эстония) входят в первую группу вступающих в Европейский союз (ЕС). По всем экономическим показателям эта группа значительно уступает странам-членам ЕС. ВВП на душу населения ЦВЕ-5 в 1999г. составил 4524 долл., в ЕС-15 - 22672 долл., в ВВП доля промышленности равнялась 34% (в ЕС - 29%), доля сельского хозяйства - 5% (в ЕС- 2%), услуг - 60% (в ЕС- 69%). Показатели второй пятерки, вступающей в ЕС, в составе Болгарии, Латвии, Литвы, Румынии и Словацкой Республики значительно ниже - 1958 долл.; 35, 13 и 52% соответственно. </w:t>
      </w:r>
    </w:p>
    <w:p w:rsidR="00933E76" w:rsidRPr="00933E76" w:rsidRDefault="00933E76" w:rsidP="00933E76">
      <w:pPr>
        <w:suppressAutoHyphens w:val="0"/>
        <w:spacing w:before="100" w:beforeAutospacing="1" w:after="100" w:afterAutospacing="1"/>
        <w:outlineLvl w:val="2"/>
        <w:rPr>
          <w:b/>
          <w:bCs/>
          <w:sz w:val="28"/>
          <w:szCs w:val="28"/>
          <w:lang w:eastAsia="ru-RU"/>
        </w:rPr>
      </w:pPr>
      <w:r w:rsidRPr="002D1041">
        <w:rPr>
          <w:b/>
          <w:bCs/>
          <w:i/>
          <w:iCs/>
          <w:sz w:val="28"/>
          <w:szCs w:val="28"/>
          <w:lang w:eastAsia="ru-RU"/>
        </w:rPr>
        <w:t>Формы и участники международных экономических отношений</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Взаимодействие стран в системе мирового хозяйства осуществляется посредством их взаимных экономических связей, которые в совокупности образуют международные экономические отношения.</w:t>
      </w:r>
      <w:r w:rsidRPr="00933E76">
        <w:rPr>
          <w:sz w:val="28"/>
          <w:szCs w:val="28"/>
          <w:lang w:eastAsia="ru-RU"/>
        </w:rPr>
        <w:br/>
      </w:r>
      <w:r w:rsidRPr="002D1041">
        <w:rPr>
          <w:b/>
          <w:bCs/>
          <w:sz w:val="28"/>
          <w:szCs w:val="28"/>
          <w:lang w:eastAsia="ru-RU"/>
        </w:rPr>
        <w:t>Международные экономические отношения</w:t>
      </w:r>
      <w:r w:rsidRPr="00933E76">
        <w:rPr>
          <w:sz w:val="28"/>
          <w:szCs w:val="28"/>
          <w:lang w:eastAsia="ru-RU"/>
        </w:rPr>
        <w:t xml:space="preserve"> представляют собой систему экономических отношений между странами по поводу взаимного обмена, сотрудничества и помощи в соответствии с разделением труда на основе их международной специализации.</w:t>
      </w:r>
      <w:r w:rsidRPr="00933E76">
        <w:rPr>
          <w:sz w:val="28"/>
          <w:szCs w:val="28"/>
          <w:lang w:eastAsia="ru-RU"/>
        </w:rPr>
        <w:br/>
        <w:t>Страны обмениваются между собой товарами, услугами, капиталом, трудовыми ресурсами, научно-техническими знаниями, а также валютами, кредитами, ценными бумагами (облигациями, акциями), финансовыми производными (</w:t>
      </w:r>
      <w:proofErr w:type="spellStart"/>
      <w:r w:rsidRPr="00933E76">
        <w:rPr>
          <w:sz w:val="28"/>
          <w:szCs w:val="28"/>
          <w:lang w:eastAsia="ru-RU"/>
        </w:rPr>
        <w:t>деривативами</w:t>
      </w:r>
      <w:proofErr w:type="spellEnd"/>
      <w:r w:rsidRPr="00933E76">
        <w:rPr>
          <w:sz w:val="28"/>
          <w:szCs w:val="28"/>
          <w:lang w:eastAsia="ru-RU"/>
        </w:rPr>
        <w:t>), осуществляют взаимные расчеты.</w:t>
      </w:r>
    </w:p>
    <w:p w:rsidR="00933E76" w:rsidRPr="00933E76" w:rsidRDefault="00933E76" w:rsidP="00933E76">
      <w:pPr>
        <w:numPr>
          <w:ilvl w:val="0"/>
          <w:numId w:val="14"/>
        </w:numPr>
        <w:suppressAutoHyphens w:val="0"/>
        <w:spacing w:before="100" w:beforeAutospacing="1" w:after="100" w:afterAutospacing="1"/>
        <w:rPr>
          <w:sz w:val="28"/>
          <w:szCs w:val="28"/>
          <w:lang w:eastAsia="ru-RU"/>
        </w:rPr>
      </w:pPr>
      <w:r w:rsidRPr="002D1041">
        <w:rPr>
          <w:i/>
          <w:iCs/>
          <w:sz w:val="28"/>
          <w:szCs w:val="28"/>
          <w:lang w:eastAsia="ru-RU"/>
        </w:rPr>
        <w:t>Основными формами международных экономических отношений</w:t>
      </w:r>
      <w:r w:rsidRPr="00933E76">
        <w:rPr>
          <w:sz w:val="28"/>
          <w:szCs w:val="28"/>
          <w:lang w:eastAsia="ru-RU"/>
        </w:rPr>
        <w:t xml:space="preserve"> являются </w:t>
      </w:r>
    </w:p>
    <w:p w:rsidR="00933E76" w:rsidRPr="00933E76" w:rsidRDefault="00933E76" w:rsidP="00933E76">
      <w:pPr>
        <w:numPr>
          <w:ilvl w:val="1"/>
          <w:numId w:val="14"/>
        </w:numPr>
        <w:suppressAutoHyphens w:val="0"/>
        <w:spacing w:before="100" w:beforeAutospacing="1" w:after="100" w:afterAutospacing="1"/>
        <w:rPr>
          <w:sz w:val="28"/>
          <w:szCs w:val="28"/>
          <w:lang w:eastAsia="ru-RU"/>
        </w:rPr>
      </w:pPr>
      <w:r w:rsidRPr="00933E76">
        <w:rPr>
          <w:sz w:val="28"/>
          <w:szCs w:val="28"/>
          <w:lang w:eastAsia="ru-RU"/>
        </w:rPr>
        <w:t xml:space="preserve">международная торговля товарами и услугами; </w:t>
      </w:r>
    </w:p>
    <w:p w:rsidR="00933E76" w:rsidRPr="00933E76" w:rsidRDefault="00933E76" w:rsidP="00933E76">
      <w:pPr>
        <w:numPr>
          <w:ilvl w:val="1"/>
          <w:numId w:val="14"/>
        </w:numPr>
        <w:suppressAutoHyphens w:val="0"/>
        <w:spacing w:before="100" w:beforeAutospacing="1" w:after="100" w:afterAutospacing="1"/>
        <w:rPr>
          <w:sz w:val="28"/>
          <w:szCs w:val="28"/>
          <w:lang w:eastAsia="ru-RU"/>
        </w:rPr>
      </w:pPr>
      <w:r w:rsidRPr="00933E76">
        <w:rPr>
          <w:sz w:val="28"/>
          <w:szCs w:val="28"/>
          <w:lang w:eastAsia="ru-RU"/>
        </w:rPr>
        <w:t xml:space="preserve">международное движение капитала; </w:t>
      </w:r>
    </w:p>
    <w:p w:rsidR="00933E76" w:rsidRPr="00933E76" w:rsidRDefault="00933E76" w:rsidP="00933E76">
      <w:pPr>
        <w:numPr>
          <w:ilvl w:val="1"/>
          <w:numId w:val="14"/>
        </w:numPr>
        <w:suppressAutoHyphens w:val="0"/>
        <w:spacing w:before="100" w:beforeAutospacing="1" w:after="100" w:afterAutospacing="1"/>
        <w:rPr>
          <w:sz w:val="28"/>
          <w:szCs w:val="28"/>
          <w:lang w:eastAsia="ru-RU"/>
        </w:rPr>
      </w:pPr>
      <w:r w:rsidRPr="00933E76">
        <w:rPr>
          <w:sz w:val="28"/>
          <w:szCs w:val="28"/>
          <w:lang w:eastAsia="ru-RU"/>
        </w:rPr>
        <w:t xml:space="preserve">международное движение трудовых ресурсов; </w:t>
      </w:r>
    </w:p>
    <w:p w:rsidR="00933E76" w:rsidRPr="00933E76" w:rsidRDefault="00933E76" w:rsidP="00933E76">
      <w:pPr>
        <w:numPr>
          <w:ilvl w:val="1"/>
          <w:numId w:val="14"/>
        </w:numPr>
        <w:suppressAutoHyphens w:val="0"/>
        <w:spacing w:before="100" w:beforeAutospacing="1" w:after="100" w:afterAutospacing="1"/>
        <w:rPr>
          <w:sz w:val="28"/>
          <w:szCs w:val="28"/>
          <w:lang w:eastAsia="ru-RU"/>
        </w:rPr>
      </w:pPr>
      <w:r w:rsidRPr="00933E76">
        <w:rPr>
          <w:sz w:val="28"/>
          <w:szCs w:val="28"/>
          <w:lang w:eastAsia="ru-RU"/>
        </w:rPr>
        <w:t xml:space="preserve">международная передача технологий. </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 xml:space="preserve">Составной частью международных экономических отношений являются и международные валютно-кредитные и финансовые отношения, или, коротко, </w:t>
      </w:r>
      <w:r w:rsidRPr="002D1041">
        <w:rPr>
          <w:b/>
          <w:bCs/>
          <w:i/>
          <w:iCs/>
          <w:sz w:val="28"/>
          <w:szCs w:val="28"/>
          <w:lang w:eastAsia="ru-RU"/>
        </w:rPr>
        <w:t>международные финансовые отношения</w:t>
      </w:r>
      <w:r w:rsidRPr="00933E76">
        <w:rPr>
          <w:sz w:val="28"/>
          <w:szCs w:val="28"/>
          <w:lang w:eastAsia="ru-RU"/>
        </w:rPr>
        <w:t>, которые охватывают все многообразие отношений между странами по поводу купли-продажи валюты, акций и облигаций, получения и предоставления кредитов, взаимных расчетов и организации, их осуществляющие. Эти отношения включают также согласованные действия стран по поводу создания и функционирования международной валютной системы.</w:t>
      </w:r>
      <w:r w:rsidRPr="00933E76">
        <w:rPr>
          <w:sz w:val="28"/>
          <w:szCs w:val="28"/>
          <w:lang w:eastAsia="ru-RU"/>
        </w:rPr>
        <w:br/>
        <w:t xml:space="preserve"> Страны осуществляют производственное и научно-техническое сотрудничество на двусторонней и многосторонней основе, создают интеграционные объединения и формируют совместные хозяйственные комплексы. Они оказывают финансовую и иную помощь друг другу, и прежде всего развивающимся странам и странам с переходной экономикой. Страны мирового сообщества объединяют свои усилия в решении </w:t>
      </w:r>
      <w:r w:rsidRPr="00933E76">
        <w:rPr>
          <w:sz w:val="28"/>
          <w:szCs w:val="28"/>
          <w:lang w:eastAsia="ru-RU"/>
        </w:rPr>
        <w:lastRenderedPageBreak/>
        <w:t>глобальных проблем, среди которых важнейшее место занимают экология, разоружение, преодоление экономической отсталости и бедности, создание и развитие всемирной компьютерной системы информации, борьба с международным терроризмом, освоение космоса и др.</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br/>
        <w:t xml:space="preserve">Непосредственными участниками (субъектами) международных экономических отношений являются </w:t>
      </w:r>
    </w:p>
    <w:p w:rsidR="00933E76" w:rsidRPr="00933E76" w:rsidRDefault="00933E76" w:rsidP="00933E76">
      <w:pPr>
        <w:numPr>
          <w:ilvl w:val="1"/>
          <w:numId w:val="15"/>
        </w:numPr>
        <w:suppressAutoHyphens w:val="0"/>
        <w:spacing w:before="100" w:beforeAutospacing="1" w:after="100" w:afterAutospacing="1"/>
        <w:rPr>
          <w:sz w:val="28"/>
          <w:szCs w:val="28"/>
          <w:lang w:eastAsia="ru-RU"/>
        </w:rPr>
      </w:pPr>
      <w:r w:rsidRPr="00933E76">
        <w:rPr>
          <w:sz w:val="28"/>
          <w:szCs w:val="28"/>
          <w:lang w:eastAsia="ru-RU"/>
        </w:rPr>
        <w:t xml:space="preserve">государственные структуры, включая центральные и местные органы власти; </w:t>
      </w:r>
    </w:p>
    <w:p w:rsidR="00933E76" w:rsidRPr="00933E76" w:rsidRDefault="00933E76" w:rsidP="00933E76">
      <w:pPr>
        <w:numPr>
          <w:ilvl w:val="1"/>
          <w:numId w:val="15"/>
        </w:numPr>
        <w:suppressAutoHyphens w:val="0"/>
        <w:spacing w:before="100" w:beforeAutospacing="1" w:after="100" w:afterAutospacing="1"/>
        <w:rPr>
          <w:sz w:val="28"/>
          <w:szCs w:val="28"/>
          <w:lang w:eastAsia="ru-RU"/>
        </w:rPr>
      </w:pPr>
      <w:r w:rsidRPr="00933E76">
        <w:rPr>
          <w:sz w:val="28"/>
          <w:szCs w:val="28"/>
          <w:lang w:eastAsia="ru-RU"/>
        </w:rPr>
        <w:t xml:space="preserve">фонды и другие общественные институты; </w:t>
      </w:r>
    </w:p>
    <w:p w:rsidR="00933E76" w:rsidRPr="00933E76" w:rsidRDefault="00933E76" w:rsidP="00933E76">
      <w:pPr>
        <w:numPr>
          <w:ilvl w:val="1"/>
          <w:numId w:val="15"/>
        </w:numPr>
        <w:suppressAutoHyphens w:val="0"/>
        <w:spacing w:before="100" w:beforeAutospacing="1" w:after="100" w:afterAutospacing="1"/>
        <w:rPr>
          <w:sz w:val="28"/>
          <w:szCs w:val="28"/>
          <w:lang w:eastAsia="ru-RU"/>
        </w:rPr>
      </w:pPr>
      <w:r w:rsidRPr="00933E76">
        <w:rPr>
          <w:sz w:val="28"/>
          <w:szCs w:val="28"/>
          <w:lang w:eastAsia="ru-RU"/>
        </w:rPr>
        <w:t xml:space="preserve">частные юридические и физические лица, в том числе банки, фирмы, фонды и др.; </w:t>
      </w:r>
    </w:p>
    <w:p w:rsidR="00933E76" w:rsidRPr="00933E76" w:rsidRDefault="00933E76" w:rsidP="00933E76">
      <w:pPr>
        <w:numPr>
          <w:ilvl w:val="1"/>
          <w:numId w:val="15"/>
        </w:numPr>
        <w:suppressAutoHyphens w:val="0"/>
        <w:spacing w:before="100" w:beforeAutospacing="1" w:after="100" w:afterAutospacing="1"/>
        <w:rPr>
          <w:sz w:val="28"/>
          <w:szCs w:val="28"/>
          <w:lang w:eastAsia="ru-RU"/>
        </w:rPr>
      </w:pPr>
      <w:r w:rsidRPr="00933E76">
        <w:rPr>
          <w:sz w:val="28"/>
          <w:szCs w:val="28"/>
          <w:lang w:eastAsia="ru-RU"/>
        </w:rPr>
        <w:t xml:space="preserve">международные и региональные организации. </w:t>
      </w:r>
    </w:p>
    <w:p w:rsidR="00933E76" w:rsidRPr="00933E76" w:rsidRDefault="00933E76" w:rsidP="00933E76">
      <w:pPr>
        <w:suppressAutoHyphens w:val="0"/>
        <w:spacing w:before="100" w:beforeAutospacing="1" w:after="100" w:afterAutospacing="1"/>
        <w:rPr>
          <w:sz w:val="28"/>
          <w:szCs w:val="28"/>
          <w:lang w:eastAsia="ru-RU"/>
        </w:rPr>
      </w:pPr>
      <w:r w:rsidRPr="00933E76">
        <w:rPr>
          <w:sz w:val="28"/>
          <w:szCs w:val="28"/>
          <w:lang w:eastAsia="ru-RU"/>
        </w:rPr>
        <w:t>Особое и принципиально важное место в системе мирового хозяйства и международных экономических отношений занимают транснациональные корпорации (ТНК).</w:t>
      </w:r>
      <w:r w:rsidRPr="00933E76">
        <w:rPr>
          <w:sz w:val="28"/>
          <w:szCs w:val="28"/>
          <w:lang w:eastAsia="ru-RU"/>
        </w:rPr>
        <w:br/>
      </w:r>
      <w:r w:rsidRPr="002D1041">
        <w:rPr>
          <w:b/>
          <w:bCs/>
          <w:sz w:val="28"/>
          <w:szCs w:val="28"/>
          <w:lang w:eastAsia="ru-RU"/>
        </w:rPr>
        <w:t>Транснациональные корпорации (ТНК)</w:t>
      </w:r>
      <w:r w:rsidRPr="00933E76">
        <w:rPr>
          <w:sz w:val="28"/>
          <w:szCs w:val="28"/>
          <w:lang w:eastAsia="ru-RU"/>
        </w:rPr>
        <w:t xml:space="preserve"> - это крупнейшие компании, действующие в международном масштабе и контролирующие существенную долю мирового промышленного производства и торговли. Подавляющее большинство ТНК принадлежит или контролируется капиталом какой-то одной страны, то есть однонационально по составу ядра акционерного капитала головной (материнской) компании и характеру контроля над деятельностью всей корпорации.</w:t>
      </w:r>
      <w:r w:rsidRPr="00933E76">
        <w:rPr>
          <w:sz w:val="28"/>
          <w:szCs w:val="28"/>
          <w:lang w:eastAsia="ru-RU"/>
        </w:rPr>
        <w:br/>
        <w:t>О масштабах международной деятельности ТНК свидетельствуют следующие данные. Например, отношение зарубежных активов ТНК к мировому ВВП возросло до 57% во второй половине 1990-х гг. В 1999 г. общее число ТНК приблизилось к 60 тыс., их зарубежных аффилированных предприятий насчитывалось 600 тыс. Накопленные ТНК зарубежные инвестиции составили 4,8 трлн. долл., глобальные активы - 17,7 трлн. долл.</w:t>
      </w:r>
      <w:r w:rsidRPr="00933E76">
        <w:rPr>
          <w:sz w:val="28"/>
          <w:szCs w:val="28"/>
          <w:lang w:eastAsia="ru-RU"/>
        </w:rPr>
        <w:br/>
        <w:t> ТНК контролируют от 1/3 мирового промышленного производства, 2/3 международной торговли, внутрифирменные поставки в рамках ТНК обеспечивают 2/5 мировых потоков товаров и услуг, 4/5 мирового банка патентов и лицензий. В 1999 г. объем экспорта и импорта прямых, портфельных и других инвестиций достиг 22,6% мирового ВВП. Под контролем ТНК находится 90% мирового рынка кофе, пшеницы, кукурузы, лесоматериалов, табака, джута, железной руды, 85% рынка - меди и бокситов, 80 - чая и олова, 75% - бананов, натурального каучука и сырой нефти.</w:t>
      </w:r>
      <w:r w:rsidRPr="00933E76">
        <w:rPr>
          <w:sz w:val="28"/>
          <w:szCs w:val="28"/>
          <w:lang w:eastAsia="ru-RU"/>
        </w:rPr>
        <w:br/>
        <w:t xml:space="preserve"> В США половину экспорта осуществляют американские и иностранные ТНК, их доля в трансфертах технологий составляет 80%. ТНК формируют международные производственные и научно-технические связи и сотрудничество. Они оказывают воздействие на разделение труда между </w:t>
      </w:r>
      <w:r w:rsidRPr="00933E76">
        <w:rPr>
          <w:sz w:val="28"/>
          <w:szCs w:val="28"/>
          <w:lang w:eastAsia="ru-RU"/>
        </w:rPr>
        <w:lastRenderedPageBreak/>
        <w:t>странами, втягивая национальное производство стран приложения капитала в международную промышленную кооперацию.</w:t>
      </w:r>
    </w:p>
    <w:p w:rsidR="002D1041" w:rsidRPr="00F91B2E" w:rsidRDefault="002D1041" w:rsidP="002D1041">
      <w:pPr>
        <w:ind w:firstLine="709"/>
        <w:jc w:val="both"/>
        <w:rPr>
          <w:sz w:val="28"/>
          <w:szCs w:val="28"/>
        </w:rPr>
      </w:pPr>
      <w:r w:rsidRPr="00F91B2E">
        <w:rPr>
          <w:b/>
          <w:sz w:val="28"/>
          <w:szCs w:val="28"/>
        </w:rPr>
        <w:t>Домашнее задание:</w:t>
      </w:r>
      <w:r w:rsidRPr="00F91B2E">
        <w:rPr>
          <w:sz w:val="28"/>
          <w:szCs w:val="28"/>
        </w:rPr>
        <w:t xml:space="preserve"> </w:t>
      </w:r>
    </w:p>
    <w:p w:rsidR="002D1041" w:rsidRPr="00933E76" w:rsidRDefault="002D1041" w:rsidP="002D1041">
      <w:pPr>
        <w:suppressAutoHyphens w:val="0"/>
        <w:spacing w:before="100" w:beforeAutospacing="1" w:after="100" w:afterAutospacing="1"/>
        <w:outlineLvl w:val="2"/>
        <w:rPr>
          <w:b/>
          <w:bCs/>
          <w:sz w:val="28"/>
          <w:szCs w:val="28"/>
          <w:lang w:eastAsia="ru-RU"/>
        </w:rPr>
      </w:pPr>
      <w:r w:rsidRPr="00F91B2E">
        <w:rPr>
          <w:sz w:val="28"/>
          <w:szCs w:val="28"/>
        </w:rPr>
        <w:t xml:space="preserve">Необходимо изучить и кратко законспектировать тему: </w:t>
      </w:r>
      <w:r>
        <w:rPr>
          <w:b/>
          <w:bCs/>
          <w:sz w:val="28"/>
          <w:szCs w:val="28"/>
          <w:lang w:eastAsia="ru-RU"/>
        </w:rPr>
        <w:t>М</w:t>
      </w:r>
      <w:r w:rsidRPr="00933E76">
        <w:rPr>
          <w:b/>
          <w:bCs/>
          <w:sz w:val="28"/>
          <w:szCs w:val="28"/>
          <w:lang w:eastAsia="ru-RU"/>
        </w:rPr>
        <w:t>ИРОВОЕ ХОЗЯЙСТВО И МЕЖДУНАРОДНЫЕ ЭКОНОМИЧЕСКИЕ ОТНОШЕНИЯ</w:t>
      </w:r>
      <w:r>
        <w:rPr>
          <w:b/>
          <w:bCs/>
          <w:sz w:val="28"/>
          <w:szCs w:val="28"/>
          <w:lang w:eastAsia="ru-RU"/>
        </w:rPr>
        <w:t>.</w:t>
      </w:r>
    </w:p>
    <w:p w:rsidR="002D1041" w:rsidRPr="00835D00" w:rsidRDefault="002D1041" w:rsidP="002D1041">
      <w:pPr>
        <w:spacing w:line="360" w:lineRule="auto"/>
        <w:outlineLvl w:val="1"/>
        <w:rPr>
          <w:bCs/>
          <w:sz w:val="28"/>
          <w:szCs w:val="28"/>
          <w:lang w:eastAsia="ru-RU"/>
        </w:rPr>
      </w:pPr>
      <w:r>
        <w:rPr>
          <w:bCs/>
          <w:sz w:val="28"/>
          <w:szCs w:val="28"/>
          <w:lang w:eastAsia="ru-RU"/>
        </w:rPr>
        <w:t>Конспекты</w:t>
      </w:r>
      <w:r w:rsidRPr="00835D00">
        <w:rPr>
          <w:bCs/>
          <w:sz w:val="28"/>
          <w:szCs w:val="28"/>
          <w:lang w:eastAsia="ru-RU"/>
        </w:rPr>
        <w:t xml:space="preserve"> присылать по почте </w:t>
      </w:r>
      <w:r>
        <w:rPr>
          <w:rStyle w:val="user-accountsubname"/>
        </w:rPr>
        <w:t>muzkomissia@yandex.ru</w:t>
      </w:r>
    </w:p>
    <w:p w:rsidR="007F6BC3" w:rsidRPr="002D1041" w:rsidRDefault="007F6BC3" w:rsidP="002D1041">
      <w:pPr>
        <w:pStyle w:val="ac"/>
        <w:spacing w:before="0" w:beforeAutospacing="0" w:after="0" w:afterAutospacing="0"/>
        <w:ind w:firstLine="709"/>
        <w:jc w:val="both"/>
        <w:rPr>
          <w:sz w:val="28"/>
          <w:szCs w:val="28"/>
        </w:rPr>
      </w:pPr>
      <w:bookmarkStart w:id="1" w:name="_GoBack"/>
      <w:bookmarkEnd w:id="1"/>
    </w:p>
    <w:sectPr w:rsidR="007F6BC3" w:rsidRPr="002D1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D44"/>
    <w:multiLevelType w:val="hybridMultilevel"/>
    <w:tmpl w:val="541E854A"/>
    <w:lvl w:ilvl="0" w:tplc="1278F700">
      <w:start w:val="1"/>
      <w:numFmt w:val="decimal"/>
      <w:lvlText w:val="%1."/>
      <w:lvlJc w:val="left"/>
      <w:pPr>
        <w:ind w:left="719" w:hanging="435"/>
      </w:pPr>
      <w:rPr>
        <w:rFonts w:ascii="Times New Roman" w:eastAsiaTheme="minorHAnsi" w:hAnsi="Times New Roman" w:cs="Times New Roman" w:hint="default"/>
        <w:sz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4B1FA8"/>
    <w:multiLevelType w:val="hybridMultilevel"/>
    <w:tmpl w:val="7CA2ECDC"/>
    <w:lvl w:ilvl="0" w:tplc="74EABD0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21A8D"/>
    <w:multiLevelType w:val="hybridMultilevel"/>
    <w:tmpl w:val="59F482C4"/>
    <w:lvl w:ilvl="0" w:tplc="9B826D88">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0947C8"/>
    <w:multiLevelType w:val="hybridMultilevel"/>
    <w:tmpl w:val="C10673A6"/>
    <w:lvl w:ilvl="0" w:tplc="E42AC56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A32BBE"/>
    <w:multiLevelType w:val="multilevel"/>
    <w:tmpl w:val="8ABC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43028"/>
    <w:multiLevelType w:val="hybridMultilevel"/>
    <w:tmpl w:val="31FAA4B0"/>
    <w:lvl w:ilvl="0" w:tplc="67B4FA3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FE744E"/>
    <w:multiLevelType w:val="multilevel"/>
    <w:tmpl w:val="2E0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13B3F"/>
    <w:multiLevelType w:val="multilevel"/>
    <w:tmpl w:val="33780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1279E"/>
    <w:multiLevelType w:val="multilevel"/>
    <w:tmpl w:val="00D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35338"/>
    <w:multiLevelType w:val="multilevel"/>
    <w:tmpl w:val="CB22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EE1232"/>
    <w:multiLevelType w:val="hybridMultilevel"/>
    <w:tmpl w:val="BE242080"/>
    <w:lvl w:ilvl="0" w:tplc="29783288">
      <w:start w:val="1"/>
      <w:numFmt w:val="decimal"/>
      <w:lvlText w:val="%1."/>
      <w:lvlJc w:val="left"/>
      <w:pPr>
        <w:ind w:left="1322" w:hanging="360"/>
      </w:pPr>
      <w:rPr>
        <w:rFonts w:hint="default"/>
        <w:b w:val="0"/>
        <w:sz w:val="28"/>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1" w15:restartNumberingAfterBreak="0">
    <w:nsid w:val="44CA34F2"/>
    <w:multiLevelType w:val="multilevel"/>
    <w:tmpl w:val="C92E6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80010"/>
    <w:multiLevelType w:val="multilevel"/>
    <w:tmpl w:val="3FF4D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7B6031"/>
    <w:multiLevelType w:val="multilevel"/>
    <w:tmpl w:val="0B9EE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93B16"/>
    <w:multiLevelType w:val="hybridMultilevel"/>
    <w:tmpl w:val="15688F1C"/>
    <w:lvl w:ilvl="0" w:tplc="17E40F4C">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5"/>
  </w:num>
  <w:num w:numId="5">
    <w:abstractNumId w:val="10"/>
  </w:num>
  <w:num w:numId="6">
    <w:abstractNumId w:val="14"/>
  </w:num>
  <w:num w:numId="7">
    <w:abstractNumId w:val="3"/>
  </w:num>
  <w:num w:numId="8">
    <w:abstractNumId w:val="8"/>
  </w:num>
  <w:num w:numId="9">
    <w:abstractNumId w:val="7"/>
  </w:num>
  <w:num w:numId="10">
    <w:abstractNumId w:val="6"/>
  </w:num>
  <w:num w:numId="11">
    <w:abstractNumId w:val="13"/>
  </w:num>
  <w:num w:numId="12">
    <w:abstractNumId w:val="4"/>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B0"/>
    <w:rsid w:val="000B6D1A"/>
    <w:rsid w:val="00166A56"/>
    <w:rsid w:val="002C3AE7"/>
    <w:rsid w:val="002D1041"/>
    <w:rsid w:val="002D3AA7"/>
    <w:rsid w:val="0032414F"/>
    <w:rsid w:val="0043756B"/>
    <w:rsid w:val="004D39E7"/>
    <w:rsid w:val="005D65F3"/>
    <w:rsid w:val="005E54D2"/>
    <w:rsid w:val="00745FB0"/>
    <w:rsid w:val="007F4A6C"/>
    <w:rsid w:val="007F6BC3"/>
    <w:rsid w:val="008C7591"/>
    <w:rsid w:val="009311EB"/>
    <w:rsid w:val="00933E76"/>
    <w:rsid w:val="00947D5A"/>
    <w:rsid w:val="009E31DB"/>
    <w:rsid w:val="00A0263F"/>
    <w:rsid w:val="00A1054C"/>
    <w:rsid w:val="00AC04B6"/>
    <w:rsid w:val="00AE676D"/>
    <w:rsid w:val="00B06C97"/>
    <w:rsid w:val="00B13BF0"/>
    <w:rsid w:val="00B232DB"/>
    <w:rsid w:val="00B5437E"/>
    <w:rsid w:val="00BF297F"/>
    <w:rsid w:val="00C2046C"/>
    <w:rsid w:val="00C274E6"/>
    <w:rsid w:val="00C93B4A"/>
    <w:rsid w:val="00D14FAB"/>
    <w:rsid w:val="00D31753"/>
    <w:rsid w:val="00D46B7B"/>
    <w:rsid w:val="00D7059A"/>
    <w:rsid w:val="00DD39B0"/>
    <w:rsid w:val="00DE2BFE"/>
    <w:rsid w:val="00DF1E0B"/>
    <w:rsid w:val="00E130C7"/>
    <w:rsid w:val="00F9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FB86"/>
  <w15:chartTrackingRefBased/>
  <w15:docId w15:val="{7A2F8754-1EE1-4923-AE9B-BCF75BC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4A"/>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933E7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6C"/>
    <w:rPr>
      <w:rFonts w:ascii="Segoe UI" w:hAnsi="Segoe UI" w:cs="Segoe UI"/>
      <w:sz w:val="18"/>
      <w:szCs w:val="18"/>
    </w:rPr>
  </w:style>
  <w:style w:type="character" w:customStyle="1" w:styleId="a4">
    <w:name w:val="Текст выноски Знак"/>
    <w:basedOn w:val="a0"/>
    <w:link w:val="a3"/>
    <w:uiPriority w:val="99"/>
    <w:semiHidden/>
    <w:rsid w:val="00C2046C"/>
    <w:rPr>
      <w:rFonts w:ascii="Segoe UI" w:hAnsi="Segoe UI" w:cs="Segoe UI"/>
      <w:sz w:val="18"/>
      <w:szCs w:val="18"/>
    </w:rPr>
  </w:style>
  <w:style w:type="paragraph" w:styleId="a5">
    <w:name w:val="List Paragraph"/>
    <w:basedOn w:val="a"/>
    <w:uiPriority w:val="34"/>
    <w:qFormat/>
    <w:rsid w:val="009E31DB"/>
    <w:pPr>
      <w:spacing w:before="100" w:beforeAutospacing="1" w:after="100" w:afterAutospacing="1" w:line="240" w:lineRule="exact"/>
      <w:ind w:left="708"/>
    </w:pPr>
  </w:style>
  <w:style w:type="table" w:styleId="a6">
    <w:name w:val="Table Grid"/>
    <w:basedOn w:val="a1"/>
    <w:uiPriority w:val="39"/>
    <w:rsid w:val="00C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2D3AA7"/>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8">
    <w:name w:val="Заголовок Знак"/>
    <w:basedOn w:val="a0"/>
    <w:link w:val="a7"/>
    <w:uiPriority w:val="10"/>
    <w:rsid w:val="002D3AA7"/>
    <w:rPr>
      <w:rFonts w:asciiTheme="majorHAnsi" w:eastAsiaTheme="majorEastAsia" w:hAnsiTheme="majorHAnsi" w:cstheme="majorBidi"/>
      <w:spacing w:val="-10"/>
      <w:kern w:val="28"/>
      <w:sz w:val="56"/>
      <w:szCs w:val="56"/>
    </w:rPr>
  </w:style>
  <w:style w:type="paragraph" w:customStyle="1" w:styleId="a9">
    <w:name w:val="Текст в заданном формате"/>
    <w:basedOn w:val="a"/>
    <w:uiPriority w:val="99"/>
    <w:rsid w:val="00A0263F"/>
    <w:pPr>
      <w:widowControl w:val="0"/>
      <w:suppressAutoHyphens w:val="0"/>
    </w:pPr>
    <w:rPr>
      <w:rFonts w:ascii="Liberation Mono" w:eastAsia="NSimSun" w:hAnsi="Liberation Mono" w:cs="Liberation Mono"/>
      <w:color w:val="00000A"/>
      <w:sz w:val="20"/>
      <w:szCs w:val="20"/>
      <w:lang w:eastAsia="zh-CN" w:bidi="hi-IN"/>
    </w:rPr>
  </w:style>
  <w:style w:type="character" w:customStyle="1" w:styleId="30">
    <w:name w:val="Заголовок 3 Знак"/>
    <w:basedOn w:val="a0"/>
    <w:link w:val="3"/>
    <w:uiPriority w:val="9"/>
    <w:rsid w:val="00933E76"/>
    <w:rPr>
      <w:rFonts w:ascii="Times New Roman" w:eastAsia="Times New Roman" w:hAnsi="Times New Roman" w:cs="Times New Roman"/>
      <w:b/>
      <w:bCs/>
      <w:sz w:val="27"/>
      <w:szCs w:val="27"/>
      <w:lang w:eastAsia="ru-RU"/>
    </w:rPr>
  </w:style>
  <w:style w:type="character" w:styleId="aa">
    <w:name w:val="Strong"/>
    <w:basedOn w:val="a0"/>
    <w:uiPriority w:val="22"/>
    <w:qFormat/>
    <w:rsid w:val="00933E76"/>
    <w:rPr>
      <w:b/>
      <w:bCs/>
    </w:rPr>
  </w:style>
  <w:style w:type="character" w:styleId="ab">
    <w:name w:val="Emphasis"/>
    <w:basedOn w:val="a0"/>
    <w:uiPriority w:val="20"/>
    <w:qFormat/>
    <w:rsid w:val="00933E76"/>
    <w:rPr>
      <w:i/>
      <w:iCs/>
    </w:rPr>
  </w:style>
  <w:style w:type="paragraph" w:styleId="ac">
    <w:name w:val="Normal (Web)"/>
    <w:basedOn w:val="a"/>
    <w:uiPriority w:val="99"/>
    <w:unhideWhenUsed/>
    <w:rsid w:val="00933E76"/>
    <w:pPr>
      <w:suppressAutoHyphens w:val="0"/>
      <w:spacing w:before="100" w:beforeAutospacing="1" w:after="100" w:afterAutospacing="1"/>
    </w:pPr>
    <w:rPr>
      <w:lang w:eastAsia="ru-RU"/>
    </w:rPr>
  </w:style>
  <w:style w:type="character" w:customStyle="1" w:styleId="user-accountsubname">
    <w:name w:val="user-account__subname"/>
    <w:basedOn w:val="a0"/>
    <w:rsid w:val="002D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2022-03-02T09:17:00Z</cp:lastPrinted>
  <dcterms:created xsi:type="dcterms:W3CDTF">2022-03-11T06:58:00Z</dcterms:created>
  <dcterms:modified xsi:type="dcterms:W3CDTF">2022-03-11T06:58:00Z</dcterms:modified>
</cp:coreProperties>
</file>