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5F3" w:rsidRPr="00D3191D" w:rsidRDefault="001855F3" w:rsidP="002A6FEC">
      <w:pPr>
        <w:jc w:val="center"/>
        <w:rPr>
          <w:rFonts w:ascii="Times New Roman" w:hAnsi="Times New Roman" w:cs="Times New Roman"/>
          <w:b/>
          <w:bCs/>
          <w:sz w:val="28"/>
          <w:szCs w:val="28"/>
        </w:rPr>
      </w:pPr>
      <w:r w:rsidRPr="00D3191D">
        <w:rPr>
          <w:rFonts w:ascii="Times New Roman" w:hAnsi="Times New Roman" w:cs="Times New Roman"/>
          <w:b/>
          <w:bCs/>
          <w:color w:val="000000"/>
          <w:sz w:val="28"/>
          <w:szCs w:val="28"/>
        </w:rPr>
        <w:t xml:space="preserve">Тема </w:t>
      </w:r>
      <w:r>
        <w:rPr>
          <w:rFonts w:ascii="Times New Roman" w:hAnsi="Times New Roman" w:cs="Times New Roman"/>
          <w:b/>
          <w:bCs/>
          <w:color w:val="000000"/>
          <w:sz w:val="28"/>
          <w:szCs w:val="28"/>
        </w:rPr>
        <w:t xml:space="preserve">: </w:t>
      </w:r>
      <w:r w:rsidRPr="00D3191D">
        <w:rPr>
          <w:rFonts w:ascii="Times New Roman" w:hAnsi="Times New Roman" w:cs="Times New Roman"/>
          <w:b/>
          <w:bCs/>
          <w:color w:val="000000"/>
          <w:sz w:val="28"/>
          <w:szCs w:val="28"/>
        </w:rPr>
        <w:t xml:space="preserve">История музыкального образования. </w:t>
      </w:r>
      <w:r w:rsidRPr="00D3191D">
        <w:rPr>
          <w:rFonts w:ascii="Times New Roman" w:hAnsi="Times New Roman" w:cs="Times New Roman"/>
          <w:b/>
          <w:bCs/>
          <w:sz w:val="28"/>
          <w:szCs w:val="28"/>
        </w:rPr>
        <w:t xml:space="preserve">ДРЕВНИЙ МИР. </w:t>
      </w:r>
    </w:p>
    <w:p w:rsidR="001855F3" w:rsidRPr="003E460C" w:rsidRDefault="001855F3" w:rsidP="005F599D">
      <w:pPr>
        <w:pStyle w:val="NormalWeb"/>
        <w:shd w:val="clear" w:color="auto" w:fill="FFFFFF"/>
        <w:spacing w:before="0" w:beforeAutospacing="0" w:after="150" w:afterAutospacing="0" w:line="300" w:lineRule="atLeast"/>
        <w:jc w:val="both"/>
        <w:rPr>
          <w:color w:val="000000"/>
          <w:sz w:val="28"/>
          <w:szCs w:val="28"/>
        </w:rPr>
      </w:pPr>
      <w:r>
        <w:rPr>
          <w:color w:val="000000"/>
          <w:sz w:val="28"/>
          <w:szCs w:val="28"/>
        </w:rPr>
        <w:t xml:space="preserve"> </w:t>
      </w:r>
      <w:r w:rsidRPr="003E460C">
        <w:rPr>
          <w:color w:val="000000"/>
          <w:sz w:val="28"/>
          <w:szCs w:val="28"/>
        </w:rPr>
        <w:t>История музыкального образования восходит корнями к истокам человеческой цивилизации. Музыка как определенный вид деятельности, основанный на присущем человеку музыкальном сознании, сопровождала человечество на всех этапах его развития. Соответственно этому, в течение всего периода становления человеческой  культуры осуществлялся и процесс передачи музыкального опыта последующим поколениям.</w:t>
      </w:r>
    </w:p>
    <w:p w:rsidR="001855F3" w:rsidRDefault="001855F3" w:rsidP="00201C4D">
      <w:pPr>
        <w:spacing w:line="240" w:lineRule="auto"/>
        <w:jc w:val="both"/>
        <w:rPr>
          <w:rFonts w:ascii="Times New Roman" w:hAnsi="Times New Roman" w:cs="Times New Roman"/>
          <w:sz w:val="28"/>
          <w:szCs w:val="28"/>
        </w:rPr>
      </w:pPr>
      <w:r w:rsidRPr="00EF44C9">
        <w:rPr>
          <w:rFonts w:ascii="Times New Roman" w:hAnsi="Times New Roman" w:cs="Times New Roman"/>
          <w:sz w:val="28"/>
          <w:szCs w:val="28"/>
        </w:rPr>
        <w:t>До конца 20 века исследования по истории музыкального образования осуществлялись преимущественно внутри исследований по истории музыки и методике музыкального воспитания.</w:t>
      </w:r>
      <w:r>
        <w:rPr>
          <w:rFonts w:ascii="Times New Roman" w:hAnsi="Times New Roman" w:cs="Times New Roman"/>
          <w:sz w:val="28"/>
          <w:szCs w:val="28"/>
        </w:rPr>
        <w:t xml:space="preserve"> К концу 20 века накопился значительный материал, который требовал выделения в особую научную отрасль. Сформировались научные школы, изучающие историю музыкального образования. Кроме того, на исходе 20 века возрос интерес к историко-педагогическим исследованиям в целом. Осмысливая пройденный путь, человечество осознает, что история образования и педагогики дает возможность установить эффективность педагогических теорий, направлений, систем.</w:t>
      </w:r>
    </w:p>
    <w:p w:rsidR="001855F3" w:rsidRDefault="001855F3" w:rsidP="00201C4D">
      <w:pPr>
        <w:spacing w:line="240" w:lineRule="auto"/>
        <w:jc w:val="both"/>
        <w:rPr>
          <w:rFonts w:ascii="Times New Roman" w:hAnsi="Times New Roman" w:cs="Times New Roman"/>
          <w:sz w:val="28"/>
          <w:szCs w:val="28"/>
        </w:rPr>
      </w:pPr>
      <w:r>
        <w:rPr>
          <w:rFonts w:ascii="Times New Roman" w:hAnsi="Times New Roman" w:cs="Times New Roman"/>
          <w:sz w:val="28"/>
          <w:szCs w:val="28"/>
        </w:rPr>
        <w:t>Можно выделить основные этапы истории музыкального образования в соответствии с исторической периодизацией:</w:t>
      </w:r>
    </w:p>
    <w:p w:rsidR="001855F3" w:rsidRDefault="001855F3" w:rsidP="00201C4D">
      <w:pPr>
        <w:pStyle w:val="ListParagraph"/>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Музыкальное образование Древнего мира.</w:t>
      </w:r>
    </w:p>
    <w:p w:rsidR="001855F3" w:rsidRDefault="001855F3" w:rsidP="00201C4D">
      <w:pPr>
        <w:pStyle w:val="ListParagraph"/>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Музыкальное образование Средневековья.</w:t>
      </w:r>
    </w:p>
    <w:p w:rsidR="001855F3" w:rsidRDefault="001855F3" w:rsidP="00201C4D">
      <w:pPr>
        <w:pStyle w:val="ListParagraph"/>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Музыкально-образовательные учреждения и музыкально-педагогические концепции Нового времени.</w:t>
      </w:r>
    </w:p>
    <w:p w:rsidR="001855F3" w:rsidRPr="00201C4D" w:rsidRDefault="001855F3" w:rsidP="00201C4D">
      <w:pPr>
        <w:pStyle w:val="ListParagraph"/>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Музыкальное образование 20 века (общее и профессиональное).</w:t>
      </w:r>
    </w:p>
    <w:p w:rsidR="001855F3" w:rsidRDefault="001855F3" w:rsidP="00201C4D">
      <w:pPr>
        <w:jc w:val="both"/>
        <w:rPr>
          <w:rFonts w:ascii="Times New Roman" w:hAnsi="Times New Roman" w:cs="Times New Roman"/>
          <w:sz w:val="28"/>
          <w:szCs w:val="28"/>
        </w:rPr>
      </w:pPr>
      <w:r>
        <w:rPr>
          <w:rFonts w:ascii="Times New Roman" w:hAnsi="Times New Roman" w:cs="Times New Roman"/>
          <w:sz w:val="28"/>
          <w:szCs w:val="28"/>
        </w:rPr>
        <w:t>Историческая периодизация не отрицает определение этапов в истории музыкального образования в соответствии с культурологической периодизацией, например, музыкальное образование Древнего Востока или музыкальное образование, соответствующее художественно-музыкальным направлениям 19-20 ст. Также, история образования может анализироваться, опираясь на педагогические концепции крупнейших музыкантов-педагогов 19, 20, 21веков.</w:t>
      </w:r>
    </w:p>
    <w:p w:rsidR="001855F3" w:rsidRDefault="001855F3" w:rsidP="00201C4D">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1855F3" w:rsidRDefault="001855F3" w:rsidP="00253C5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Характерной чертой </w:t>
      </w:r>
      <w:r w:rsidRPr="002A6FEC">
        <w:rPr>
          <w:rFonts w:ascii="Times New Roman" w:hAnsi="Times New Roman" w:cs="Times New Roman"/>
          <w:b/>
          <w:bCs/>
          <w:sz w:val="28"/>
          <w:szCs w:val="28"/>
        </w:rPr>
        <w:t>раннего периода развития человечества</w:t>
      </w:r>
      <w:r>
        <w:rPr>
          <w:rFonts w:ascii="Times New Roman" w:hAnsi="Times New Roman" w:cs="Times New Roman"/>
          <w:sz w:val="28"/>
          <w:szCs w:val="28"/>
        </w:rPr>
        <w:t xml:space="preserve"> является прямая связь педагогики и соответствующей деятельности. Обучение подрастающего поколения различным видам деятельности, свойственным людям первобытного общества, осуществлялось спонтанно, в виде непосредственной передачи опыта. Музыка в этом отношении не была исключением, хотя само возникновение феномена музыки является фактом, постоянно привлекающим внимание психологов. Это вызвано тем, что функционально, </w:t>
      </w:r>
      <w:r w:rsidRPr="00A46270">
        <w:rPr>
          <w:rFonts w:ascii="Times New Roman" w:hAnsi="Times New Roman" w:cs="Times New Roman"/>
          <w:b/>
          <w:bCs/>
          <w:sz w:val="28"/>
          <w:szCs w:val="28"/>
        </w:rPr>
        <w:t>для биологического выживания, музыка человеку не была нужна.</w:t>
      </w:r>
      <w:r>
        <w:rPr>
          <w:rFonts w:ascii="Times New Roman" w:hAnsi="Times New Roman" w:cs="Times New Roman"/>
          <w:sz w:val="28"/>
          <w:szCs w:val="28"/>
        </w:rPr>
        <w:t xml:space="preserve"> Её возникновение и постоянное развитие на протяжении всей истории человечества можно объяснить </w:t>
      </w:r>
      <w:r w:rsidRPr="00A46270">
        <w:rPr>
          <w:rFonts w:ascii="Times New Roman" w:hAnsi="Times New Roman" w:cs="Times New Roman"/>
          <w:b/>
          <w:bCs/>
          <w:sz w:val="28"/>
          <w:szCs w:val="28"/>
        </w:rPr>
        <w:t>формированием сознания</w:t>
      </w:r>
      <w:r>
        <w:rPr>
          <w:rFonts w:ascii="Times New Roman" w:hAnsi="Times New Roman" w:cs="Times New Roman"/>
          <w:sz w:val="28"/>
          <w:szCs w:val="28"/>
        </w:rPr>
        <w:t xml:space="preserve">, которое в числе прочего </w:t>
      </w:r>
      <w:r w:rsidRPr="00A46270">
        <w:rPr>
          <w:rFonts w:ascii="Times New Roman" w:hAnsi="Times New Roman" w:cs="Times New Roman"/>
          <w:b/>
          <w:bCs/>
          <w:sz w:val="28"/>
          <w:szCs w:val="28"/>
        </w:rPr>
        <w:t>выделило человека среди млекопитающих</w:t>
      </w:r>
      <w:r>
        <w:rPr>
          <w:rFonts w:ascii="Times New Roman" w:hAnsi="Times New Roman" w:cs="Times New Roman"/>
          <w:sz w:val="28"/>
          <w:szCs w:val="28"/>
        </w:rPr>
        <w:t>.</w:t>
      </w:r>
    </w:p>
    <w:p w:rsidR="001855F3" w:rsidRDefault="001855F3" w:rsidP="00253C5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Древнему искусству была свойственная </w:t>
      </w:r>
      <w:r w:rsidRPr="00A46270">
        <w:rPr>
          <w:rFonts w:ascii="Times New Roman" w:hAnsi="Times New Roman" w:cs="Times New Roman"/>
          <w:b/>
          <w:bCs/>
          <w:sz w:val="28"/>
          <w:szCs w:val="28"/>
        </w:rPr>
        <w:t>синкретичность.</w:t>
      </w:r>
      <w:r>
        <w:rPr>
          <w:rFonts w:ascii="Times New Roman" w:hAnsi="Times New Roman" w:cs="Times New Roman"/>
          <w:b/>
          <w:bCs/>
          <w:sz w:val="28"/>
          <w:szCs w:val="28"/>
        </w:rPr>
        <w:t xml:space="preserve"> </w:t>
      </w:r>
      <w:r w:rsidRPr="00A46270">
        <w:rPr>
          <w:rFonts w:ascii="Times New Roman" w:hAnsi="Times New Roman" w:cs="Times New Roman"/>
          <w:sz w:val="28"/>
          <w:szCs w:val="28"/>
        </w:rPr>
        <w:t>Ритуальные действа,</w:t>
      </w:r>
      <w:r>
        <w:rPr>
          <w:rFonts w:ascii="Times New Roman" w:hAnsi="Times New Roman" w:cs="Times New Roman"/>
          <w:sz w:val="28"/>
          <w:szCs w:val="28"/>
        </w:rPr>
        <w:t xml:space="preserve"> способствовавшие эмоциональной разрядке древнего человека, включали танцы, пение, наскальные рисунки. Дети включались в эти действия спонтанно, и о направленном обучении музыке, как и о самой музыке, применительно к этому периоду ещё нельзя говорить.</w:t>
      </w:r>
    </w:p>
    <w:p w:rsidR="001855F3" w:rsidRDefault="001855F3" w:rsidP="00253C57">
      <w:pPr>
        <w:spacing w:line="240" w:lineRule="auto"/>
        <w:jc w:val="both"/>
        <w:rPr>
          <w:rFonts w:ascii="Times New Roman" w:hAnsi="Times New Roman" w:cs="Times New Roman"/>
          <w:sz w:val="28"/>
          <w:szCs w:val="28"/>
        </w:rPr>
      </w:pPr>
      <w:r>
        <w:rPr>
          <w:rFonts w:ascii="Times New Roman" w:hAnsi="Times New Roman" w:cs="Times New Roman"/>
          <w:sz w:val="28"/>
          <w:szCs w:val="28"/>
        </w:rPr>
        <w:t>В дальнейшем, с ростом эстетического сознания, оформлялись независимые друг от друга виды художественной деятельности. Передача музыкального опыта начала осуществляться наравне с передачей опыта в других сферах деятельности, так как музыка к этому времени стала необходимым элементом жизни людей.</w:t>
      </w:r>
    </w:p>
    <w:p w:rsidR="001855F3" w:rsidRDefault="001855F3" w:rsidP="00253C57">
      <w:pPr>
        <w:spacing w:line="240" w:lineRule="auto"/>
        <w:jc w:val="both"/>
        <w:rPr>
          <w:rFonts w:ascii="Times New Roman" w:hAnsi="Times New Roman" w:cs="Times New Roman"/>
          <w:sz w:val="28"/>
          <w:szCs w:val="28"/>
        </w:rPr>
      </w:pPr>
      <w:r>
        <w:rPr>
          <w:rFonts w:ascii="Times New Roman" w:hAnsi="Times New Roman" w:cs="Times New Roman"/>
          <w:sz w:val="28"/>
          <w:szCs w:val="28"/>
        </w:rPr>
        <w:t>В местах первичного расселения людей сложились четыре крупнейшие цивилизации Древнего Востока: Египет, Шумерская держава, Древний Китай, Древняя Индия. Именно там были изобретены первые музыкальные инструменты (глиняные и деревянные); ударные и примитивные струнные (Индия). В</w:t>
      </w:r>
      <w:r w:rsidRPr="008A24FB">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w:t>
      </w:r>
      <w:r>
        <w:rPr>
          <w:rFonts w:ascii="Times New Roman" w:hAnsi="Times New Roman" w:cs="Times New Roman"/>
          <w:sz w:val="28"/>
          <w:szCs w:val="28"/>
          <w:lang w:val="en-US"/>
        </w:rPr>
        <w:t>II</w:t>
      </w:r>
      <w:r>
        <w:rPr>
          <w:rFonts w:ascii="Times New Roman" w:hAnsi="Times New Roman" w:cs="Times New Roman"/>
          <w:sz w:val="28"/>
          <w:szCs w:val="28"/>
        </w:rPr>
        <w:t xml:space="preserve"> тыс. до н.э. появились первые музыкально-образовательные учреждения, например, в Индии, в храмах существовали школы, обучавшие игре на храмовых музыкальных инструментах.</w:t>
      </w:r>
    </w:p>
    <w:p w:rsidR="001855F3" w:rsidRPr="00881811" w:rsidRDefault="001855F3" w:rsidP="00253C57">
      <w:pPr>
        <w:spacing w:line="240" w:lineRule="auto"/>
        <w:jc w:val="both"/>
        <w:rPr>
          <w:rFonts w:ascii="Times New Roman" w:hAnsi="Times New Roman" w:cs="Times New Roman"/>
          <w:b/>
          <w:bCs/>
          <w:sz w:val="28"/>
          <w:szCs w:val="28"/>
        </w:rPr>
      </w:pPr>
      <w:r w:rsidRPr="002A6FEC">
        <w:rPr>
          <w:rFonts w:ascii="Times New Roman" w:hAnsi="Times New Roman" w:cs="Times New Roman"/>
          <w:b/>
          <w:bCs/>
          <w:sz w:val="28"/>
          <w:szCs w:val="28"/>
        </w:rPr>
        <w:t>В Древней Греции</w:t>
      </w:r>
      <w:r>
        <w:rPr>
          <w:rFonts w:ascii="Times New Roman" w:hAnsi="Times New Roman" w:cs="Times New Roman"/>
          <w:sz w:val="28"/>
          <w:szCs w:val="28"/>
        </w:rPr>
        <w:t xml:space="preserve"> роль музыки была исключительно велика. Существовал развитый музыкальный фольклор, народно-песенный жанр; было распространено музицирование, при котором </w:t>
      </w:r>
      <w:r w:rsidRPr="00253C57">
        <w:rPr>
          <w:rFonts w:ascii="Times New Roman" w:hAnsi="Times New Roman" w:cs="Times New Roman"/>
          <w:b/>
          <w:bCs/>
          <w:sz w:val="28"/>
          <w:szCs w:val="28"/>
        </w:rPr>
        <w:t>аэды</w:t>
      </w:r>
      <w:r>
        <w:rPr>
          <w:rFonts w:ascii="Times New Roman" w:hAnsi="Times New Roman" w:cs="Times New Roman"/>
          <w:b/>
          <w:bCs/>
          <w:sz w:val="28"/>
          <w:szCs w:val="28"/>
        </w:rPr>
        <w:t xml:space="preserve"> – </w:t>
      </w:r>
      <w:r w:rsidRPr="00253C57">
        <w:rPr>
          <w:rFonts w:ascii="Times New Roman" w:hAnsi="Times New Roman" w:cs="Times New Roman"/>
          <w:sz w:val="28"/>
          <w:szCs w:val="28"/>
        </w:rPr>
        <w:t>творцы музыки и её исполнители – выступали одновременно</w:t>
      </w:r>
      <w:r>
        <w:rPr>
          <w:rFonts w:ascii="Times New Roman" w:hAnsi="Times New Roman" w:cs="Times New Roman"/>
          <w:sz w:val="28"/>
          <w:szCs w:val="28"/>
        </w:rPr>
        <w:t xml:space="preserve"> как поэты, композиторы, певцы и аккомпаниаторы на музыкальном инструменте. В период античности появились первые образцы инструментальной нотации, были сформулированы основы теории музыки, были созданы первые обощенные педагогические теории в области музыки: школа профессиональной кифародии (от слова «кифара», малоазиатская школа авлевтики (от слова «авлос»); развивалась хоровая культура, получила распространение хейрономия (жестикуляция для управления хором). Философ Платон обосновал роль музыкального образования для формирования гармоничной личности. Музыка была одним из главных предметов для обучения детей свободнорожденных граждан в учебных заведениях Древней Греции. Аристократия обучалась музыке под руководством выдающихся педагогов. Например, знаменитый кифаред Терпандр занимался с Нероном. Практическим занятиям предшествовал длительный период </w:t>
      </w:r>
      <w:r w:rsidRPr="00881811">
        <w:rPr>
          <w:rFonts w:ascii="Times New Roman" w:hAnsi="Times New Roman" w:cs="Times New Roman"/>
          <w:b/>
          <w:bCs/>
          <w:sz w:val="28"/>
          <w:szCs w:val="28"/>
        </w:rPr>
        <w:t>прослушивания музыкальных произведений.</w:t>
      </w:r>
    </w:p>
    <w:p w:rsidR="001855F3" w:rsidRDefault="001855F3" w:rsidP="00253C57">
      <w:pPr>
        <w:spacing w:line="240" w:lineRule="auto"/>
        <w:jc w:val="both"/>
        <w:rPr>
          <w:rFonts w:ascii="Times New Roman" w:hAnsi="Times New Roman" w:cs="Times New Roman"/>
          <w:sz w:val="28"/>
          <w:szCs w:val="28"/>
        </w:rPr>
      </w:pPr>
      <w:r w:rsidRPr="00CE65D2">
        <w:rPr>
          <w:rFonts w:ascii="Times New Roman" w:hAnsi="Times New Roman" w:cs="Times New Roman"/>
          <w:b/>
          <w:bCs/>
          <w:sz w:val="28"/>
          <w:szCs w:val="28"/>
        </w:rPr>
        <w:t>В Древнем Риме</w:t>
      </w:r>
      <w:r>
        <w:rPr>
          <w:rFonts w:ascii="Times New Roman" w:hAnsi="Times New Roman" w:cs="Times New Roman"/>
          <w:sz w:val="28"/>
          <w:szCs w:val="28"/>
        </w:rPr>
        <w:t xml:space="preserve"> взгляды на музыку долгое время находились под влиянием  идей греческих философов Платона и Аристотеля. В целом, музыкальное искусство Древнего Рима имело развлекательно-зрелищный характер. Здесь впервые состоялись профессиональные конкурсы музыкантов – певцов и инструменталистов. Большинство римлян с детских лет получало систематическое музыкальное образование. В середине 3 века до н.э. уже была известна школа Карвилия, где обучали музыке. Дети начинали учиться с 7 лет, представители богатых семей обучались под руководством домашних учителей, менее состоятельных – в школах. Затем методы обучения изменились, Квинтилиан (знаменитый римский учитель «красноречия») ратовал за обучение в школе, где царит дух соревнования, система школьного образования представлялась ему в виде синтеза наук и искусств.</w:t>
      </w:r>
    </w:p>
    <w:p w:rsidR="001855F3" w:rsidRDefault="001855F3" w:rsidP="00253C57">
      <w:pPr>
        <w:spacing w:line="240" w:lineRule="auto"/>
        <w:jc w:val="both"/>
        <w:rPr>
          <w:rFonts w:ascii="Times New Roman" w:hAnsi="Times New Roman" w:cs="Times New Roman"/>
          <w:sz w:val="28"/>
          <w:szCs w:val="28"/>
        </w:rPr>
      </w:pPr>
      <w:r>
        <w:rPr>
          <w:rFonts w:ascii="Times New Roman" w:hAnsi="Times New Roman" w:cs="Times New Roman"/>
          <w:sz w:val="28"/>
          <w:szCs w:val="28"/>
        </w:rPr>
        <w:t>В Древнем Риме также были известны секреты укрепления голоса, которые передавались от педагогов к ученикам. Ради сохранения голоса певцы соблюдали диету и недельный пост, а также выполняли ряд упражнений, укреплявших дыхательные мышцы.</w:t>
      </w:r>
    </w:p>
    <w:p w:rsidR="001855F3" w:rsidRDefault="001855F3" w:rsidP="00253C57">
      <w:pPr>
        <w:spacing w:line="240" w:lineRule="auto"/>
        <w:jc w:val="both"/>
        <w:rPr>
          <w:rFonts w:ascii="Times New Roman" w:hAnsi="Times New Roman" w:cs="Times New Roman"/>
          <w:sz w:val="28"/>
          <w:szCs w:val="28"/>
        </w:rPr>
      </w:pPr>
      <w:r w:rsidRPr="00CE65D2">
        <w:rPr>
          <w:rFonts w:ascii="Times New Roman" w:hAnsi="Times New Roman" w:cs="Times New Roman"/>
          <w:b/>
          <w:bCs/>
          <w:sz w:val="28"/>
          <w:szCs w:val="28"/>
        </w:rPr>
        <w:t xml:space="preserve">В Древнем Китае </w:t>
      </w:r>
      <w:r w:rsidRPr="00CE65D2">
        <w:rPr>
          <w:rFonts w:ascii="Times New Roman" w:hAnsi="Times New Roman" w:cs="Times New Roman"/>
          <w:sz w:val="28"/>
          <w:szCs w:val="28"/>
        </w:rPr>
        <w:t>музыка</w:t>
      </w:r>
      <w:r>
        <w:rPr>
          <w:rFonts w:ascii="Times New Roman" w:hAnsi="Times New Roman" w:cs="Times New Roman"/>
          <w:sz w:val="28"/>
          <w:szCs w:val="28"/>
        </w:rPr>
        <w:t xml:space="preserve"> складывалась под влиянием религиозно-философских  доктрин: буддизма, конфуцианства, индуизма. Формирование слоя профессиональных музыкантов – один из важнейших этапов в развитии стран востока. Так, в Китае уже во 2-ом веке</w:t>
      </w:r>
      <w:r w:rsidRPr="004E77AE">
        <w:rPr>
          <w:rFonts w:ascii="Times New Roman" w:hAnsi="Times New Roman" w:cs="Times New Roman"/>
          <w:sz w:val="28"/>
          <w:szCs w:val="28"/>
        </w:rPr>
        <w:t xml:space="preserve"> </w:t>
      </w:r>
      <w:r>
        <w:rPr>
          <w:rFonts w:ascii="Times New Roman" w:hAnsi="Times New Roman" w:cs="Times New Roman"/>
          <w:sz w:val="28"/>
          <w:szCs w:val="28"/>
        </w:rPr>
        <w:t xml:space="preserve">до н.э. была создана </w:t>
      </w:r>
      <w:r w:rsidRPr="004E77AE">
        <w:rPr>
          <w:rFonts w:ascii="Times New Roman" w:hAnsi="Times New Roman" w:cs="Times New Roman"/>
          <w:b/>
          <w:bCs/>
          <w:sz w:val="28"/>
          <w:szCs w:val="28"/>
        </w:rPr>
        <w:t>придворная музыкальная палата Юэфу</w:t>
      </w:r>
      <w:r>
        <w:rPr>
          <w:rFonts w:ascii="Times New Roman" w:hAnsi="Times New Roman" w:cs="Times New Roman"/>
          <w:sz w:val="28"/>
          <w:szCs w:val="28"/>
        </w:rPr>
        <w:t>, в задачи которой входила организация церемониалов, специальная подготовка музыкантов. Вокруг крупного музыканта группировались ученики, образующие его школу: учитель передавал ученику свой опыт, своё мастерство. Занятия не укладывалась в какую-либо учебную программу и продолжались столько лет, сколько считал целесообразным сам учитель (12-15 лет).</w:t>
      </w:r>
    </w:p>
    <w:p w:rsidR="001855F3" w:rsidRDefault="001855F3" w:rsidP="00253C5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Вообще, музыкальная культура </w:t>
      </w:r>
      <w:r w:rsidRPr="002A6FEC">
        <w:rPr>
          <w:rFonts w:ascii="Times New Roman" w:hAnsi="Times New Roman" w:cs="Times New Roman"/>
          <w:b/>
          <w:bCs/>
          <w:sz w:val="28"/>
          <w:szCs w:val="28"/>
        </w:rPr>
        <w:t>Древнего Востока</w:t>
      </w:r>
      <w:r>
        <w:rPr>
          <w:rFonts w:ascii="Times New Roman" w:hAnsi="Times New Roman" w:cs="Times New Roman"/>
          <w:sz w:val="28"/>
          <w:szCs w:val="28"/>
        </w:rPr>
        <w:t xml:space="preserve"> отличается многообразием традиций, но важнейшей функцией музыки была </w:t>
      </w:r>
      <w:r w:rsidRPr="00881811">
        <w:rPr>
          <w:rFonts w:ascii="Times New Roman" w:hAnsi="Times New Roman" w:cs="Times New Roman"/>
          <w:b/>
          <w:bCs/>
          <w:sz w:val="28"/>
          <w:szCs w:val="28"/>
        </w:rPr>
        <w:t>церемониальная.</w:t>
      </w:r>
      <w:r>
        <w:rPr>
          <w:rFonts w:ascii="Times New Roman" w:hAnsi="Times New Roman" w:cs="Times New Roman"/>
          <w:sz w:val="28"/>
          <w:szCs w:val="28"/>
        </w:rPr>
        <w:t xml:space="preserve"> Обучались музыке представители низших слоев общества, для обслуживания придворных церемоний. </w:t>
      </w:r>
    </w:p>
    <w:p w:rsidR="001855F3" w:rsidRPr="00CE65D2" w:rsidRDefault="001855F3" w:rsidP="00253C57">
      <w:pPr>
        <w:spacing w:line="240" w:lineRule="auto"/>
        <w:jc w:val="both"/>
        <w:rPr>
          <w:rFonts w:ascii="Times New Roman" w:hAnsi="Times New Roman" w:cs="Times New Roman"/>
          <w:b/>
          <w:bCs/>
          <w:sz w:val="28"/>
          <w:szCs w:val="28"/>
        </w:rPr>
      </w:pPr>
      <w:r>
        <w:rPr>
          <w:rFonts w:ascii="Times New Roman" w:hAnsi="Times New Roman" w:cs="Times New Roman"/>
          <w:sz w:val="28"/>
          <w:szCs w:val="28"/>
        </w:rPr>
        <w:t>Также музыке приписывалась некая сверхестественная сила. Сочетание теоретических положений с этическими представлениями легло в основу сложной и развитой системы ладов.</w:t>
      </w:r>
    </w:p>
    <w:p w:rsidR="001855F3" w:rsidRDefault="001855F3" w:rsidP="002A6FEC">
      <w:pPr>
        <w:tabs>
          <w:tab w:val="left" w:pos="3885"/>
        </w:tabs>
        <w:jc w:val="both"/>
        <w:rPr>
          <w:rFonts w:ascii="Times New Roman" w:hAnsi="Times New Roman" w:cs="Times New Roman"/>
          <w:sz w:val="28"/>
          <w:szCs w:val="28"/>
        </w:rPr>
      </w:pPr>
      <w:r>
        <w:rPr>
          <w:rFonts w:ascii="Times New Roman" w:hAnsi="Times New Roman" w:cs="Times New Roman"/>
          <w:sz w:val="28"/>
          <w:szCs w:val="28"/>
        </w:rPr>
        <w:t xml:space="preserve">Именно в период античности были выработаны </w:t>
      </w:r>
      <w:r w:rsidRPr="002A6FEC">
        <w:rPr>
          <w:rFonts w:ascii="Times New Roman" w:hAnsi="Times New Roman" w:cs="Times New Roman"/>
          <w:b/>
          <w:bCs/>
          <w:sz w:val="28"/>
          <w:szCs w:val="28"/>
        </w:rPr>
        <w:t>основные понятия музыкальной теории,</w:t>
      </w:r>
      <w:r>
        <w:rPr>
          <w:rFonts w:ascii="Times New Roman" w:hAnsi="Times New Roman" w:cs="Times New Roman"/>
          <w:sz w:val="28"/>
          <w:szCs w:val="28"/>
        </w:rPr>
        <w:t xml:space="preserve"> появилось учение пифагорейцев о музыкальных пропорциях, труды Платона и Аристотеля </w:t>
      </w:r>
      <w:r w:rsidRPr="002A6FEC">
        <w:rPr>
          <w:rFonts w:ascii="Times New Roman" w:hAnsi="Times New Roman" w:cs="Times New Roman"/>
          <w:b/>
          <w:bCs/>
          <w:sz w:val="28"/>
          <w:szCs w:val="28"/>
        </w:rPr>
        <w:t>о музыкальном этосе</w:t>
      </w:r>
      <w:r>
        <w:rPr>
          <w:rFonts w:ascii="Times New Roman" w:hAnsi="Times New Roman" w:cs="Times New Roman"/>
          <w:sz w:val="28"/>
          <w:szCs w:val="28"/>
        </w:rPr>
        <w:t>.</w:t>
      </w:r>
      <w:r>
        <w:rPr>
          <w:rFonts w:ascii="Times New Roman" w:hAnsi="Times New Roman" w:cs="Times New Roman"/>
          <w:sz w:val="28"/>
          <w:szCs w:val="28"/>
        </w:rPr>
        <w:tab/>
        <w:t xml:space="preserve"> Учение об этосе (этика,этическое) объясняло сущность и природу музыки, её влияние на чувства и поведение человека. Безусловно, важную роль играли космологические и магические представления о музыке: о ее связи со временем года, с первоэлементами, с жизнью животных и растений. Эти сферы мироощущения человека, отразившиеся в античной мифологии, в дальнейшем были переработаны и развиты в учение об этосе.</w:t>
      </w:r>
    </w:p>
    <w:p w:rsidR="001855F3" w:rsidRDefault="001855F3" w:rsidP="008A24FB">
      <w:pPr>
        <w:tabs>
          <w:tab w:val="left" w:pos="3885"/>
        </w:tabs>
        <w:rPr>
          <w:rFonts w:ascii="Times New Roman" w:hAnsi="Times New Roman" w:cs="Times New Roman"/>
          <w:sz w:val="28"/>
          <w:szCs w:val="28"/>
        </w:rPr>
      </w:pPr>
      <w:r>
        <w:rPr>
          <w:rFonts w:ascii="Times New Roman" w:hAnsi="Times New Roman" w:cs="Times New Roman"/>
          <w:sz w:val="28"/>
          <w:szCs w:val="28"/>
        </w:rPr>
        <w:t>Вопросы:</w:t>
      </w:r>
    </w:p>
    <w:p w:rsidR="001855F3" w:rsidRDefault="001855F3" w:rsidP="00044419">
      <w:pPr>
        <w:pStyle w:val="ListParagraph"/>
        <w:numPr>
          <w:ilvl w:val="0"/>
          <w:numId w:val="2"/>
        </w:numPr>
        <w:tabs>
          <w:tab w:val="left" w:pos="3885"/>
        </w:tabs>
        <w:rPr>
          <w:rFonts w:ascii="Times New Roman" w:hAnsi="Times New Roman" w:cs="Times New Roman"/>
          <w:sz w:val="28"/>
          <w:szCs w:val="28"/>
        </w:rPr>
      </w:pPr>
      <w:r>
        <w:rPr>
          <w:rFonts w:ascii="Times New Roman" w:hAnsi="Times New Roman" w:cs="Times New Roman"/>
          <w:sz w:val="28"/>
          <w:szCs w:val="28"/>
        </w:rPr>
        <w:t xml:space="preserve">Кто такие </w:t>
      </w:r>
      <w:r w:rsidRPr="00044419">
        <w:rPr>
          <w:rFonts w:ascii="Times New Roman" w:hAnsi="Times New Roman" w:cs="Times New Roman"/>
          <w:b/>
          <w:bCs/>
          <w:sz w:val="28"/>
          <w:szCs w:val="28"/>
        </w:rPr>
        <w:t>аэды</w:t>
      </w:r>
      <w:r>
        <w:rPr>
          <w:rFonts w:ascii="Times New Roman" w:hAnsi="Times New Roman" w:cs="Times New Roman"/>
          <w:sz w:val="28"/>
          <w:szCs w:val="28"/>
        </w:rPr>
        <w:t>?</w:t>
      </w:r>
    </w:p>
    <w:p w:rsidR="001855F3" w:rsidRDefault="001855F3" w:rsidP="00044419">
      <w:pPr>
        <w:pStyle w:val="ListParagraph"/>
        <w:numPr>
          <w:ilvl w:val="0"/>
          <w:numId w:val="2"/>
        </w:numPr>
        <w:tabs>
          <w:tab w:val="left" w:pos="3885"/>
        </w:tabs>
        <w:rPr>
          <w:rFonts w:ascii="Times New Roman" w:hAnsi="Times New Roman" w:cs="Times New Roman"/>
          <w:sz w:val="28"/>
          <w:szCs w:val="28"/>
        </w:rPr>
      </w:pPr>
      <w:r>
        <w:rPr>
          <w:rFonts w:ascii="Times New Roman" w:hAnsi="Times New Roman" w:cs="Times New Roman"/>
          <w:sz w:val="28"/>
          <w:szCs w:val="28"/>
        </w:rPr>
        <w:t>Какая функция музыки была в древнем Китае?</w:t>
      </w:r>
    </w:p>
    <w:p w:rsidR="001855F3" w:rsidRDefault="001855F3" w:rsidP="00044419">
      <w:pPr>
        <w:pStyle w:val="ListParagraph"/>
        <w:numPr>
          <w:ilvl w:val="0"/>
          <w:numId w:val="2"/>
        </w:numPr>
        <w:tabs>
          <w:tab w:val="left" w:pos="3885"/>
        </w:tabs>
        <w:rPr>
          <w:rFonts w:ascii="Times New Roman" w:hAnsi="Times New Roman" w:cs="Times New Roman"/>
          <w:sz w:val="28"/>
          <w:szCs w:val="28"/>
        </w:rPr>
      </w:pPr>
      <w:r>
        <w:rPr>
          <w:rFonts w:ascii="Times New Roman" w:hAnsi="Times New Roman" w:cs="Times New Roman"/>
          <w:sz w:val="28"/>
          <w:szCs w:val="28"/>
        </w:rPr>
        <w:t xml:space="preserve">Для чего была создана придворная музыкальная палата </w:t>
      </w:r>
      <w:r w:rsidRPr="006D296C">
        <w:rPr>
          <w:rFonts w:ascii="Times New Roman" w:hAnsi="Times New Roman" w:cs="Times New Roman"/>
          <w:b/>
          <w:bCs/>
          <w:sz w:val="28"/>
          <w:szCs w:val="28"/>
        </w:rPr>
        <w:t>Юэфу</w:t>
      </w:r>
      <w:r>
        <w:rPr>
          <w:rFonts w:ascii="Times New Roman" w:hAnsi="Times New Roman" w:cs="Times New Roman"/>
          <w:sz w:val="28"/>
          <w:szCs w:val="28"/>
        </w:rPr>
        <w:t>?</w:t>
      </w:r>
    </w:p>
    <w:p w:rsidR="001855F3" w:rsidRDefault="001855F3" w:rsidP="00044419">
      <w:pPr>
        <w:pStyle w:val="ListParagraph"/>
        <w:numPr>
          <w:ilvl w:val="0"/>
          <w:numId w:val="2"/>
        </w:numPr>
        <w:tabs>
          <w:tab w:val="left" w:pos="3885"/>
        </w:tabs>
        <w:rPr>
          <w:rFonts w:ascii="Times New Roman" w:hAnsi="Times New Roman" w:cs="Times New Roman"/>
          <w:sz w:val="28"/>
          <w:szCs w:val="28"/>
        </w:rPr>
      </w:pPr>
      <w:r>
        <w:rPr>
          <w:rFonts w:ascii="Times New Roman" w:hAnsi="Times New Roman" w:cs="Times New Roman"/>
          <w:sz w:val="28"/>
          <w:szCs w:val="28"/>
        </w:rPr>
        <w:t>Что такое «</w:t>
      </w:r>
      <w:r w:rsidRPr="006D296C">
        <w:rPr>
          <w:rFonts w:ascii="Times New Roman" w:hAnsi="Times New Roman" w:cs="Times New Roman"/>
          <w:b/>
          <w:bCs/>
          <w:sz w:val="28"/>
          <w:szCs w:val="28"/>
        </w:rPr>
        <w:t>Хейрономия</w:t>
      </w:r>
      <w:r>
        <w:rPr>
          <w:rFonts w:ascii="Times New Roman" w:hAnsi="Times New Roman" w:cs="Times New Roman"/>
          <w:sz w:val="28"/>
          <w:szCs w:val="28"/>
        </w:rPr>
        <w:t>»?</w:t>
      </w:r>
    </w:p>
    <w:p w:rsidR="001855F3" w:rsidRDefault="001855F3" w:rsidP="00044419">
      <w:pPr>
        <w:pStyle w:val="ListParagraph"/>
        <w:numPr>
          <w:ilvl w:val="0"/>
          <w:numId w:val="2"/>
        </w:numPr>
        <w:tabs>
          <w:tab w:val="left" w:pos="3885"/>
        </w:tabs>
        <w:rPr>
          <w:rFonts w:ascii="Times New Roman" w:hAnsi="Times New Roman" w:cs="Times New Roman"/>
          <w:sz w:val="28"/>
          <w:szCs w:val="28"/>
        </w:rPr>
      </w:pPr>
      <w:r>
        <w:rPr>
          <w:rFonts w:ascii="Times New Roman" w:hAnsi="Times New Roman" w:cs="Times New Roman"/>
          <w:sz w:val="28"/>
          <w:szCs w:val="28"/>
        </w:rPr>
        <w:t>Назовите известную школу в Древнем Риме, где обучали музыке?</w:t>
      </w:r>
    </w:p>
    <w:p w:rsidR="001855F3" w:rsidRDefault="001855F3" w:rsidP="00044419">
      <w:pPr>
        <w:pStyle w:val="ListParagraph"/>
        <w:numPr>
          <w:ilvl w:val="0"/>
          <w:numId w:val="2"/>
        </w:numPr>
        <w:tabs>
          <w:tab w:val="left" w:pos="3885"/>
        </w:tabs>
        <w:rPr>
          <w:rFonts w:ascii="Times New Roman" w:hAnsi="Times New Roman" w:cs="Times New Roman"/>
          <w:sz w:val="28"/>
          <w:szCs w:val="28"/>
        </w:rPr>
      </w:pPr>
      <w:r>
        <w:rPr>
          <w:rFonts w:ascii="Times New Roman" w:hAnsi="Times New Roman" w:cs="Times New Roman"/>
          <w:sz w:val="28"/>
          <w:szCs w:val="28"/>
        </w:rPr>
        <w:t>Основная черта древнего искусства?</w:t>
      </w:r>
    </w:p>
    <w:p w:rsidR="001855F3" w:rsidRDefault="001855F3" w:rsidP="00044419">
      <w:pPr>
        <w:pStyle w:val="ListParagraph"/>
        <w:numPr>
          <w:ilvl w:val="0"/>
          <w:numId w:val="2"/>
        </w:numPr>
        <w:tabs>
          <w:tab w:val="left" w:pos="3885"/>
        </w:tabs>
        <w:rPr>
          <w:rFonts w:ascii="Times New Roman" w:hAnsi="Times New Roman" w:cs="Times New Roman"/>
          <w:sz w:val="28"/>
          <w:szCs w:val="28"/>
        </w:rPr>
      </w:pPr>
      <w:r>
        <w:rPr>
          <w:rFonts w:ascii="Times New Roman" w:hAnsi="Times New Roman" w:cs="Times New Roman"/>
          <w:sz w:val="28"/>
          <w:szCs w:val="28"/>
        </w:rPr>
        <w:t>Когда и где появились первые музыкальные инструменты?</w:t>
      </w:r>
    </w:p>
    <w:p w:rsidR="001855F3" w:rsidRDefault="001855F3" w:rsidP="00044419">
      <w:pPr>
        <w:pStyle w:val="ListParagraph"/>
        <w:numPr>
          <w:ilvl w:val="0"/>
          <w:numId w:val="2"/>
        </w:numPr>
        <w:tabs>
          <w:tab w:val="left" w:pos="3885"/>
        </w:tabs>
        <w:rPr>
          <w:rFonts w:ascii="Times New Roman" w:hAnsi="Times New Roman" w:cs="Times New Roman"/>
          <w:sz w:val="28"/>
          <w:szCs w:val="28"/>
        </w:rPr>
      </w:pPr>
      <w:r>
        <w:rPr>
          <w:rFonts w:ascii="Times New Roman" w:hAnsi="Times New Roman" w:cs="Times New Roman"/>
          <w:sz w:val="28"/>
          <w:szCs w:val="28"/>
        </w:rPr>
        <w:t>Какое одно из важнейших завоеваний античной музыкальной теории?</w:t>
      </w:r>
    </w:p>
    <w:sectPr w:rsidR="001855F3" w:rsidSect="00473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81CF8"/>
    <w:multiLevelType w:val="hybridMultilevel"/>
    <w:tmpl w:val="D1DA18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55D32FD"/>
    <w:multiLevelType w:val="hybridMultilevel"/>
    <w:tmpl w:val="7A2EDB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2328"/>
    <w:rsid w:val="00044419"/>
    <w:rsid w:val="001855F3"/>
    <w:rsid w:val="001C4554"/>
    <w:rsid w:val="00201C4D"/>
    <w:rsid w:val="00253C57"/>
    <w:rsid w:val="002A6FEC"/>
    <w:rsid w:val="00313E9C"/>
    <w:rsid w:val="003E460C"/>
    <w:rsid w:val="00473071"/>
    <w:rsid w:val="004E77AE"/>
    <w:rsid w:val="005F599D"/>
    <w:rsid w:val="00620DC8"/>
    <w:rsid w:val="00645F6E"/>
    <w:rsid w:val="006D296C"/>
    <w:rsid w:val="00881811"/>
    <w:rsid w:val="008A24FB"/>
    <w:rsid w:val="0098548A"/>
    <w:rsid w:val="00A34B47"/>
    <w:rsid w:val="00A46270"/>
    <w:rsid w:val="00CE65D2"/>
    <w:rsid w:val="00D22328"/>
    <w:rsid w:val="00D3191D"/>
    <w:rsid w:val="00D326C2"/>
    <w:rsid w:val="00DE1A5C"/>
    <w:rsid w:val="00EF44C9"/>
    <w:rsid w:val="00F55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99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F59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5F599D"/>
    <w:pPr>
      <w:autoSpaceDE w:val="0"/>
      <w:autoSpaceDN w:val="0"/>
      <w:adjustRightInd w:val="0"/>
    </w:pPr>
    <w:rPr>
      <w:rFonts w:cs="Calibri"/>
      <w:color w:val="000000"/>
      <w:sz w:val="24"/>
      <w:szCs w:val="24"/>
      <w:lang w:eastAsia="en-US"/>
    </w:rPr>
  </w:style>
  <w:style w:type="paragraph" w:styleId="ListParagraph">
    <w:name w:val="List Paragraph"/>
    <w:basedOn w:val="Normal"/>
    <w:uiPriority w:val="99"/>
    <w:qFormat/>
    <w:rsid w:val="00201C4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1175</Words>
  <Characters>6700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2</dc:title>
  <dc:subject/>
  <dc:creator>Lenovo</dc:creator>
  <cp:keywords/>
  <dc:description/>
  <cp:lastModifiedBy>User</cp:lastModifiedBy>
  <cp:revision>3</cp:revision>
  <dcterms:created xsi:type="dcterms:W3CDTF">2022-01-31T14:32:00Z</dcterms:created>
  <dcterms:modified xsi:type="dcterms:W3CDTF">2022-01-31T14:32:00Z</dcterms:modified>
</cp:coreProperties>
</file>