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B" w:rsidRDefault="00AE69CB" w:rsidP="00AE69C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Дисциплина: Основы педагогики и психологии</w:t>
      </w:r>
    </w:p>
    <w:p w:rsidR="00AE69CB" w:rsidRDefault="00AE69CB" w:rsidP="00AE69C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Курс: 2</w:t>
      </w:r>
    </w:p>
    <w:p w:rsidR="00AE69CB" w:rsidRDefault="00AE69CB" w:rsidP="00AE69C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Ментешашвили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Р.В.</w:t>
      </w:r>
    </w:p>
    <w:bookmarkEnd w:id="0"/>
    <w:p w:rsidR="00AE69CB" w:rsidRDefault="00AE69CB" w:rsidP="00AE69C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9CB" w:rsidRDefault="00AE69CB" w:rsidP="00AE69C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9CB" w:rsidRPr="001C7F09" w:rsidRDefault="00AE69CB" w:rsidP="00AE69C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7F09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«Л</w:t>
      </w:r>
      <w:r w:rsidRPr="001C7F09">
        <w:rPr>
          <w:rFonts w:ascii="Times New Roman" w:hAnsi="Times New Roman" w:cs="Times New Roman"/>
          <w:b/>
          <w:bCs/>
          <w:sz w:val="24"/>
          <w:szCs w:val="24"/>
        </w:rPr>
        <w:t>ичнос</w:t>
      </w:r>
      <w:r>
        <w:rPr>
          <w:rFonts w:ascii="Times New Roman" w:hAnsi="Times New Roman" w:cs="Times New Roman"/>
          <w:b/>
          <w:bCs/>
          <w:sz w:val="24"/>
          <w:szCs w:val="24"/>
        </w:rPr>
        <w:t>тно-ориентированное образование</w:t>
      </w:r>
      <w:r w:rsidRPr="001C7F0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E69CB" w:rsidRPr="001C7F09" w:rsidRDefault="00AE69CB" w:rsidP="00AE69C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sz w:val="24"/>
          <w:szCs w:val="24"/>
        </w:rPr>
        <w:t>В педагогике и педагогической психологии до настоящего момента были предприняты различные попытки определить сущность личностно-ориентированного обучения (Т. И. </w:t>
      </w:r>
      <w:proofErr w:type="spellStart"/>
      <w:r w:rsidRPr="002609BD">
        <w:rPr>
          <w:rFonts w:ascii="Times New Roman" w:hAnsi="Times New Roman" w:cs="Times New Roman"/>
          <w:sz w:val="24"/>
          <w:szCs w:val="24"/>
        </w:rPr>
        <w:t>Кулыпина</w:t>
      </w:r>
      <w:proofErr w:type="spellEnd"/>
      <w:r w:rsidRPr="002609BD">
        <w:rPr>
          <w:rFonts w:ascii="Times New Roman" w:hAnsi="Times New Roman" w:cs="Times New Roman"/>
          <w:sz w:val="24"/>
          <w:szCs w:val="24"/>
        </w:rPr>
        <w:t>, Е. В. </w:t>
      </w:r>
      <w:proofErr w:type="spellStart"/>
      <w:r w:rsidRPr="002609BD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2609BD">
        <w:rPr>
          <w:rFonts w:ascii="Times New Roman" w:hAnsi="Times New Roman" w:cs="Times New Roman"/>
          <w:sz w:val="24"/>
          <w:szCs w:val="24"/>
        </w:rPr>
        <w:t>, В. П. Сериков, И. С. </w:t>
      </w:r>
      <w:proofErr w:type="spellStart"/>
      <w:r w:rsidRPr="002609BD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2609BD">
        <w:rPr>
          <w:rFonts w:ascii="Times New Roman" w:hAnsi="Times New Roman" w:cs="Times New Roman"/>
          <w:sz w:val="24"/>
          <w:szCs w:val="24"/>
        </w:rPr>
        <w:t>).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sz w:val="24"/>
          <w:szCs w:val="24"/>
        </w:rPr>
        <w:t>По мнению И. С. </w:t>
      </w:r>
      <w:proofErr w:type="spellStart"/>
      <w:r w:rsidRPr="002609BD">
        <w:rPr>
          <w:rFonts w:ascii="Times New Roman" w:hAnsi="Times New Roman" w:cs="Times New Roman"/>
          <w:sz w:val="24"/>
          <w:szCs w:val="24"/>
        </w:rPr>
        <w:t>Якиманской</w:t>
      </w:r>
      <w:proofErr w:type="spellEnd"/>
      <w:r w:rsidRPr="002609BD">
        <w:rPr>
          <w:rFonts w:ascii="Times New Roman" w:hAnsi="Times New Roman" w:cs="Times New Roman"/>
          <w:sz w:val="24"/>
          <w:szCs w:val="24"/>
        </w:rPr>
        <w:t>, признание ученика главной действующей фигурой всего образовательного процесса и есть личностно-ориентированная педагогика. Для выстраивания модели личностно-ориентированного обучения она считает необходимым различать следующие понятия.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9BD">
        <w:rPr>
          <w:rFonts w:ascii="Times New Roman" w:hAnsi="Times New Roman" w:cs="Times New Roman"/>
          <w:b/>
          <w:iCs/>
          <w:sz w:val="24"/>
          <w:szCs w:val="24"/>
        </w:rPr>
        <w:t>Разноуровневый</w:t>
      </w:r>
      <w:proofErr w:type="spellEnd"/>
      <w:r w:rsidRPr="002609BD">
        <w:rPr>
          <w:rFonts w:ascii="Times New Roman" w:hAnsi="Times New Roman" w:cs="Times New Roman"/>
          <w:b/>
          <w:iCs/>
          <w:sz w:val="24"/>
          <w:szCs w:val="24"/>
        </w:rPr>
        <w:t xml:space="preserve"> подход</w:t>
      </w:r>
      <w:r w:rsidRPr="002609BD">
        <w:rPr>
          <w:rFonts w:ascii="Times New Roman" w:hAnsi="Times New Roman" w:cs="Times New Roman"/>
          <w:b/>
          <w:sz w:val="24"/>
          <w:szCs w:val="24"/>
        </w:rPr>
        <w:t> </w:t>
      </w:r>
      <w:r w:rsidRPr="002609BD">
        <w:rPr>
          <w:rFonts w:ascii="Times New Roman" w:hAnsi="Times New Roman" w:cs="Times New Roman"/>
          <w:sz w:val="24"/>
          <w:szCs w:val="24"/>
        </w:rPr>
        <w:t>— ориентация на разный уровень сложности программного материала, доступного ученику.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b/>
          <w:iCs/>
          <w:sz w:val="24"/>
          <w:szCs w:val="24"/>
        </w:rPr>
        <w:t>Дифференцированный подход</w:t>
      </w:r>
      <w:r w:rsidRPr="002609BD">
        <w:rPr>
          <w:rFonts w:ascii="Times New Roman" w:hAnsi="Times New Roman" w:cs="Times New Roman"/>
          <w:sz w:val="24"/>
          <w:szCs w:val="24"/>
        </w:rPr>
        <w:t> — выделение групп детей на основе внешней (точнее, смешанной) дифференциации: по знаниям, способностям, типу образовательного учреждения.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b/>
          <w:iCs/>
          <w:sz w:val="24"/>
          <w:szCs w:val="24"/>
        </w:rPr>
        <w:t>Индивидуальный подход</w:t>
      </w:r>
      <w:r w:rsidRPr="002609BD">
        <w:rPr>
          <w:rFonts w:ascii="Times New Roman" w:hAnsi="Times New Roman" w:cs="Times New Roman"/>
          <w:iCs/>
          <w:sz w:val="24"/>
          <w:szCs w:val="24"/>
        </w:rPr>
        <w:t> — </w:t>
      </w:r>
      <w:r w:rsidRPr="002609BD">
        <w:rPr>
          <w:rFonts w:ascii="Times New Roman" w:hAnsi="Times New Roman" w:cs="Times New Roman"/>
          <w:sz w:val="24"/>
          <w:szCs w:val="24"/>
        </w:rPr>
        <w:t>распределение детей по однородным группам: успеваемости, способностям, социальной (профессиональной) направленности.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b/>
          <w:iCs/>
          <w:sz w:val="24"/>
          <w:szCs w:val="24"/>
        </w:rPr>
        <w:t>Субъектно-личностный подход</w:t>
      </w:r>
      <w:r w:rsidRPr="002609BD">
        <w:rPr>
          <w:rFonts w:ascii="Times New Roman" w:hAnsi="Times New Roman" w:cs="Times New Roman"/>
          <w:sz w:val="24"/>
          <w:szCs w:val="24"/>
        </w:rPr>
        <w:t> — отношение к каждому ребёнку как к уникальности, несхожести, неповторимости. В реализации этого подхода, во-первых, работа должна быть системной, охватывающей все ступени обучения. Во-вторых, нужна особая образовательная среда в виде учебного плана, организации условий для проявления индивидуальной избирательности каждого ученика, её устойчивости, без чего невозможно говорить о познавательном стиле. В-третьих, нужен специально подготовленный учитель, который понимает и разделяет цели и ценности личностно-ориентированного образования.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sz w:val="24"/>
          <w:szCs w:val="24"/>
        </w:rPr>
        <w:t>Под</w:t>
      </w:r>
      <w:r w:rsidRPr="002609BD">
        <w:rPr>
          <w:rFonts w:ascii="Times New Roman" w:hAnsi="Times New Roman" w:cs="Times New Roman"/>
          <w:b/>
          <w:bCs/>
          <w:sz w:val="24"/>
          <w:szCs w:val="24"/>
        </w:rPr>
        <w:t> личностно-ориентированным обучением</w:t>
      </w:r>
      <w:r w:rsidRPr="002609BD">
        <w:rPr>
          <w:rFonts w:ascii="Times New Roman" w:hAnsi="Times New Roman" w:cs="Times New Roman"/>
          <w:sz w:val="24"/>
          <w:szCs w:val="24"/>
        </w:rPr>
        <w:t> понимается такой тип образовательного процесса, в котором личность ученика и личность педагога выступают как его субъекты; </w:t>
      </w:r>
      <w:r w:rsidRPr="002609BD">
        <w:rPr>
          <w:rFonts w:ascii="Times New Roman" w:hAnsi="Times New Roman" w:cs="Times New Roman"/>
          <w:b/>
          <w:bCs/>
          <w:sz w:val="24"/>
          <w:szCs w:val="24"/>
        </w:rPr>
        <w:t>целью обучения</w:t>
      </w:r>
      <w:r w:rsidRPr="002609BD">
        <w:rPr>
          <w:rFonts w:ascii="Times New Roman" w:hAnsi="Times New Roman" w:cs="Times New Roman"/>
          <w:sz w:val="24"/>
          <w:szCs w:val="24"/>
        </w:rPr>
        <w:t> является развитие личности ребёнка, его индивидуальности и неповторимости; в процессе обучения учитываются ценностные ориентации ребёнка и структура его убеждений, на основе которых формируется его «внутренняя модель мира», при этом процессы обучения и учения взаимно согласовываются с учётом механизмов познания, особенностей мыслительных и поведенческих стратегий учащихся, а отношения педагог-ученик построены на принципах сотрудничества и свободы выбора.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b/>
          <w:bCs/>
          <w:sz w:val="24"/>
          <w:szCs w:val="24"/>
        </w:rPr>
        <w:t>Цель технологии личностно-ориентированного обучения</w:t>
      </w:r>
      <w:r w:rsidRPr="002609BD">
        <w:rPr>
          <w:rFonts w:ascii="Times New Roman" w:hAnsi="Times New Roman" w:cs="Times New Roman"/>
          <w:sz w:val="24"/>
          <w:szCs w:val="24"/>
        </w:rPr>
        <w:t xml:space="preserve"> 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   Содержание, методы и приемы технологии личностно-ориентированного обучения направлены, прежде всего, на то, чтобы раскрыть и использовать субъективный опыт каждого ученика, помочь становлению личности путем организации познавательной деятельности. 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sz w:val="24"/>
          <w:szCs w:val="24"/>
        </w:rPr>
        <w:t>Личностно — ориентированный урок в отличие от традиционного в первую очередь изменяет тип взаимодействия " педагог — ученик". От командного стиля педагог переходит к сотрудничеству, ориентируясь на анализ не столько результатов, сколько процессуальной деятельности ученика. Изменяется позиция ученика — от прилежного исполнения к активному творчеству, иным становится его мышление: рефлексивным, то есть нацеленным на результат. Меняется и характер складывающихся на уроке отношений. Главное же в том, что педагог должен не только давать знания, но и создавать оптимальные условия для развития личности учащихся. В чём же различие личностно — ориентированного урока от традиционного?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b/>
          <w:sz w:val="24"/>
          <w:szCs w:val="24"/>
        </w:rPr>
        <w:t>1. </w:t>
      </w:r>
      <w:r w:rsidRPr="002609BD">
        <w:rPr>
          <w:rFonts w:ascii="Times New Roman" w:hAnsi="Times New Roman" w:cs="Times New Roman"/>
          <w:b/>
          <w:iCs/>
          <w:sz w:val="24"/>
          <w:szCs w:val="24"/>
        </w:rPr>
        <w:t>Целеполагание</w:t>
      </w:r>
      <w:r w:rsidRPr="002609BD">
        <w:rPr>
          <w:rFonts w:ascii="Times New Roman" w:hAnsi="Times New Roman" w:cs="Times New Roman"/>
          <w:b/>
          <w:sz w:val="24"/>
          <w:szCs w:val="24"/>
        </w:rPr>
        <w:t>.</w:t>
      </w:r>
      <w:r w:rsidRPr="002609BD">
        <w:rPr>
          <w:rFonts w:ascii="Times New Roman" w:hAnsi="Times New Roman" w:cs="Times New Roman"/>
          <w:sz w:val="24"/>
          <w:szCs w:val="24"/>
        </w:rPr>
        <w:t xml:space="preserve"> Цель — развитие учащегося, создание таких условий, чтобы на каждом уроке формировалась учебная деятельность, превращающая его </w:t>
      </w:r>
      <w:proofErr w:type="gramStart"/>
      <w:r w:rsidRPr="002609BD">
        <w:rPr>
          <w:rFonts w:ascii="Times New Roman" w:hAnsi="Times New Roman" w:cs="Times New Roman"/>
          <w:sz w:val="24"/>
          <w:szCs w:val="24"/>
        </w:rPr>
        <w:t>в субъекта</w:t>
      </w:r>
      <w:proofErr w:type="gramEnd"/>
      <w:r w:rsidRPr="002609BD">
        <w:rPr>
          <w:rFonts w:ascii="Times New Roman" w:hAnsi="Times New Roman" w:cs="Times New Roman"/>
          <w:sz w:val="24"/>
          <w:szCs w:val="24"/>
        </w:rPr>
        <w:t>, заинтересованного в учении, саморазвитии. На уроке постоянный диалог — учитель — ученик.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b/>
          <w:sz w:val="24"/>
          <w:szCs w:val="24"/>
        </w:rPr>
        <w:t>2. </w:t>
      </w:r>
      <w:r w:rsidRPr="002609BD">
        <w:rPr>
          <w:rFonts w:ascii="Times New Roman" w:hAnsi="Times New Roman" w:cs="Times New Roman"/>
          <w:b/>
          <w:iCs/>
          <w:sz w:val="24"/>
          <w:szCs w:val="24"/>
        </w:rPr>
        <w:t>Деятельность педагога.</w:t>
      </w:r>
      <w:r w:rsidRPr="002609BD">
        <w:rPr>
          <w:rFonts w:ascii="Times New Roman" w:hAnsi="Times New Roman" w:cs="Times New Roman"/>
          <w:b/>
          <w:sz w:val="24"/>
          <w:szCs w:val="24"/>
        </w:rPr>
        <w:t> </w:t>
      </w:r>
      <w:r w:rsidRPr="002609BD">
        <w:rPr>
          <w:rFonts w:ascii="Times New Roman" w:hAnsi="Times New Roman" w:cs="Times New Roman"/>
          <w:sz w:val="24"/>
          <w:szCs w:val="24"/>
        </w:rPr>
        <w:t>Организатор учебной деятельности, в которой ученик, опираясь на совместные наработки, ведёт самостоятельный поиск. Центральная фигура — ученик. Педагог же специально создаёт ситуацию успеха, сопереживает, поощряет.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b/>
          <w:sz w:val="24"/>
          <w:szCs w:val="24"/>
        </w:rPr>
        <w:lastRenderedPageBreak/>
        <w:t>3. </w:t>
      </w:r>
      <w:r w:rsidRPr="002609BD">
        <w:rPr>
          <w:rFonts w:ascii="Times New Roman" w:hAnsi="Times New Roman" w:cs="Times New Roman"/>
          <w:b/>
          <w:iCs/>
          <w:sz w:val="24"/>
          <w:szCs w:val="24"/>
        </w:rPr>
        <w:t>Деятельность ученика</w:t>
      </w:r>
      <w:r w:rsidRPr="002609BD">
        <w:rPr>
          <w:rFonts w:ascii="Times New Roman" w:hAnsi="Times New Roman" w:cs="Times New Roman"/>
          <w:b/>
          <w:sz w:val="24"/>
          <w:szCs w:val="24"/>
        </w:rPr>
        <w:t>.</w:t>
      </w:r>
      <w:r w:rsidRPr="002609BD">
        <w:rPr>
          <w:rFonts w:ascii="Times New Roman" w:hAnsi="Times New Roman" w:cs="Times New Roman"/>
          <w:sz w:val="24"/>
          <w:szCs w:val="24"/>
        </w:rPr>
        <w:t xml:space="preserve"> Ученик является субъектом деятельности учителя. Деятельность идёт не от учителя, а от самого ребёнка. Используются методы проблемно — поискового и проектного обучения, развивающего характера.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sz w:val="24"/>
          <w:szCs w:val="24"/>
        </w:rPr>
        <w:t>4</w:t>
      </w:r>
      <w:r w:rsidRPr="002609BD">
        <w:rPr>
          <w:rFonts w:ascii="Times New Roman" w:hAnsi="Times New Roman" w:cs="Times New Roman"/>
          <w:b/>
          <w:sz w:val="24"/>
          <w:szCs w:val="24"/>
        </w:rPr>
        <w:t>. </w:t>
      </w:r>
      <w:r w:rsidRPr="002609BD">
        <w:rPr>
          <w:rFonts w:ascii="Times New Roman" w:hAnsi="Times New Roman" w:cs="Times New Roman"/>
          <w:b/>
          <w:iCs/>
          <w:sz w:val="24"/>
          <w:szCs w:val="24"/>
        </w:rPr>
        <w:t>Отношения «педагог</w:t>
      </w:r>
      <w:r w:rsidRPr="002609BD">
        <w:rPr>
          <w:rFonts w:ascii="Times New Roman" w:hAnsi="Times New Roman" w:cs="Times New Roman"/>
          <w:b/>
          <w:sz w:val="24"/>
          <w:szCs w:val="24"/>
        </w:rPr>
        <w:t> — </w:t>
      </w:r>
      <w:r w:rsidRPr="002609BD">
        <w:rPr>
          <w:rFonts w:ascii="Times New Roman" w:hAnsi="Times New Roman" w:cs="Times New Roman"/>
          <w:b/>
          <w:iCs/>
          <w:sz w:val="24"/>
          <w:szCs w:val="24"/>
        </w:rPr>
        <w:t>ученик».</w:t>
      </w:r>
      <w:r w:rsidRPr="002609B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609BD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Pr="002609BD">
        <w:rPr>
          <w:rFonts w:ascii="Times New Roman" w:hAnsi="Times New Roman" w:cs="Times New Roman"/>
          <w:sz w:val="24"/>
          <w:szCs w:val="24"/>
        </w:rPr>
        <w:t> — субъектные. Работая со всей группой, педагог фактически организует работу каждого, создавая условия для развития личностных возможностей учащегося, включая формирование его рефлексивного мышления и собственного мнения.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sz w:val="24"/>
          <w:szCs w:val="24"/>
        </w:rPr>
        <w:t>При подготовке и проведении личностно ориентированного урока педагог должен выделить основополагающие направления своей деятельности, выдвигая на первый план ученика, а затем деятельность, определяя собственную позицию.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sz w:val="24"/>
          <w:szCs w:val="24"/>
        </w:rPr>
        <w:t>Важно отметить, что практически все ныне существующие образовательные технологии являются внешне ориентированными по отношению к личностному опыту учащихся.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sz w:val="24"/>
          <w:szCs w:val="24"/>
        </w:rPr>
        <w:t> Образовательная модель строится на следующих </w:t>
      </w:r>
      <w:r w:rsidRPr="002609BD">
        <w:rPr>
          <w:rFonts w:ascii="Times New Roman" w:hAnsi="Times New Roman" w:cs="Times New Roman"/>
          <w:b/>
          <w:bCs/>
          <w:sz w:val="24"/>
          <w:szCs w:val="24"/>
        </w:rPr>
        <w:t>принципах</w:t>
      </w:r>
      <w:r w:rsidRPr="002609BD">
        <w:rPr>
          <w:rFonts w:ascii="Times New Roman" w:hAnsi="Times New Roman" w:cs="Times New Roman"/>
          <w:sz w:val="24"/>
          <w:szCs w:val="24"/>
        </w:rPr>
        <w:t>:</w:t>
      </w:r>
    </w:p>
    <w:p w:rsidR="00AE69CB" w:rsidRPr="00D47346" w:rsidRDefault="00AE69CB" w:rsidP="00AE69CB">
      <w:pPr>
        <w:pStyle w:val="a3"/>
        <w:numPr>
          <w:ilvl w:val="0"/>
          <w:numId w:val="2"/>
        </w:num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sz w:val="24"/>
          <w:szCs w:val="24"/>
        </w:rPr>
        <w:t xml:space="preserve">Целью обучения должно быть развитие личности.                                                       </w:t>
      </w:r>
    </w:p>
    <w:p w:rsidR="00AE69CB" w:rsidRPr="00D47346" w:rsidRDefault="00AE69CB" w:rsidP="00AE69CB">
      <w:pPr>
        <w:pStyle w:val="a3"/>
        <w:numPr>
          <w:ilvl w:val="0"/>
          <w:numId w:val="2"/>
        </w:num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sz w:val="24"/>
          <w:szCs w:val="24"/>
        </w:rPr>
        <w:t>Педагог и ученики являются равноправными субъектами обучения.  </w:t>
      </w:r>
    </w:p>
    <w:p w:rsidR="00AE69CB" w:rsidRPr="00D47346" w:rsidRDefault="00AE69CB" w:rsidP="00AE69CB">
      <w:pPr>
        <w:pStyle w:val="a3"/>
        <w:numPr>
          <w:ilvl w:val="0"/>
          <w:numId w:val="2"/>
        </w:num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sz w:val="24"/>
          <w:szCs w:val="24"/>
        </w:rPr>
        <w:t>Педагог прежде всего является партнером, координатором и советчиком в процессе обучения, а лишь затем лидером, образцами хранителем «эталона».    </w:t>
      </w:r>
    </w:p>
    <w:p w:rsidR="00AE69CB" w:rsidRPr="00D47346" w:rsidRDefault="00AE69CB" w:rsidP="00AE69CB">
      <w:pPr>
        <w:pStyle w:val="a3"/>
        <w:numPr>
          <w:ilvl w:val="0"/>
          <w:numId w:val="2"/>
        </w:num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sz w:val="24"/>
          <w:szCs w:val="24"/>
        </w:rPr>
        <w:t>Обучение должно основываться на уже имеющемся личностном опыте ребенка.</w:t>
      </w:r>
    </w:p>
    <w:p w:rsidR="00AE69CB" w:rsidRPr="00D47346" w:rsidRDefault="00AE69CB" w:rsidP="00AE69CB">
      <w:pPr>
        <w:pStyle w:val="a3"/>
        <w:numPr>
          <w:ilvl w:val="0"/>
          <w:numId w:val="2"/>
        </w:num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sz w:val="24"/>
          <w:szCs w:val="24"/>
        </w:rPr>
        <w:t xml:space="preserve">Прежде чем обучать детей конкретным знаниям, умениям и навыкам, необходимо развить их способы и стратегии познания. </w:t>
      </w:r>
    </w:p>
    <w:p w:rsidR="00AE69CB" w:rsidRPr="00D47346" w:rsidRDefault="00AE69CB" w:rsidP="00AE69CB">
      <w:pPr>
        <w:pStyle w:val="a3"/>
        <w:numPr>
          <w:ilvl w:val="0"/>
          <w:numId w:val="2"/>
        </w:num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sz w:val="24"/>
          <w:szCs w:val="24"/>
        </w:rPr>
        <w:t xml:space="preserve">Познавательные стратегии учащихся должны быть зеркально отражены в образовательных технологиях. </w:t>
      </w:r>
    </w:p>
    <w:p w:rsidR="00AE69CB" w:rsidRPr="00D47346" w:rsidRDefault="00AE69CB" w:rsidP="00AE69CB">
      <w:pPr>
        <w:pStyle w:val="a3"/>
        <w:numPr>
          <w:ilvl w:val="0"/>
          <w:numId w:val="2"/>
        </w:num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sz w:val="24"/>
          <w:szCs w:val="24"/>
        </w:rPr>
        <w:t xml:space="preserve">В процессе обучения ученики должны обучаться тому, как эффективно учиться. </w:t>
      </w:r>
    </w:p>
    <w:p w:rsidR="00AE69CB" w:rsidRPr="00D47346" w:rsidRDefault="00AE69CB" w:rsidP="00AE69CB">
      <w:pPr>
        <w:pStyle w:val="a3"/>
        <w:numPr>
          <w:ilvl w:val="0"/>
          <w:numId w:val="2"/>
        </w:num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sz w:val="24"/>
          <w:szCs w:val="24"/>
        </w:rPr>
        <w:t xml:space="preserve">В процессе познавательной деятельности важно учитывать личностные смыслы (семантику), которыми пользуется конкретный ученик для собственного осмысления, понимания и применения знаний. </w:t>
      </w:r>
    </w:p>
    <w:p w:rsidR="00AE69CB" w:rsidRPr="00D47346" w:rsidRDefault="00AE69CB" w:rsidP="00AE69CB">
      <w:pPr>
        <w:pStyle w:val="a3"/>
        <w:numPr>
          <w:ilvl w:val="0"/>
          <w:numId w:val="2"/>
        </w:num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sz w:val="24"/>
          <w:szCs w:val="24"/>
        </w:rPr>
        <w:t xml:space="preserve">В процессе познания приоритетным должны быть эвристические способы познания. </w:t>
      </w:r>
    </w:p>
    <w:p w:rsidR="00AE69CB" w:rsidRPr="00D47346" w:rsidRDefault="00AE69CB" w:rsidP="00AE69CB">
      <w:pPr>
        <w:pStyle w:val="a3"/>
        <w:numPr>
          <w:ilvl w:val="0"/>
          <w:numId w:val="2"/>
        </w:num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sz w:val="24"/>
          <w:szCs w:val="24"/>
        </w:rPr>
        <w:t xml:space="preserve">«Вектор направленности» воспитательных технологий должен исходить от личности к коллективу. </w:t>
      </w:r>
    </w:p>
    <w:p w:rsidR="00AE69CB" w:rsidRPr="00D47346" w:rsidRDefault="00AE69CB" w:rsidP="00AE69CB">
      <w:pPr>
        <w:pStyle w:val="a3"/>
        <w:numPr>
          <w:ilvl w:val="0"/>
          <w:numId w:val="2"/>
        </w:num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sz w:val="24"/>
          <w:szCs w:val="24"/>
        </w:rPr>
        <w:t>Личностно ориентированный подход в обучении немыслим без выявления субъектного опыта каждого ученика, то есть его способностей и умений в учебной деятельности.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sz w:val="24"/>
          <w:szCs w:val="24"/>
        </w:rPr>
        <w:t>Но ведь дети, как известно, разные, опыт каждого из них сугубо индивидуален и имеет самые разные особенности. Учителю при подготовке и проведении личностно ориентированного урока надо знать характеристики субъектного опыта учащихся, это поможет ему выбрать рациональные приёмы, средства, методы и формы работы индивидуально для каждого. Педагогика, ориентированная на личность ученика, должна выявлять его субъектный опыт и предоставлять ему возможность выбирать способы и формы учебной работы и характер ответов. При этом оцениваются не только результаты, но и процесс их достижения.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id.gjdgxs"/>
      <w:bookmarkEnd w:id="1"/>
      <w:r w:rsidRPr="002609BD">
        <w:rPr>
          <w:rFonts w:ascii="Times New Roman" w:hAnsi="Times New Roman" w:cs="Times New Roman"/>
          <w:sz w:val="24"/>
          <w:szCs w:val="24"/>
        </w:rPr>
        <w:t>На личностно-ориентированном уроке создается та учебная ситуация, когда не только излагаются знания, но и раскрываются, формируются и реализуются личностные особенности учащихся. На таком уроке господствует эмоционально положительный настрой учащихся на работу, урок становится более интересным, привлекательным, результативным. Педагог не просто создает благожелательную творческую атмосферу, но и постоянно обращается к субъектному опыту детей, т.е. к опыту их собственной жизнедеятельности. И наконец, самое важное — он признает самобытность и уникальность каждого обучаемого.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b/>
          <w:bCs/>
          <w:iCs/>
          <w:sz w:val="24"/>
          <w:szCs w:val="24"/>
        </w:rPr>
        <w:t>Задача педагога</w:t>
      </w:r>
      <w:r w:rsidRPr="002609BD">
        <w:rPr>
          <w:rFonts w:ascii="Times New Roman" w:hAnsi="Times New Roman" w:cs="Times New Roman"/>
          <w:sz w:val="24"/>
          <w:szCs w:val="24"/>
        </w:rPr>
        <w:t> – не «давать» материал, а пробудить интерес, раскрыть возможности каждого, организовать совместную познавательную, творческую деятельность каждого ребенка.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sz w:val="24"/>
          <w:szCs w:val="24"/>
        </w:rPr>
        <w:t>В соответствии с данной технологией для каждого ученика составляется индивидуальная образовательная программа, которая в отличие от учебной носит индивидуальный характер, основывается на характеристиках, присущих данному ученику, гибко приспосабливается к его возможностям и динамике развития.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sz w:val="24"/>
          <w:szCs w:val="24"/>
        </w:rPr>
        <w:t>В технологии личностно-ориентированного обучения центр всей образовательной системы –</w:t>
      </w:r>
      <w:r w:rsidRPr="002609BD">
        <w:rPr>
          <w:rFonts w:ascii="Times New Roman" w:hAnsi="Times New Roman" w:cs="Times New Roman"/>
          <w:b/>
          <w:bCs/>
          <w:iCs/>
          <w:sz w:val="24"/>
          <w:szCs w:val="24"/>
        </w:rPr>
        <w:t>индивидуальность детской личности</w:t>
      </w:r>
      <w:r w:rsidRPr="002609BD">
        <w:rPr>
          <w:rFonts w:ascii="Times New Roman" w:hAnsi="Times New Roman" w:cs="Times New Roman"/>
          <w:sz w:val="24"/>
          <w:szCs w:val="24"/>
        </w:rPr>
        <w:t>, следовательно, методическую основу этой технологии составляют дифференциация и индивидуализация обучения.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Технология проведения учебного занятия в системе дифференцированного обучения предполагает несколько этапов</w:t>
      </w:r>
      <w:r w:rsidRPr="002609BD">
        <w:rPr>
          <w:rFonts w:ascii="Times New Roman" w:hAnsi="Times New Roman" w:cs="Times New Roman"/>
          <w:sz w:val="24"/>
          <w:szCs w:val="24"/>
        </w:rPr>
        <w:t>:</w:t>
      </w:r>
    </w:p>
    <w:p w:rsidR="00AE69CB" w:rsidRPr="00D47346" w:rsidRDefault="00AE69CB" w:rsidP="00AE69CB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b/>
          <w:iCs/>
          <w:sz w:val="24"/>
          <w:szCs w:val="24"/>
        </w:rPr>
        <w:t>Ориентационный этап (договорной</w:t>
      </w:r>
      <w:r w:rsidRPr="00D47346">
        <w:rPr>
          <w:rFonts w:ascii="Times New Roman" w:hAnsi="Times New Roman" w:cs="Times New Roman"/>
          <w:b/>
          <w:sz w:val="24"/>
          <w:szCs w:val="24"/>
        </w:rPr>
        <w:t>).</w:t>
      </w:r>
      <w:r w:rsidRPr="00D47346">
        <w:rPr>
          <w:rFonts w:ascii="Times New Roman" w:hAnsi="Times New Roman" w:cs="Times New Roman"/>
          <w:sz w:val="24"/>
          <w:szCs w:val="24"/>
        </w:rPr>
        <w:t xml:space="preserve"> Педагог договаривается с детьми, о том, как они будут работать, к чему стремиться, чего достигнут. Каждый отвечает за результаты своего труда и имеет возможность работать на разных уровнях, который выбирает самостоятельно.</w:t>
      </w:r>
    </w:p>
    <w:p w:rsidR="00AE69CB" w:rsidRPr="00D47346" w:rsidRDefault="00AE69CB" w:rsidP="00AE69CB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b/>
          <w:iCs/>
          <w:sz w:val="24"/>
          <w:szCs w:val="24"/>
        </w:rPr>
        <w:t>Подготовительный этап.</w:t>
      </w:r>
      <w:r w:rsidRPr="00D47346">
        <w:rPr>
          <w:rFonts w:ascii="Times New Roman" w:hAnsi="Times New Roman" w:cs="Times New Roman"/>
          <w:sz w:val="24"/>
          <w:szCs w:val="24"/>
        </w:rPr>
        <w:t> Дидактическая задача – обеспечить мотивацию, актуализировать опорные знания и умения. Необходимо объяснить, почему это нужно научиться делать, где это пригодиться и почему без этого нельзя (иными словами, «завести мотор»). На этом этапе вводный контроль (тест, упражнение). Дидактическая задача – восстановить в памяти все то, на чем строиться занятие.</w:t>
      </w:r>
    </w:p>
    <w:p w:rsidR="00AE69CB" w:rsidRPr="00D47346" w:rsidRDefault="00AE69CB" w:rsidP="00AE69CB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b/>
          <w:iCs/>
          <w:sz w:val="24"/>
          <w:szCs w:val="24"/>
        </w:rPr>
        <w:t>Основной этап</w:t>
      </w:r>
      <w:r w:rsidRPr="00D47346">
        <w:rPr>
          <w:rFonts w:ascii="Times New Roman" w:hAnsi="Times New Roman" w:cs="Times New Roman"/>
          <w:b/>
          <w:sz w:val="24"/>
          <w:szCs w:val="24"/>
        </w:rPr>
        <w:t> –</w:t>
      </w:r>
      <w:r w:rsidRPr="00D47346">
        <w:rPr>
          <w:rFonts w:ascii="Times New Roman" w:hAnsi="Times New Roman" w:cs="Times New Roman"/>
          <w:sz w:val="24"/>
          <w:szCs w:val="24"/>
        </w:rPr>
        <w:t xml:space="preserve"> усвоение знаний и умений. Учебная информация излагается кратко, четко, ясно, с опорой на образцы. Затем дети должны перейти на самостоятельную работу и взаимопроверку. Основной принцип – каждый добывает знания сам.</w:t>
      </w:r>
    </w:p>
    <w:p w:rsidR="00AE69CB" w:rsidRPr="00D47346" w:rsidRDefault="00AE69CB" w:rsidP="00AE69CB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7346">
        <w:rPr>
          <w:rFonts w:ascii="Times New Roman" w:hAnsi="Times New Roman" w:cs="Times New Roman"/>
          <w:b/>
          <w:iCs/>
          <w:sz w:val="24"/>
          <w:szCs w:val="24"/>
        </w:rPr>
        <w:t>Итоговый этап</w:t>
      </w:r>
      <w:r w:rsidRPr="00D47346">
        <w:rPr>
          <w:rFonts w:ascii="Times New Roman" w:hAnsi="Times New Roman" w:cs="Times New Roman"/>
          <w:b/>
          <w:sz w:val="24"/>
          <w:szCs w:val="24"/>
        </w:rPr>
        <w:t> –</w:t>
      </w:r>
      <w:r w:rsidRPr="00D47346">
        <w:rPr>
          <w:rFonts w:ascii="Times New Roman" w:hAnsi="Times New Roman" w:cs="Times New Roman"/>
          <w:sz w:val="24"/>
          <w:szCs w:val="24"/>
        </w:rPr>
        <w:t xml:space="preserve"> оценка лучших работ, ответов, обобщение пройденного на занятии.</w:t>
      </w: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9BD">
        <w:rPr>
          <w:rFonts w:ascii="Times New Roman" w:hAnsi="Times New Roman" w:cs="Times New Roman"/>
          <w:sz w:val="24"/>
          <w:szCs w:val="24"/>
        </w:rPr>
        <w:t>При контроле знаний дифференциация углубляется и переходит в индивидуализацию обучения, что означает организацию учебного процесса, при которой выбор способов, приемов, темпа обучения обусловлен индивидуальными особенностями детей.</w:t>
      </w:r>
    </w:p>
    <w:p w:rsidR="00AE69CB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69CB" w:rsidRPr="002609BD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609BD">
        <w:rPr>
          <w:rFonts w:ascii="Times New Roman" w:hAnsi="Times New Roman" w:cs="Times New Roman"/>
          <w:b/>
          <w:bCs/>
          <w:sz w:val="24"/>
          <w:szCs w:val="24"/>
        </w:rPr>
        <w:t>Особенности личностно-ориентированного занятия.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t>Конструирование дидактического материала разного типа, вида и формы, определение цели, места и времени его использования на занятии.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t>Продумывание педагогом возможностей для самостоятельного проявления учеников. Предоставление им возможности задавать вопросы, высказывать оригинальные идеи и гипотезы.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изация обмена мыслями, мнениями</w:t>
      </w:r>
      <w:r w:rsidRPr="001C7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F09">
        <w:rPr>
          <w:rFonts w:ascii="Times New Roman" w:hAnsi="Times New Roman" w:cs="Times New Roman"/>
          <w:sz w:val="24"/>
          <w:szCs w:val="24"/>
        </w:rPr>
        <w:t>оценками. Стимулирование учащихся к дополнению и анализу ответов товарищей.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t>Использование субъектного опыта и опора на интуицию каждого ученика. Применение трудных ситуаций, возникающих по ходу урока, как области приложения знаний.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t>Стремление к созданию ситуации успеха для каждого обучаемого.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t>Побуждение учащихся к поиску альтернативной информации при подготовке к занятию.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t>Продуманное чередование видов работ, типов заданий, что уменьшает утомляемость учащихся.</w:t>
      </w:r>
    </w:p>
    <w:p w:rsidR="00AE69CB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t>В системе личностно-ориентированного обучения педагог и ученик выступают как</w:t>
      </w:r>
      <w:r>
        <w:rPr>
          <w:rFonts w:ascii="Times New Roman" w:hAnsi="Times New Roman" w:cs="Times New Roman"/>
          <w:i/>
          <w:iCs/>
          <w:sz w:val="24"/>
          <w:szCs w:val="24"/>
        </w:rPr>
        <w:t> равноправные партне</w:t>
      </w:r>
      <w:r w:rsidRPr="001C7F09">
        <w:rPr>
          <w:rFonts w:ascii="Times New Roman" w:hAnsi="Times New Roman" w:cs="Times New Roman"/>
          <w:i/>
          <w:iCs/>
          <w:sz w:val="24"/>
          <w:szCs w:val="24"/>
        </w:rPr>
        <w:t>ры,</w:t>
      </w:r>
      <w:r w:rsidRPr="001C7F09">
        <w:rPr>
          <w:rFonts w:ascii="Times New Roman" w:hAnsi="Times New Roman" w:cs="Times New Roman"/>
          <w:sz w:val="24"/>
          <w:szCs w:val="24"/>
        </w:rPr>
        <w:t> носители разного, но необходимого опыта. Профессиональная позиция педагога состоит в том, чтобы знать и уважительно относиться к любому высказыванию ученика по содержанию обсуждаемой темы.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t>Педагог должен продумать не только то, какой материал сообщать, но и пред</w:t>
      </w:r>
      <w:r>
        <w:rPr>
          <w:rFonts w:ascii="Times New Roman" w:hAnsi="Times New Roman" w:cs="Times New Roman"/>
          <w:sz w:val="24"/>
          <w:szCs w:val="24"/>
        </w:rPr>
        <w:t>угадать, что из этого материала</w:t>
      </w:r>
      <w:r w:rsidRPr="001C7F09">
        <w:rPr>
          <w:rFonts w:ascii="Times New Roman" w:hAnsi="Times New Roman" w:cs="Times New Roman"/>
          <w:sz w:val="24"/>
          <w:szCs w:val="24"/>
        </w:rPr>
        <w:t> имеется в субъектном опыте учащихся, как результат их предшествующего обучения и собственной жизнедеятельности. При этом обсуждать детские «версии» не в жестко оценочной ситуации (правильно -неправильно), а в равноправном диалоге, обобщать эти «версии», выделять и поддерживать соответствующие теме урока, задачам и целям обучения.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t>В таких условиях ученики стремятся быть услышанными, активно высказываются по обсуждаемой теме, предлагают, не боясь ошибиться, свои варианты.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F09">
        <w:rPr>
          <w:rFonts w:ascii="Times New Roman" w:hAnsi="Times New Roman" w:cs="Times New Roman"/>
          <w:sz w:val="24"/>
          <w:szCs w:val="24"/>
        </w:rPr>
        <w:t>Педагогу остается способствовать выражению учениками своих индивидуальных точек зрения. Обсуждая их на занятии, педагог формирует коллективное знание, а не просто добивается от группы воспроизведения готовых образцов, подготовленных им для усвоения.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t>Подбирая дидактический материал, педагог обязан не только учитывать его объективную сложность, но и индивидуальные пред</w:t>
      </w:r>
      <w:r>
        <w:rPr>
          <w:rFonts w:ascii="Times New Roman" w:hAnsi="Times New Roman" w:cs="Times New Roman"/>
          <w:sz w:val="24"/>
          <w:szCs w:val="24"/>
        </w:rPr>
        <w:t>почтения каждого ученика. При под</w:t>
      </w:r>
      <w:r w:rsidRPr="001C7F09">
        <w:rPr>
          <w:rFonts w:ascii="Times New Roman" w:hAnsi="Times New Roman" w:cs="Times New Roman"/>
          <w:sz w:val="24"/>
          <w:szCs w:val="24"/>
        </w:rPr>
        <w:t>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7F09">
        <w:rPr>
          <w:rFonts w:ascii="Times New Roman" w:hAnsi="Times New Roman" w:cs="Times New Roman"/>
          <w:sz w:val="24"/>
          <w:szCs w:val="24"/>
        </w:rPr>
        <w:t xml:space="preserve"> такого материала следует гибко использовать в процессе занятия, без этого он не станет личностно-ориентированным в подлинном смысле этого слова. При подготовке к занятию надо заранее спроектировать все возможные типы общения, подчиненные учебным целям, все формы сотрудничества между учащимися.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i/>
          <w:iCs/>
          <w:sz w:val="24"/>
          <w:szCs w:val="24"/>
        </w:rPr>
        <w:t>Межличностное взаимодействие</w:t>
      </w:r>
      <w:r w:rsidRPr="001C7F09">
        <w:rPr>
          <w:rFonts w:ascii="Times New Roman" w:hAnsi="Times New Roman" w:cs="Times New Roman"/>
          <w:sz w:val="24"/>
          <w:szCs w:val="24"/>
        </w:rPr>
        <w:t> в процессе урока обеспечивается: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t>— использованием различных форм общения;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t>— учетом личностных особенностей, требований к межгрупповому взаимодействию (распределение по группам, парам и т.п.);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lastRenderedPageBreak/>
        <w:t>     —предвосхищением возможных изменении в организации коллекти</w:t>
      </w:r>
      <w:r>
        <w:rPr>
          <w:rFonts w:ascii="Times New Roman" w:hAnsi="Times New Roman" w:cs="Times New Roman"/>
          <w:sz w:val="24"/>
          <w:szCs w:val="24"/>
        </w:rPr>
        <w:t xml:space="preserve">вной работы группы, коррекциях </w:t>
      </w:r>
      <w:r w:rsidRPr="001C7F09">
        <w:rPr>
          <w:rFonts w:ascii="Times New Roman" w:hAnsi="Times New Roman" w:cs="Times New Roman"/>
          <w:sz w:val="24"/>
          <w:szCs w:val="24"/>
        </w:rPr>
        <w:t>по ходу занятия.</w:t>
      </w:r>
    </w:p>
    <w:p w:rsidR="00AE69CB" w:rsidRPr="001C7F09" w:rsidRDefault="00AE69CB" w:rsidP="00AE69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F09">
        <w:rPr>
          <w:rFonts w:ascii="Times New Roman" w:hAnsi="Times New Roman" w:cs="Times New Roman"/>
          <w:sz w:val="24"/>
          <w:szCs w:val="24"/>
        </w:rPr>
        <w:t>     Результативность занятия определяется обобщением полученных знаний и умений, оценкой их усвоения; анализом результатов групповой и индивидуальной работы; особым вниманием к процессу выполнения заданий, а не только к конечному результату; обсуждения в конце урока того, что «мы узнали», сколько того, что понравилось (не понравилось) и почему.</w:t>
      </w:r>
    </w:p>
    <w:p w:rsidR="00B71D25" w:rsidRDefault="00B71D25"/>
    <w:sectPr w:rsidR="00B71D25" w:rsidSect="00AE69C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F4D"/>
    <w:multiLevelType w:val="hybridMultilevel"/>
    <w:tmpl w:val="B1F0D5FA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" w15:restartNumberingAfterBreak="0">
    <w:nsid w:val="0F514FDD"/>
    <w:multiLevelType w:val="hybridMultilevel"/>
    <w:tmpl w:val="2D08D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CB"/>
    <w:rsid w:val="00AE69CB"/>
    <w:rsid w:val="00B7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A05A"/>
  <w15:chartTrackingRefBased/>
  <w15:docId w15:val="{6622C3E7-3B48-45E5-A8C2-59DE4160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2021-10-31T15:20:00Z</dcterms:created>
  <dcterms:modified xsi:type="dcterms:W3CDTF">2021-10-31T15:24:00Z</dcterms:modified>
</cp:coreProperties>
</file>