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C" w:rsidRDefault="00DD27BC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F47BBF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Кудрявцева И.В. (</w:t>
      </w:r>
      <w:r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16.02</w:t>
      </w:r>
      <w:r w:rsidRPr="00F47BBF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22</w:t>
      </w:r>
      <w:r w:rsidRPr="00F47BBF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 xml:space="preserve">.02.2022)- 1 курс </w:t>
      </w:r>
      <w:r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ОБЖ</w:t>
      </w:r>
    </w:p>
    <w:p w:rsidR="00DD27BC" w:rsidRDefault="00DD27BC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</w:p>
    <w:p w:rsidR="009B4C35" w:rsidRPr="009B4C35" w:rsidRDefault="00DD27BC" w:rsidP="009B4C35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64E0E">
        <w:rPr>
          <w:rFonts w:ascii="Arial" w:eastAsia="Times New Roman" w:hAnsi="Arial" w:cs="Arial"/>
          <w:b/>
          <w:bCs/>
          <w:color w:val="262626"/>
          <w:sz w:val="30"/>
          <w:szCs w:val="30"/>
          <w:highlight w:val="yellow"/>
        </w:rPr>
        <w:t xml:space="preserve">Тема: </w:t>
      </w:r>
      <w:r w:rsidR="009B4C35" w:rsidRPr="009B4C35">
        <w:rPr>
          <w:rFonts w:ascii="Times New Roman" w:hAnsi="Times New Roman" w:cs="Times New Roman"/>
          <w:b/>
          <w:sz w:val="28"/>
          <w:szCs w:val="28"/>
          <w:highlight w:val="yellow"/>
        </w:rPr>
        <w:t>Средства защиты населения от поражающих факторов чрезвычайных ситуаций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b/>
          <w:bCs/>
          <w:color w:val="373737"/>
        </w:rPr>
        <w:t>Мероприятия по защите населения при угрозе ЧС и применения современных средств поражения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Аварийно-спасательные и другие неотложные работы проводятся с целью срочного оказания помощи населению, которое подверглось непосредственному или косвенному воздействию современных средств поражения, разрушительных сил природы, </w:t>
      </w:r>
      <w:hyperlink r:id="rId5" w:tooltip="Презентація уроку: Надзвичайні ситуації техногенного характеру та їх класифікація" w:history="1">
        <w:r w:rsidRPr="00E95FAF">
          <w:rPr>
            <w:rStyle w:val="a5"/>
            <w:b/>
            <w:bCs/>
            <w:color w:val="702F81"/>
          </w:rPr>
          <w:t>техногенных</w:t>
        </w:r>
      </w:hyperlink>
      <w:r w:rsidRPr="00E95FAF">
        <w:rPr>
          <w:color w:val="373737"/>
        </w:rPr>
        <w:t> аварий и катастроф, а также для ограничения масштабов, локализации или ликвидации возникших при этом </w:t>
      </w:r>
      <w:hyperlink r:id="rId6" w:tooltip="Презентация урока: Чрезвычайные ситуации техногенного характера и их классификация" w:history="1">
        <w:r w:rsidRPr="00E95FAF">
          <w:rPr>
            <w:rStyle w:val="a5"/>
            <w:b/>
            <w:bCs/>
            <w:color w:val="702F81"/>
          </w:rPr>
          <w:t>чрезвычайных ситуациях</w:t>
        </w:r>
      </w:hyperlink>
      <w:r w:rsidRPr="00E95FAF">
        <w:rPr>
          <w:color w:val="373737"/>
        </w:rPr>
        <w:t>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Аварийно-спасательные работы проводятся с целью поиска и удаления людей за пределы зон действия опасных и вредных для жизни и </w:t>
      </w:r>
      <w:r w:rsidRPr="00E95FAF">
        <w:rPr>
          <w:b/>
          <w:bCs/>
          <w:color w:val="373737"/>
        </w:rPr>
        <w:t>здоровья</w:t>
      </w:r>
      <w:r w:rsidRPr="00E95FAF">
        <w:rPr>
          <w:color w:val="373737"/>
        </w:rPr>
        <w:t xml:space="preserve"> факторов, оказания неотложной медицинской помощи пострадавшим </w:t>
      </w:r>
      <w:proofErr w:type="spellStart"/>
      <w:r w:rsidRPr="00E95FAF">
        <w:rPr>
          <w:color w:val="373737"/>
        </w:rPr>
        <w:t>й</w:t>
      </w:r>
      <w:proofErr w:type="spellEnd"/>
      <w:r w:rsidRPr="00E95FAF">
        <w:rPr>
          <w:color w:val="373737"/>
        </w:rPr>
        <w:t xml:space="preserve"> эвакуации их в лечебные учреждения, где для спасенных создаются необходимые условия.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К аварийно-спасательным работам относятся: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разведка маршрутов движения (общая, радиационная, химическая, бактериологическая, инженерная и др.);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розыск пораженных и извлечение их из поврежденных и горящих зданий, загазованных и задымленных помещений, завалов (см. вклейку, фото 1, 2);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подача воздуха в заваленные защитные сооружения с поврежденной фильтровентиляционной системой;</w:t>
      </w:r>
      <w:r w:rsidRPr="00E95FAF">
        <w:rPr>
          <w:color w:val="373737"/>
        </w:rPr>
        <w:br/>
        <w:t>оказание первой медицинской и первой врачебной помощи пострадавшим, эвакуация их в лечебные учреждения;</w:t>
      </w:r>
      <w:r w:rsidRPr="00E95FAF">
        <w:rPr>
          <w:color w:val="373737"/>
        </w:rPr>
        <w:br/>
        <w:t>вывод (вывоз) населения из опасных мест в безопасные районы (вклейка, фото 5);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санитарная обработка людей и обеззараживание их одежды.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Неотложные работы проводятся в целях блокирования, локализации или нейтрализации источников опасности, снижения интенсивности, ограничения распространения и устранения действий полей,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Они предназначены для обеспечения успешного проведения спасательных работ. Их содержанием может являться: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устройство проездов в завалах и на зараженных участках; локализация аварий на газовых, энергетических, водопроводных и других сетях в интересах ведения спасательных работ;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укрепление или обрушение конструкций зданий и сооружений, угрожающих обвалом и препятствующих безопасному движению и проведению спасательных работ;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lastRenderedPageBreak/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- обнаружение, обезвреживание и уничтожение взрывоопасных предметов; ремонт и восстановление поврежденных защитных сооружений.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Необходимо отметить, что аварийно-спасательные и неотложные работы характеризуются большим объемом и ограниченностью времени на их проведение, сложностью обстановки и большим напряжением сил личного состава формирований, привлекаемых для их проведения.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Они проводятся, как правило, в условиях сильных разрушений, массовых пожаров, заражения атмосферы и местности и при воздействии других неблагоприятных факторов.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Завалы, образовавшиеся в результате разрушений, могут перекрыть выходы из защитных сооружений, затруднить ввод сил </w:t>
      </w:r>
      <w:hyperlink r:id="rId7" w:tooltip="Гражданская оборона: основные понятия, определения и задачи" w:history="1">
        <w:r w:rsidRPr="00E95FAF">
          <w:rPr>
            <w:rStyle w:val="a5"/>
            <w:b/>
            <w:bCs/>
            <w:color w:val="702F81"/>
          </w:rPr>
          <w:t>гражданской обороны</w:t>
        </w:r>
      </w:hyperlink>
      <w:r w:rsidRPr="00E95FAF">
        <w:rPr>
          <w:color w:val="373737"/>
        </w:rPr>
        <w:t> в очаг поражения, снизить их маневренность, затруднить выход к объектам спасательных работ.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 допустимых доз и повышенной утомляемости.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br/>
      </w:r>
      <w:r w:rsidRPr="00E95FAF">
        <w:rPr>
          <w:b/>
          <w:bCs/>
          <w:color w:val="373737"/>
        </w:rPr>
        <w:t>Проведение мероприятий медицинской защиты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Мероприятия медицинской защиты в зонах чрезвычайных ситуаций мирного и военного времени проводятся с целью предотвращения или снижения тяжести поражений, ущерба для жизни и здоровья людей от воздействия последствий применения средств поражения и опасных факторов стихийных бедствий и производственных аварий и катастроф.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Эти цели достигаются применением профилактических медицинских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9B4C35" w:rsidRPr="00E95FAF" w:rsidRDefault="009B4C35" w:rsidP="009B4C35">
      <w:pPr>
        <w:pStyle w:val="a4"/>
        <w:shd w:val="clear" w:color="auto" w:fill="FFFFFF"/>
        <w:ind w:left="-142" w:firstLine="284"/>
        <w:jc w:val="both"/>
        <w:rPr>
          <w:color w:val="373737"/>
        </w:rPr>
      </w:pPr>
      <w:r w:rsidRPr="00E95FAF">
        <w:rPr>
          <w:color w:val="373737"/>
        </w:rPr>
        <w:t>Первая медицинская помощь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медицинской помощи.</w:t>
      </w:r>
    </w:p>
    <w:p w:rsidR="009B4C35" w:rsidRDefault="009B4C35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</w:p>
    <w:p w:rsidR="009B4C35" w:rsidRDefault="009B4C35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</w:p>
    <w:p w:rsidR="009B4C35" w:rsidRDefault="009B4C35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</w:p>
    <w:p w:rsidR="009B4C35" w:rsidRDefault="009B4C35" w:rsidP="00DD27BC">
      <w:pPr>
        <w:shd w:val="clear" w:color="auto" w:fill="FFFFFF"/>
        <w:spacing w:after="0" w:line="240" w:lineRule="auto"/>
        <w:ind w:right="300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</w:p>
    <w:p w:rsidR="009B4C35" w:rsidRPr="00064E0E" w:rsidRDefault="009B4C35" w:rsidP="009B4C35">
      <w:pPr>
        <w:rPr>
          <w:rFonts w:ascii="Times New Roman" w:hAnsi="Times New Roman" w:cs="Times New Roman"/>
          <w:b/>
          <w:sz w:val="28"/>
          <w:szCs w:val="28"/>
        </w:rPr>
      </w:pPr>
      <w:r w:rsidRPr="00064E0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064E0E">
        <w:rPr>
          <w:rFonts w:ascii="Times New Roman" w:hAnsi="Times New Roman" w:cs="Times New Roman"/>
          <w:sz w:val="28"/>
          <w:szCs w:val="28"/>
        </w:rPr>
        <w:t>Составить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и знать данную тему</w:t>
      </w:r>
    </w:p>
    <w:p w:rsidR="0000724A" w:rsidRDefault="009B4C35"/>
    <w:sectPr w:rsidR="0000724A" w:rsidSect="00EA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F5F"/>
    <w:multiLevelType w:val="hybridMultilevel"/>
    <w:tmpl w:val="61DA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7BC"/>
    <w:rsid w:val="00226511"/>
    <w:rsid w:val="009B4C35"/>
    <w:rsid w:val="00DD27BC"/>
    <w:rsid w:val="00DD2DE2"/>
    <w:rsid w:val="00EA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3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B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4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93%D1%80%D0%B0%D0%B6%D0%B4%D0%B0%D0%BD%D1%81%D0%BA%D0%B0%D1%8F_%D0%BE%D0%B1%D0%BE%D1%80%D0%BE%D0%BD%D0%B0:_%D0%BE%D1%81%D0%BD%D0%BE%D0%B2%D0%BD%D1%8B%D0%B5_%D0%BF%D0%BE%D0%BD%D1%8F%D1%82%D0%B8%D1%8F,_%D0%BE%D0%BF%D1%80%D0%B5%D0%B4%D0%B5%D0%BB%D0%B5%D0%BD%D0%B8%D1%8F_%D0%B8_%D0%B7%D0%B0%D0%B4%D0%B0%D1%87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F%D1%80%D0%B5%D0%B7%D0%B5%D0%BD%D1%82%D0%B0%D1%86%D0%B8%D1%8F_%D1%83%D1%80%D0%BE%D0%BA%D0%B0:_%D0%A7%D1%80%D0%B5%D0%B7%D0%B2%D1%8B%D1%87%D0%B0%D0%B9%D0%BD%D1%8B%D0%B5_%D1%81%D0%B8%D1%82%D1%83%D0%B0%D1%86%D0%B8%D0%B8_%D1%82%D0%B5%D1%85%D0%BD%D0%BE%D0%B3%D0%B5%D0%BD%D0%BD%D0%BE%D0%B3%D0%BE_%D1%85%D0%B0%D1%80%D0%B0%D0%BA%D1%82%D0%B5%D1%80%D0%B0_%D0%B8_%D0%B8%D1%85_%D0%BA%D0%BB%D0%B0%D1%81%D1%81%D0%B8%D1%84%D0%B8%D0%BA%D0%B0%D1%86%D0%B8%D1%8F" TargetMode="External"/><Relationship Id="rId5" Type="http://schemas.openxmlformats.org/officeDocument/2006/relationships/hyperlink" Target="http://edufuture.biz/index.php?title=%D0%9F%D1%80%D0%B5%D0%B7%D0%B5%D0%BD%D1%82%D0%B0%D1%86%D1%96%D1%8F_%D1%83%D1%80%D0%BE%D0%BA%D1%83:_%D0%9D%D0%B0%D0%B4%D0%B7%D0%B2%D0%B8%D1%87%D0%B0%D0%B9%D0%BD%D1%96_%D1%81%D0%B8%D1%82%D1%83%D0%B0%D1%86%D1%96%D1%97_%D1%82%D0%B5%D1%85%D0%BD%D0%BE%D0%B3%D0%B5%D0%BD%D0%BD%D0%BE%D0%B3%D0%BE_%D1%85%D0%B0%D1%80%D0%B0%D0%BA%D1%82%D0%B5%D1%80%D1%83_%D1%82%D0%B0_%D1%97%D1%85_%D0%BA%D0%BB%D0%B0%D1%81%D0%B8%D1%84%D1%96%D0%BA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2</cp:revision>
  <dcterms:created xsi:type="dcterms:W3CDTF">2022-02-06T16:37:00Z</dcterms:created>
  <dcterms:modified xsi:type="dcterms:W3CDTF">2022-02-06T16:40:00Z</dcterms:modified>
</cp:coreProperties>
</file>