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6A" w:rsidRDefault="00E34D6A" w:rsidP="00E34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№7</w:t>
      </w:r>
    </w:p>
    <w:p w:rsidR="00E34D6A" w:rsidRPr="004034F4" w:rsidRDefault="00E34D6A" w:rsidP="00E34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18.10.2021</w:t>
      </w:r>
    </w:p>
    <w:p w:rsidR="00E34D6A" w:rsidRDefault="00E34D6A" w:rsidP="00E34D6A">
      <w:pPr>
        <w:pStyle w:val="3"/>
        <w:shd w:val="clear" w:color="auto" w:fill="FFFFFF"/>
        <w:spacing w:before="180" w:beforeAutospacing="0" w:after="0" w:afterAutospacing="0"/>
        <w:rPr>
          <w:b w:val="0"/>
          <w:bCs w:val="0"/>
          <w:color w:val="000000"/>
          <w:sz w:val="33"/>
          <w:szCs w:val="33"/>
        </w:rPr>
      </w:pPr>
      <w:r w:rsidRPr="004034F4">
        <w:rPr>
          <w:b w:val="0"/>
          <w:sz w:val="28"/>
          <w:szCs w:val="28"/>
        </w:rPr>
        <w:t>Степень положительного числа</w:t>
      </w:r>
    </w:p>
    <w:p w:rsidR="00E34D6A" w:rsidRPr="004140D3" w:rsidRDefault="00E34D6A" w:rsidP="00E34D6A">
      <w:pPr>
        <w:pStyle w:val="3"/>
        <w:shd w:val="clear" w:color="auto" w:fill="FFFFFF"/>
        <w:spacing w:before="180" w:beforeAutospacing="0" w:after="0" w:afterAutospacing="0"/>
        <w:rPr>
          <w:b w:val="0"/>
          <w:bCs w:val="0"/>
          <w:color w:val="000000"/>
          <w:sz w:val="33"/>
          <w:szCs w:val="33"/>
        </w:rPr>
      </w:pPr>
      <w:r w:rsidRPr="004140D3">
        <w:rPr>
          <w:b w:val="0"/>
          <w:bCs w:val="0"/>
          <w:color w:val="000000"/>
          <w:sz w:val="33"/>
          <w:szCs w:val="33"/>
        </w:rPr>
        <w:t>Степень с рациональным показателем, её свойства. Степень с иррациональным показателем. Показательная функция.</w:t>
      </w:r>
    </w:p>
    <w:p w:rsidR="00E34D6A" w:rsidRPr="004140D3" w:rsidRDefault="00E34D6A" w:rsidP="00E34D6A">
      <w:pPr>
        <w:shd w:val="clear" w:color="auto" w:fill="FFFFFF"/>
        <w:spacing w:after="240"/>
        <w:rPr>
          <w:color w:val="000000"/>
          <w:sz w:val="20"/>
          <w:szCs w:val="20"/>
        </w:rPr>
      </w:pPr>
      <w:r w:rsidRPr="004140D3">
        <w:rPr>
          <w:rStyle w:val="a3"/>
          <w:color w:val="000000"/>
          <w:sz w:val="20"/>
          <w:szCs w:val="20"/>
        </w:rPr>
        <w:t>Степень с рациональным показателем, её свойства.</w:t>
      </w:r>
      <w:r w:rsidRPr="004140D3">
        <w:rPr>
          <w:rStyle w:val="apple-converted-space"/>
          <w:color w:val="000000"/>
          <w:sz w:val="20"/>
          <w:szCs w:val="20"/>
        </w:rPr>
        <w:t> </w:t>
      </w:r>
      <w:r w:rsidRPr="004140D3">
        <w:rPr>
          <w:color w:val="000000"/>
          <w:sz w:val="20"/>
          <w:szCs w:val="20"/>
        </w:rPr>
        <w:br/>
      </w:r>
      <w:r w:rsidRPr="004140D3">
        <w:rPr>
          <w:color w:val="000000"/>
          <w:sz w:val="20"/>
          <w:szCs w:val="20"/>
        </w:rPr>
        <w:br/>
      </w:r>
      <w:r w:rsidRPr="004140D3">
        <w:rPr>
          <w:color w:val="324B6B"/>
          <w:sz w:val="18"/>
          <w:szCs w:val="18"/>
          <w:shd w:val="clear" w:color="auto" w:fill="FFFFFF"/>
        </w:rPr>
        <w:t xml:space="preserve">Выражение </w:t>
      </w:r>
      <w:proofErr w:type="spellStart"/>
      <w:r w:rsidRPr="004140D3">
        <w:rPr>
          <w:color w:val="324B6B"/>
          <w:sz w:val="18"/>
          <w:szCs w:val="18"/>
          <w:shd w:val="clear" w:color="auto" w:fill="FFFFFF"/>
        </w:rPr>
        <w:t>а</w:t>
      </w:r>
      <w:proofErr w:type="gramStart"/>
      <w:r w:rsidRPr="004140D3">
        <w:rPr>
          <w:color w:val="324B6B"/>
          <w:sz w:val="20"/>
          <w:szCs w:val="20"/>
          <w:shd w:val="clear" w:color="auto" w:fill="FFFFFF"/>
          <w:vertAlign w:val="superscript"/>
        </w:rPr>
        <w:t>n</w:t>
      </w:r>
      <w:proofErr w:type="spellEnd"/>
      <w:proofErr w:type="gramEnd"/>
      <w:r w:rsidRPr="004140D3">
        <w:rPr>
          <w:color w:val="324B6B"/>
          <w:sz w:val="18"/>
          <w:szCs w:val="18"/>
          <w:shd w:val="clear" w:color="auto" w:fill="FFFFFF"/>
        </w:rPr>
        <w:t xml:space="preserve"> определено для всех а и </w:t>
      </w:r>
      <w:proofErr w:type="spellStart"/>
      <w:r w:rsidRPr="004140D3">
        <w:rPr>
          <w:color w:val="324B6B"/>
          <w:sz w:val="18"/>
          <w:szCs w:val="18"/>
          <w:shd w:val="clear" w:color="auto" w:fill="FFFFFF"/>
        </w:rPr>
        <w:t>n</w:t>
      </w:r>
      <w:proofErr w:type="spellEnd"/>
      <w:r w:rsidRPr="004140D3">
        <w:rPr>
          <w:color w:val="324B6B"/>
          <w:sz w:val="18"/>
          <w:szCs w:val="18"/>
          <w:shd w:val="clear" w:color="auto" w:fill="FFFFFF"/>
        </w:rPr>
        <w:t>, кроме случая а=0 при n≤0. Напомним свойства таких степеней.</w:t>
      </w:r>
      <w:r w:rsidRPr="004140D3">
        <w:rPr>
          <w:color w:val="000000"/>
          <w:sz w:val="20"/>
          <w:szCs w:val="20"/>
        </w:rPr>
        <w:br/>
      </w:r>
      <w:r w:rsidRPr="004140D3">
        <w:rPr>
          <w:color w:val="324B6B"/>
          <w:sz w:val="18"/>
          <w:szCs w:val="18"/>
        </w:rPr>
        <w:br/>
      </w:r>
      <w:r w:rsidRPr="004140D3">
        <w:rPr>
          <w:color w:val="324B6B"/>
          <w:sz w:val="18"/>
          <w:szCs w:val="18"/>
          <w:shd w:val="clear" w:color="auto" w:fill="FFFFFF"/>
        </w:rPr>
        <w:t xml:space="preserve">Для любых чисел а, </w:t>
      </w:r>
      <w:proofErr w:type="spellStart"/>
      <w:r w:rsidRPr="004140D3">
        <w:rPr>
          <w:color w:val="324B6B"/>
          <w:sz w:val="18"/>
          <w:szCs w:val="18"/>
          <w:shd w:val="clear" w:color="auto" w:fill="FFFFFF"/>
        </w:rPr>
        <w:t>b</w:t>
      </w:r>
      <w:proofErr w:type="spellEnd"/>
      <w:r w:rsidRPr="004140D3">
        <w:rPr>
          <w:color w:val="324B6B"/>
          <w:sz w:val="18"/>
          <w:szCs w:val="18"/>
          <w:shd w:val="clear" w:color="auto" w:fill="FFFFFF"/>
        </w:rPr>
        <w:t xml:space="preserve"> и любых целых чисел </w:t>
      </w:r>
      <w:proofErr w:type="spellStart"/>
      <w:r w:rsidRPr="004140D3">
        <w:rPr>
          <w:color w:val="324B6B"/>
          <w:sz w:val="18"/>
          <w:szCs w:val="18"/>
          <w:shd w:val="clear" w:color="auto" w:fill="FFFFFF"/>
        </w:rPr>
        <w:t>m</w:t>
      </w:r>
      <w:proofErr w:type="spellEnd"/>
      <w:r w:rsidRPr="004140D3">
        <w:rPr>
          <w:color w:val="324B6B"/>
          <w:sz w:val="18"/>
          <w:szCs w:val="18"/>
          <w:shd w:val="clear" w:color="auto" w:fill="FFFFFF"/>
        </w:rPr>
        <w:t xml:space="preserve"> и </w:t>
      </w:r>
      <w:proofErr w:type="spellStart"/>
      <w:proofErr w:type="gramStart"/>
      <w:r w:rsidRPr="004140D3">
        <w:rPr>
          <w:color w:val="324B6B"/>
          <w:sz w:val="18"/>
          <w:szCs w:val="18"/>
          <w:shd w:val="clear" w:color="auto" w:fill="FFFFFF"/>
        </w:rPr>
        <w:t>п</w:t>
      </w:r>
      <w:proofErr w:type="spellEnd"/>
      <w:proofErr w:type="gramEnd"/>
      <w:r w:rsidRPr="004140D3">
        <w:rPr>
          <w:color w:val="324B6B"/>
          <w:sz w:val="18"/>
          <w:szCs w:val="18"/>
          <w:shd w:val="clear" w:color="auto" w:fill="FFFFFF"/>
        </w:rPr>
        <w:t xml:space="preserve"> справедливы равенства:</w:t>
      </w:r>
    </w:p>
    <w:p w:rsidR="00E34D6A" w:rsidRPr="004140D3" w:rsidRDefault="00E34D6A" w:rsidP="00E34D6A">
      <w:pPr>
        <w:shd w:val="clear" w:color="auto" w:fill="FFFFFF"/>
        <w:jc w:val="center"/>
        <w:rPr>
          <w:color w:val="324B6B"/>
          <w:sz w:val="18"/>
          <w:szCs w:val="18"/>
          <w:lang w:val="en-US"/>
        </w:rPr>
      </w:pPr>
      <w:proofErr w:type="gramStart"/>
      <w:r w:rsidRPr="004140D3">
        <w:rPr>
          <w:color w:val="324B6B"/>
          <w:sz w:val="18"/>
          <w:szCs w:val="18"/>
          <w:lang w:val="en-US"/>
        </w:rPr>
        <w:t>a</w:t>
      </w:r>
      <w:r w:rsidRPr="004140D3">
        <w:rPr>
          <w:color w:val="324B6B"/>
          <w:sz w:val="18"/>
          <w:szCs w:val="18"/>
          <w:vertAlign w:val="superscript"/>
          <w:lang w:val="en-US"/>
        </w:rPr>
        <w:t>m</w:t>
      </w:r>
      <w:r w:rsidRPr="004140D3">
        <w:rPr>
          <w:color w:val="324B6B"/>
          <w:sz w:val="18"/>
          <w:szCs w:val="18"/>
          <w:lang w:val="en-US"/>
        </w:rPr>
        <w:t>*</w:t>
      </w:r>
      <w:proofErr w:type="gramEnd"/>
      <w:r w:rsidRPr="004140D3">
        <w:rPr>
          <w:color w:val="324B6B"/>
          <w:sz w:val="18"/>
          <w:szCs w:val="18"/>
          <w:lang w:val="en-US"/>
        </w:rPr>
        <w:t>a</w:t>
      </w:r>
      <w:r w:rsidRPr="004140D3">
        <w:rPr>
          <w:color w:val="324B6B"/>
          <w:sz w:val="18"/>
          <w:szCs w:val="18"/>
          <w:vertAlign w:val="superscript"/>
          <w:lang w:val="en-US"/>
        </w:rPr>
        <w:t>n</w:t>
      </w:r>
      <w:r w:rsidRPr="004140D3">
        <w:rPr>
          <w:color w:val="324B6B"/>
          <w:sz w:val="18"/>
          <w:szCs w:val="18"/>
          <w:lang w:val="en-US"/>
        </w:rPr>
        <w:t>=</w:t>
      </w:r>
      <w:proofErr w:type="spellStart"/>
      <w:r w:rsidRPr="004140D3">
        <w:rPr>
          <w:color w:val="324B6B"/>
          <w:sz w:val="18"/>
          <w:szCs w:val="18"/>
          <w:lang w:val="en-US"/>
        </w:rPr>
        <w:t>a</w:t>
      </w:r>
      <w:r w:rsidRPr="004140D3">
        <w:rPr>
          <w:color w:val="324B6B"/>
          <w:sz w:val="18"/>
          <w:szCs w:val="18"/>
          <w:vertAlign w:val="superscript"/>
          <w:lang w:val="en-US"/>
        </w:rPr>
        <w:t>m+n</w:t>
      </w:r>
      <w:proofErr w:type="spellEnd"/>
      <w:r w:rsidRPr="004140D3">
        <w:rPr>
          <w:color w:val="324B6B"/>
          <w:sz w:val="18"/>
          <w:szCs w:val="18"/>
          <w:lang w:val="en-US"/>
        </w:rPr>
        <w:t>;</w:t>
      </w:r>
    </w:p>
    <w:p w:rsidR="00E34D6A" w:rsidRPr="004140D3" w:rsidRDefault="00E34D6A" w:rsidP="00E34D6A">
      <w:pPr>
        <w:shd w:val="clear" w:color="auto" w:fill="FFFFFF"/>
        <w:jc w:val="center"/>
        <w:rPr>
          <w:color w:val="324B6B"/>
          <w:sz w:val="18"/>
          <w:szCs w:val="18"/>
          <w:lang w:val="en-US"/>
        </w:rPr>
      </w:pPr>
      <w:proofErr w:type="gramStart"/>
      <w:r w:rsidRPr="004140D3">
        <w:rPr>
          <w:color w:val="324B6B"/>
          <w:sz w:val="18"/>
          <w:szCs w:val="18"/>
          <w:lang w:val="en-US"/>
        </w:rPr>
        <w:t>a</w:t>
      </w:r>
      <w:r w:rsidRPr="004140D3">
        <w:rPr>
          <w:color w:val="324B6B"/>
          <w:sz w:val="18"/>
          <w:szCs w:val="18"/>
          <w:vertAlign w:val="superscript"/>
          <w:lang w:val="en-US"/>
        </w:rPr>
        <w:t>m</w:t>
      </w:r>
      <w:r w:rsidRPr="004140D3">
        <w:rPr>
          <w:color w:val="324B6B"/>
          <w:sz w:val="18"/>
          <w:szCs w:val="18"/>
          <w:lang w:val="en-US"/>
        </w:rPr>
        <w:t>:</w:t>
      </w:r>
      <w:proofErr w:type="gramEnd"/>
      <w:r w:rsidRPr="004140D3">
        <w:rPr>
          <w:color w:val="324B6B"/>
          <w:sz w:val="18"/>
          <w:szCs w:val="18"/>
        </w:rPr>
        <w:t>а</w:t>
      </w:r>
      <w:r w:rsidRPr="004140D3">
        <w:rPr>
          <w:color w:val="324B6B"/>
          <w:sz w:val="18"/>
          <w:szCs w:val="18"/>
          <w:vertAlign w:val="superscript"/>
          <w:lang w:val="en-US"/>
        </w:rPr>
        <w:t>n</w:t>
      </w:r>
      <w:r w:rsidRPr="004140D3">
        <w:rPr>
          <w:color w:val="324B6B"/>
          <w:sz w:val="18"/>
          <w:szCs w:val="18"/>
          <w:lang w:val="en-US"/>
        </w:rPr>
        <w:t>=a</w:t>
      </w:r>
      <w:r w:rsidRPr="004140D3">
        <w:rPr>
          <w:color w:val="324B6B"/>
          <w:sz w:val="18"/>
          <w:szCs w:val="18"/>
          <w:vertAlign w:val="superscript"/>
          <w:lang w:val="en-US"/>
        </w:rPr>
        <w:t>m-n</w:t>
      </w:r>
      <w:r w:rsidRPr="004140D3">
        <w:rPr>
          <w:color w:val="324B6B"/>
          <w:sz w:val="18"/>
          <w:szCs w:val="18"/>
          <w:lang w:val="en-US"/>
        </w:rPr>
        <w:t> (</w:t>
      </w:r>
      <w:r w:rsidRPr="004140D3">
        <w:rPr>
          <w:color w:val="324B6B"/>
          <w:sz w:val="18"/>
          <w:szCs w:val="18"/>
        </w:rPr>
        <w:t>а</w:t>
      </w:r>
      <w:r w:rsidRPr="004140D3">
        <w:rPr>
          <w:color w:val="324B6B"/>
          <w:sz w:val="18"/>
          <w:szCs w:val="18"/>
          <w:lang w:val="en-US"/>
        </w:rPr>
        <w:t>≠0);</w:t>
      </w:r>
    </w:p>
    <w:p w:rsidR="00E34D6A" w:rsidRPr="004140D3" w:rsidRDefault="00E34D6A" w:rsidP="00E34D6A">
      <w:pPr>
        <w:shd w:val="clear" w:color="auto" w:fill="FFFFFF"/>
        <w:jc w:val="center"/>
        <w:rPr>
          <w:color w:val="324B6B"/>
          <w:sz w:val="18"/>
          <w:szCs w:val="18"/>
          <w:lang w:val="en-US"/>
        </w:rPr>
      </w:pPr>
      <w:r w:rsidRPr="004140D3">
        <w:rPr>
          <w:color w:val="324B6B"/>
          <w:sz w:val="18"/>
          <w:szCs w:val="18"/>
          <w:lang w:val="en-US"/>
        </w:rPr>
        <w:t>(</w:t>
      </w:r>
      <w:proofErr w:type="gramStart"/>
      <w:r w:rsidRPr="004140D3">
        <w:rPr>
          <w:color w:val="324B6B"/>
          <w:sz w:val="18"/>
          <w:szCs w:val="18"/>
        </w:rPr>
        <w:t>а</w:t>
      </w:r>
      <w:r w:rsidRPr="004140D3">
        <w:rPr>
          <w:color w:val="324B6B"/>
          <w:sz w:val="18"/>
          <w:szCs w:val="18"/>
          <w:vertAlign w:val="superscript"/>
          <w:lang w:val="en-US"/>
        </w:rPr>
        <w:t>m</w:t>
      </w:r>
      <w:r w:rsidRPr="004140D3">
        <w:rPr>
          <w:color w:val="324B6B"/>
          <w:sz w:val="18"/>
          <w:szCs w:val="18"/>
          <w:lang w:val="en-US"/>
        </w:rPr>
        <w:t>)</w:t>
      </w:r>
      <w:proofErr w:type="gramEnd"/>
      <w:r w:rsidRPr="004140D3">
        <w:rPr>
          <w:color w:val="324B6B"/>
          <w:sz w:val="18"/>
          <w:szCs w:val="18"/>
          <w:vertAlign w:val="superscript"/>
          <w:lang w:val="en-US"/>
        </w:rPr>
        <w:t>n</w:t>
      </w:r>
      <w:r w:rsidRPr="004140D3">
        <w:rPr>
          <w:color w:val="324B6B"/>
          <w:sz w:val="18"/>
          <w:szCs w:val="18"/>
          <w:lang w:val="en-US"/>
        </w:rPr>
        <w:t xml:space="preserve"> = </w:t>
      </w:r>
      <w:r w:rsidRPr="004140D3">
        <w:rPr>
          <w:color w:val="324B6B"/>
          <w:sz w:val="18"/>
          <w:szCs w:val="18"/>
        </w:rPr>
        <w:t>а</w:t>
      </w:r>
      <w:proofErr w:type="spellStart"/>
      <w:r w:rsidRPr="004140D3">
        <w:rPr>
          <w:color w:val="324B6B"/>
          <w:sz w:val="18"/>
          <w:szCs w:val="18"/>
          <w:vertAlign w:val="superscript"/>
          <w:lang w:val="en-US"/>
        </w:rPr>
        <w:t>mn</w:t>
      </w:r>
      <w:proofErr w:type="spellEnd"/>
      <w:r w:rsidRPr="004140D3">
        <w:rPr>
          <w:color w:val="324B6B"/>
          <w:sz w:val="18"/>
          <w:szCs w:val="18"/>
          <w:lang w:val="en-US"/>
        </w:rPr>
        <w:t>;</w:t>
      </w:r>
    </w:p>
    <w:p w:rsidR="00E34D6A" w:rsidRPr="004140D3" w:rsidRDefault="00E34D6A" w:rsidP="00E34D6A">
      <w:pPr>
        <w:shd w:val="clear" w:color="auto" w:fill="FFFFFF"/>
        <w:jc w:val="center"/>
        <w:rPr>
          <w:color w:val="324B6B"/>
          <w:sz w:val="18"/>
          <w:szCs w:val="18"/>
          <w:lang w:val="en-US"/>
        </w:rPr>
      </w:pPr>
      <w:r w:rsidRPr="004140D3">
        <w:rPr>
          <w:color w:val="324B6B"/>
          <w:sz w:val="18"/>
          <w:szCs w:val="18"/>
          <w:lang w:val="en-US"/>
        </w:rPr>
        <w:t>(</w:t>
      </w:r>
      <w:proofErr w:type="spellStart"/>
      <w:proofErr w:type="gramStart"/>
      <w:r w:rsidRPr="004140D3">
        <w:rPr>
          <w:color w:val="324B6B"/>
          <w:sz w:val="18"/>
          <w:szCs w:val="18"/>
          <w:lang w:val="en-US"/>
        </w:rPr>
        <w:t>ab</w:t>
      </w:r>
      <w:proofErr w:type="spellEnd"/>
      <w:proofErr w:type="gramEnd"/>
      <w:r w:rsidRPr="004140D3">
        <w:rPr>
          <w:color w:val="324B6B"/>
          <w:sz w:val="18"/>
          <w:szCs w:val="18"/>
          <w:lang w:val="en-US"/>
        </w:rPr>
        <w:t>) </w:t>
      </w:r>
      <w:r w:rsidRPr="004140D3">
        <w:rPr>
          <w:color w:val="324B6B"/>
          <w:sz w:val="18"/>
          <w:szCs w:val="18"/>
          <w:vertAlign w:val="superscript"/>
          <w:lang w:val="en-US"/>
        </w:rPr>
        <w:t>n</w:t>
      </w:r>
      <w:r w:rsidRPr="004140D3">
        <w:rPr>
          <w:color w:val="324B6B"/>
          <w:sz w:val="18"/>
          <w:szCs w:val="18"/>
          <w:lang w:val="en-US"/>
        </w:rPr>
        <w:t> = a</w:t>
      </w:r>
      <w:r w:rsidRPr="004140D3">
        <w:rPr>
          <w:color w:val="324B6B"/>
          <w:sz w:val="18"/>
          <w:szCs w:val="18"/>
          <w:vertAlign w:val="superscript"/>
          <w:lang w:val="en-US"/>
        </w:rPr>
        <w:t>n</w:t>
      </w:r>
      <w:r w:rsidRPr="004140D3">
        <w:rPr>
          <w:color w:val="324B6B"/>
          <w:sz w:val="18"/>
          <w:szCs w:val="18"/>
          <w:lang w:val="en-US"/>
        </w:rPr>
        <w:t>*</w:t>
      </w:r>
      <w:proofErr w:type="spellStart"/>
      <w:r w:rsidRPr="004140D3">
        <w:rPr>
          <w:color w:val="324B6B"/>
          <w:sz w:val="18"/>
          <w:szCs w:val="18"/>
          <w:lang w:val="en-US"/>
        </w:rPr>
        <w:t>b</w:t>
      </w:r>
      <w:r w:rsidRPr="004140D3">
        <w:rPr>
          <w:color w:val="324B6B"/>
          <w:sz w:val="18"/>
          <w:szCs w:val="18"/>
          <w:vertAlign w:val="superscript"/>
          <w:lang w:val="en-US"/>
        </w:rPr>
        <w:t>n</w:t>
      </w:r>
      <w:proofErr w:type="spellEnd"/>
      <w:r w:rsidRPr="004140D3">
        <w:rPr>
          <w:color w:val="324B6B"/>
          <w:sz w:val="18"/>
          <w:szCs w:val="18"/>
          <w:lang w:val="en-US"/>
        </w:rPr>
        <w:t>;</w:t>
      </w:r>
    </w:p>
    <w:p w:rsidR="00E34D6A" w:rsidRPr="004140D3" w:rsidRDefault="00E34D6A" w:rsidP="00E34D6A">
      <w:pPr>
        <w:shd w:val="clear" w:color="auto" w:fill="FFFFFF"/>
        <w:jc w:val="center"/>
        <w:rPr>
          <w:color w:val="324B6B"/>
          <w:sz w:val="18"/>
          <w:szCs w:val="18"/>
        </w:rPr>
      </w:pPr>
      <w:r>
        <w:rPr>
          <w:noProof/>
          <w:color w:val="324B6B"/>
          <w:sz w:val="18"/>
          <w:szCs w:val="18"/>
        </w:rPr>
        <w:drawing>
          <wp:inline distT="0" distB="0" distL="0" distR="0">
            <wp:extent cx="685800" cy="198755"/>
            <wp:effectExtent l="19050" t="0" r="0" b="0"/>
            <wp:docPr id="1" name="Рисунок 1" descr="свойтство степе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ойтство степен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D3">
        <w:rPr>
          <w:color w:val="324B6B"/>
          <w:sz w:val="18"/>
          <w:szCs w:val="18"/>
        </w:rPr>
        <w:t>(b≠0);</w:t>
      </w:r>
    </w:p>
    <w:p w:rsidR="00E34D6A" w:rsidRPr="004140D3" w:rsidRDefault="00E34D6A" w:rsidP="00E34D6A">
      <w:pPr>
        <w:shd w:val="clear" w:color="auto" w:fill="FFFFFF"/>
        <w:jc w:val="center"/>
        <w:rPr>
          <w:color w:val="324B6B"/>
          <w:sz w:val="18"/>
          <w:szCs w:val="18"/>
        </w:rPr>
      </w:pPr>
      <w:r w:rsidRPr="004140D3">
        <w:rPr>
          <w:color w:val="324B6B"/>
          <w:sz w:val="18"/>
          <w:szCs w:val="18"/>
        </w:rPr>
        <w:t>а</w:t>
      </w:r>
      <w:proofErr w:type="gramStart"/>
      <w:r w:rsidRPr="004140D3">
        <w:rPr>
          <w:color w:val="324B6B"/>
          <w:sz w:val="18"/>
          <w:szCs w:val="18"/>
          <w:vertAlign w:val="superscript"/>
        </w:rPr>
        <w:t>1</w:t>
      </w:r>
      <w:proofErr w:type="gramEnd"/>
      <w:r w:rsidRPr="004140D3">
        <w:rPr>
          <w:color w:val="324B6B"/>
          <w:sz w:val="18"/>
          <w:szCs w:val="18"/>
        </w:rPr>
        <w:t>=а; а</w:t>
      </w:r>
      <w:r w:rsidRPr="004140D3">
        <w:rPr>
          <w:color w:val="324B6B"/>
          <w:sz w:val="18"/>
          <w:szCs w:val="18"/>
          <w:vertAlign w:val="superscript"/>
        </w:rPr>
        <w:t>0</w:t>
      </w:r>
      <w:r w:rsidRPr="004140D3">
        <w:rPr>
          <w:color w:val="324B6B"/>
          <w:sz w:val="18"/>
          <w:szCs w:val="18"/>
        </w:rPr>
        <w:t>=1 (а≠0).</w:t>
      </w:r>
    </w:p>
    <w:p w:rsidR="00E34D6A" w:rsidRPr="004140D3" w:rsidRDefault="00E34D6A" w:rsidP="00E34D6A">
      <w:pPr>
        <w:shd w:val="clear" w:color="auto" w:fill="FFFFFF"/>
        <w:spacing w:after="240"/>
        <w:rPr>
          <w:color w:val="324B6B"/>
          <w:sz w:val="18"/>
          <w:szCs w:val="18"/>
        </w:rPr>
      </w:pPr>
      <w:r w:rsidRPr="004140D3">
        <w:rPr>
          <w:color w:val="324B6B"/>
          <w:sz w:val="18"/>
          <w:szCs w:val="18"/>
        </w:rPr>
        <w:br/>
      </w:r>
      <w:r>
        <w:rPr>
          <w:noProof/>
          <w:color w:val="324B6B"/>
          <w:sz w:val="18"/>
          <w:szCs w:val="18"/>
        </w:rPr>
        <w:drawing>
          <wp:inline distT="0" distB="0" distL="0" distR="0">
            <wp:extent cx="1371600" cy="179070"/>
            <wp:effectExtent l="19050" t="0" r="0" b="0"/>
            <wp:docPr id="2" name="Рисунок 2" descr="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венст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4B6B"/>
          <w:sz w:val="18"/>
          <w:szCs w:val="18"/>
        </w:rPr>
        <w:br/>
      </w:r>
      <w:r>
        <w:rPr>
          <w:rFonts w:ascii="Verdana" w:hAnsi="Verdana"/>
          <w:color w:val="324B6B"/>
          <w:sz w:val="18"/>
          <w:szCs w:val="18"/>
        </w:rPr>
        <w:br/>
      </w:r>
      <w:r w:rsidRPr="004140D3">
        <w:rPr>
          <w:color w:val="324B6B"/>
          <w:sz w:val="18"/>
          <w:szCs w:val="18"/>
          <w:shd w:val="clear" w:color="auto" w:fill="FFFFFF"/>
        </w:rPr>
        <w:t xml:space="preserve">Последнее равенство означает (по определению корня </w:t>
      </w:r>
      <w:proofErr w:type="spellStart"/>
      <w:r w:rsidRPr="004140D3">
        <w:rPr>
          <w:color w:val="324B6B"/>
          <w:sz w:val="18"/>
          <w:szCs w:val="18"/>
          <w:shd w:val="clear" w:color="auto" w:fill="FFFFFF"/>
        </w:rPr>
        <w:t>n-й</w:t>
      </w:r>
      <w:proofErr w:type="spellEnd"/>
      <w:r w:rsidRPr="004140D3">
        <w:rPr>
          <w:color w:val="324B6B"/>
          <w:sz w:val="18"/>
          <w:szCs w:val="18"/>
          <w:shd w:val="clear" w:color="auto" w:fill="FFFFFF"/>
        </w:rPr>
        <w:t xml:space="preserve"> степени), что число 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208915" cy="139065"/>
            <wp:effectExtent l="19050" t="0" r="635" b="0"/>
            <wp:docPr id="3" name="Рисунок 3" descr="a в степени m на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в степени m на 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D3">
        <w:rPr>
          <w:color w:val="324B6B"/>
          <w:sz w:val="18"/>
          <w:szCs w:val="18"/>
          <w:shd w:val="clear" w:color="auto" w:fill="FFFFFF"/>
        </w:rPr>
        <w:t xml:space="preserve"> должно быть корнем </w:t>
      </w:r>
      <w:proofErr w:type="spellStart"/>
      <w:r w:rsidRPr="004140D3">
        <w:rPr>
          <w:color w:val="324B6B"/>
          <w:sz w:val="18"/>
          <w:szCs w:val="18"/>
          <w:shd w:val="clear" w:color="auto" w:fill="FFFFFF"/>
        </w:rPr>
        <w:t>п-й</w:t>
      </w:r>
      <w:proofErr w:type="spellEnd"/>
      <w:r w:rsidRPr="004140D3">
        <w:rPr>
          <w:color w:val="324B6B"/>
          <w:sz w:val="18"/>
          <w:szCs w:val="18"/>
          <w:shd w:val="clear" w:color="auto" w:fill="FFFFFF"/>
        </w:rPr>
        <w:t xml:space="preserve"> степени из числа </w:t>
      </w:r>
      <w:proofErr w:type="spellStart"/>
      <w:r w:rsidRPr="004140D3">
        <w:rPr>
          <w:color w:val="324B6B"/>
          <w:sz w:val="18"/>
          <w:szCs w:val="18"/>
          <w:shd w:val="clear" w:color="auto" w:fill="FFFFFF"/>
        </w:rPr>
        <w:t>а</w:t>
      </w:r>
      <w:proofErr w:type="gramStart"/>
      <w:r w:rsidRPr="004140D3">
        <w:rPr>
          <w:color w:val="324B6B"/>
          <w:sz w:val="20"/>
          <w:szCs w:val="20"/>
          <w:shd w:val="clear" w:color="auto" w:fill="FFFFFF"/>
          <w:vertAlign w:val="superscript"/>
        </w:rPr>
        <w:t>m</w:t>
      </w:r>
      <w:proofErr w:type="spellEnd"/>
      <w:proofErr w:type="gramEnd"/>
      <w:r w:rsidRPr="004140D3">
        <w:rPr>
          <w:color w:val="324B6B"/>
          <w:sz w:val="18"/>
          <w:szCs w:val="18"/>
          <w:shd w:val="clear" w:color="auto" w:fill="FFFFFF"/>
        </w:rPr>
        <w:t>.</w:t>
      </w:r>
      <w:r w:rsidRPr="004140D3">
        <w:rPr>
          <w:color w:val="000000"/>
          <w:sz w:val="20"/>
          <w:szCs w:val="20"/>
        </w:rPr>
        <w:br/>
      </w:r>
      <w:r w:rsidRPr="004140D3">
        <w:rPr>
          <w:color w:val="324B6B"/>
          <w:sz w:val="18"/>
          <w:szCs w:val="18"/>
        </w:rPr>
        <w:br/>
      </w:r>
      <w:r w:rsidRPr="004140D3">
        <w:rPr>
          <w:color w:val="324B6B"/>
          <w:sz w:val="18"/>
          <w:szCs w:val="18"/>
          <w:shd w:val="clear" w:color="auto" w:fill="FFFFFF"/>
        </w:rPr>
        <w:t>Определение. </w:t>
      </w:r>
      <w:r w:rsidRPr="004140D3">
        <w:rPr>
          <w:color w:val="000000"/>
          <w:sz w:val="20"/>
          <w:szCs w:val="20"/>
        </w:rPr>
        <w:br/>
      </w:r>
      <w:r w:rsidRPr="004140D3">
        <w:rPr>
          <w:color w:val="324B6B"/>
          <w:sz w:val="18"/>
          <w:szCs w:val="18"/>
        </w:rPr>
        <w:br/>
      </w:r>
      <w:r w:rsidRPr="004140D3">
        <w:rPr>
          <w:b/>
          <w:bCs/>
          <w:color w:val="324B6B"/>
          <w:sz w:val="18"/>
          <w:szCs w:val="18"/>
          <w:shd w:val="clear" w:color="auto" w:fill="FFFFFF"/>
        </w:rPr>
        <w:t xml:space="preserve">Степенью числа а&gt;0 с рациональным показателем </w:t>
      </w:r>
      <w:proofErr w:type="spellStart"/>
      <w:r w:rsidRPr="004140D3">
        <w:rPr>
          <w:b/>
          <w:bCs/>
          <w:color w:val="324B6B"/>
          <w:sz w:val="18"/>
          <w:szCs w:val="18"/>
          <w:shd w:val="clear" w:color="auto" w:fill="FFFFFF"/>
        </w:rPr>
        <w:t>r=</w:t>
      </w:r>
      <w:proofErr w:type="spellEnd"/>
      <w:r>
        <w:rPr>
          <w:b/>
          <w:bCs/>
          <w:noProof/>
          <w:color w:val="324B6B"/>
          <w:sz w:val="18"/>
          <w:szCs w:val="18"/>
          <w:shd w:val="clear" w:color="auto" w:fill="FFFFFF"/>
        </w:rPr>
        <w:drawing>
          <wp:inline distT="0" distB="0" distL="0" distR="0">
            <wp:extent cx="119380" cy="158750"/>
            <wp:effectExtent l="19050" t="0" r="0" b="0"/>
            <wp:docPr id="4" name="Рисунок 4" descr="m на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 на 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D3">
        <w:rPr>
          <w:b/>
          <w:bCs/>
          <w:color w:val="324B6B"/>
          <w:sz w:val="18"/>
          <w:szCs w:val="18"/>
          <w:shd w:val="clear" w:color="auto" w:fill="FFFFFF"/>
        </w:rPr>
        <w:t xml:space="preserve">, где </w:t>
      </w:r>
      <w:proofErr w:type="spellStart"/>
      <w:r w:rsidRPr="004140D3">
        <w:rPr>
          <w:b/>
          <w:bCs/>
          <w:color w:val="324B6B"/>
          <w:sz w:val="18"/>
          <w:szCs w:val="18"/>
          <w:shd w:val="clear" w:color="auto" w:fill="FFFFFF"/>
        </w:rPr>
        <w:t>m</w:t>
      </w:r>
      <w:proofErr w:type="spellEnd"/>
      <w:r w:rsidRPr="004140D3">
        <w:rPr>
          <w:b/>
          <w:bCs/>
          <w:color w:val="324B6B"/>
          <w:sz w:val="18"/>
          <w:szCs w:val="18"/>
          <w:shd w:val="clear" w:color="auto" w:fill="FFFFFF"/>
        </w:rPr>
        <w:t xml:space="preserve"> — целое число, а </w:t>
      </w:r>
      <w:proofErr w:type="spellStart"/>
      <w:r w:rsidRPr="004140D3">
        <w:rPr>
          <w:b/>
          <w:bCs/>
          <w:color w:val="324B6B"/>
          <w:sz w:val="18"/>
          <w:szCs w:val="18"/>
          <w:shd w:val="clear" w:color="auto" w:fill="FFFFFF"/>
        </w:rPr>
        <w:t>n</w:t>
      </w:r>
      <w:proofErr w:type="spellEnd"/>
      <w:r w:rsidRPr="004140D3">
        <w:rPr>
          <w:b/>
          <w:bCs/>
          <w:color w:val="324B6B"/>
          <w:sz w:val="18"/>
          <w:szCs w:val="18"/>
          <w:shd w:val="clear" w:color="auto" w:fill="FFFFFF"/>
        </w:rPr>
        <w:t xml:space="preserve"> — натуральное (</w:t>
      </w:r>
      <w:proofErr w:type="spellStart"/>
      <w:r w:rsidRPr="004140D3">
        <w:rPr>
          <w:b/>
          <w:bCs/>
          <w:color w:val="324B6B"/>
          <w:sz w:val="18"/>
          <w:szCs w:val="18"/>
          <w:shd w:val="clear" w:color="auto" w:fill="FFFFFF"/>
        </w:rPr>
        <w:t>n</w:t>
      </w:r>
      <w:proofErr w:type="spellEnd"/>
      <w:r w:rsidRPr="004140D3">
        <w:rPr>
          <w:b/>
          <w:bCs/>
          <w:color w:val="324B6B"/>
          <w:sz w:val="18"/>
          <w:szCs w:val="18"/>
          <w:shd w:val="clear" w:color="auto" w:fill="FFFFFF"/>
        </w:rPr>
        <w:t xml:space="preserve"> &gt; 1), называется число</w:t>
      </w:r>
      <w:proofErr w:type="gramStart"/>
      <w:r w:rsidRPr="004140D3">
        <w:rPr>
          <w:b/>
          <w:bCs/>
          <w:color w:val="324B6B"/>
          <w:sz w:val="18"/>
          <w:szCs w:val="18"/>
          <w:shd w:val="clear" w:color="auto" w:fill="FFFFFF"/>
        </w:rPr>
        <w:t> </w:t>
      </w:r>
      <w:r>
        <w:rPr>
          <w:b/>
          <w:bCs/>
          <w:noProof/>
          <w:color w:val="324B6B"/>
          <w:sz w:val="18"/>
          <w:szCs w:val="18"/>
          <w:shd w:val="clear" w:color="auto" w:fill="FFFFFF"/>
        </w:rPr>
        <w:drawing>
          <wp:inline distT="0" distB="0" distL="0" distR="0">
            <wp:extent cx="328295" cy="158750"/>
            <wp:effectExtent l="19050" t="0" r="0" b="0"/>
            <wp:docPr id="5" name="Рисунок 5" descr="корень n-ой степени из a в степени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ень n-ой степени из a в степени 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D3">
        <w:rPr>
          <w:color w:val="000000"/>
          <w:sz w:val="20"/>
          <w:szCs w:val="20"/>
        </w:rPr>
        <w:br/>
      </w:r>
      <w:r w:rsidRPr="004140D3">
        <w:rPr>
          <w:color w:val="324B6B"/>
          <w:sz w:val="18"/>
          <w:szCs w:val="18"/>
        </w:rPr>
        <w:br/>
      </w:r>
      <w:r w:rsidRPr="004140D3">
        <w:rPr>
          <w:color w:val="324B6B"/>
          <w:sz w:val="18"/>
          <w:szCs w:val="18"/>
          <w:shd w:val="clear" w:color="auto" w:fill="FFFFFF"/>
        </w:rPr>
        <w:t>И</w:t>
      </w:r>
      <w:proofErr w:type="gramEnd"/>
      <w:r w:rsidRPr="004140D3">
        <w:rPr>
          <w:color w:val="324B6B"/>
          <w:sz w:val="18"/>
          <w:szCs w:val="18"/>
          <w:shd w:val="clear" w:color="auto" w:fill="FFFFFF"/>
        </w:rPr>
        <w:t>так, по определению</w:t>
      </w:r>
    </w:p>
    <w:p w:rsidR="00E34D6A" w:rsidRPr="004140D3" w:rsidRDefault="00E34D6A" w:rsidP="00E34D6A">
      <w:pPr>
        <w:shd w:val="clear" w:color="auto" w:fill="FFFFFF"/>
        <w:jc w:val="center"/>
        <w:rPr>
          <w:color w:val="324B6B"/>
          <w:sz w:val="18"/>
          <w:szCs w:val="18"/>
        </w:rPr>
      </w:pPr>
      <w:r>
        <w:rPr>
          <w:noProof/>
          <w:color w:val="324B6B"/>
          <w:sz w:val="18"/>
          <w:szCs w:val="18"/>
        </w:rPr>
        <w:drawing>
          <wp:inline distT="0" distB="0" distL="0" distR="0">
            <wp:extent cx="805180" cy="158750"/>
            <wp:effectExtent l="19050" t="0" r="0" b="0"/>
            <wp:docPr id="6" name="Рисунок 6" descr="по опреде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 определению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D3">
        <w:rPr>
          <w:color w:val="324B6B"/>
          <w:sz w:val="18"/>
          <w:szCs w:val="18"/>
        </w:rPr>
        <w:t> (1)</w:t>
      </w:r>
    </w:p>
    <w:p w:rsidR="00E34D6A" w:rsidRPr="004140D3" w:rsidRDefault="00E34D6A" w:rsidP="00E34D6A">
      <w:pPr>
        <w:shd w:val="clear" w:color="auto" w:fill="FFFFFF"/>
        <w:spacing w:after="240"/>
        <w:rPr>
          <w:color w:val="000000"/>
          <w:sz w:val="20"/>
          <w:szCs w:val="20"/>
        </w:rPr>
      </w:pPr>
      <w:r w:rsidRPr="004140D3">
        <w:rPr>
          <w:color w:val="324B6B"/>
          <w:sz w:val="18"/>
          <w:szCs w:val="18"/>
        </w:rPr>
        <w:br/>
      </w:r>
      <w:r w:rsidRPr="004140D3">
        <w:rPr>
          <w:color w:val="324B6B"/>
          <w:sz w:val="18"/>
          <w:szCs w:val="18"/>
        </w:rPr>
        <w:br/>
      </w:r>
      <w:r w:rsidRPr="004140D3">
        <w:rPr>
          <w:color w:val="324B6B"/>
          <w:sz w:val="18"/>
          <w:szCs w:val="18"/>
          <w:shd w:val="clear" w:color="auto" w:fill="FFFFFF"/>
        </w:rPr>
        <w:t>Степень числа 0 определена только для положительных показателей; по определению 0</w:t>
      </w:r>
      <w:r w:rsidRPr="004140D3">
        <w:rPr>
          <w:color w:val="324B6B"/>
          <w:sz w:val="20"/>
          <w:szCs w:val="20"/>
          <w:shd w:val="clear" w:color="auto" w:fill="FFFFFF"/>
          <w:vertAlign w:val="superscript"/>
        </w:rPr>
        <w:t>r</w:t>
      </w:r>
      <w:r w:rsidRPr="004140D3">
        <w:rPr>
          <w:color w:val="324B6B"/>
          <w:sz w:val="18"/>
          <w:szCs w:val="18"/>
          <w:shd w:val="clear" w:color="auto" w:fill="FFFFFF"/>
        </w:rPr>
        <w:t xml:space="preserve"> = 0 для любого </w:t>
      </w:r>
      <w:proofErr w:type="spellStart"/>
      <w:r w:rsidRPr="004140D3">
        <w:rPr>
          <w:color w:val="324B6B"/>
          <w:sz w:val="18"/>
          <w:szCs w:val="18"/>
          <w:shd w:val="clear" w:color="auto" w:fill="FFFFFF"/>
        </w:rPr>
        <w:t>r</w:t>
      </w:r>
      <w:proofErr w:type="spellEnd"/>
      <w:r w:rsidRPr="004140D3">
        <w:rPr>
          <w:color w:val="324B6B"/>
          <w:sz w:val="18"/>
          <w:szCs w:val="18"/>
          <w:shd w:val="clear" w:color="auto" w:fill="FFFFFF"/>
        </w:rPr>
        <w:t>&gt;0.</w:t>
      </w:r>
    </w:p>
    <w:p w:rsidR="00E34D6A" w:rsidRDefault="00E34D6A" w:rsidP="00E34D6A">
      <w:pPr>
        <w:shd w:val="clear" w:color="auto" w:fill="FFFFFF"/>
        <w:jc w:val="center"/>
        <w:rPr>
          <w:rFonts w:ascii="Verdana" w:hAnsi="Verdana"/>
          <w:color w:val="324B6B"/>
          <w:sz w:val="18"/>
          <w:szCs w:val="18"/>
        </w:rPr>
      </w:pPr>
    </w:p>
    <w:p w:rsidR="00E34D6A" w:rsidRDefault="00E34D6A" w:rsidP="00E34D6A">
      <w:pPr>
        <w:shd w:val="clear" w:color="auto" w:fill="FFFFFF"/>
        <w:jc w:val="center"/>
        <w:rPr>
          <w:rFonts w:ascii="Verdana" w:hAnsi="Verdana"/>
          <w:color w:val="324B6B"/>
          <w:sz w:val="18"/>
          <w:szCs w:val="18"/>
        </w:rPr>
      </w:pPr>
      <w:r>
        <w:rPr>
          <w:noProof/>
          <w:color w:val="324B6B"/>
          <w:sz w:val="18"/>
          <w:szCs w:val="18"/>
        </w:rPr>
        <w:drawing>
          <wp:inline distT="0" distB="0" distL="0" distR="0">
            <wp:extent cx="1550670" cy="168910"/>
            <wp:effectExtent l="19050" t="0" r="0" b="0"/>
            <wp:docPr id="7" name="Рисунок 7" descr="не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равенств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6A" w:rsidRDefault="00E34D6A" w:rsidP="00E34D6A">
      <w:pPr>
        <w:shd w:val="clear" w:color="auto" w:fill="FFFFFF"/>
        <w:spacing w:after="240"/>
        <w:rPr>
          <w:rFonts w:ascii="Arial" w:hAnsi="Arial"/>
          <w:color w:val="000000"/>
          <w:sz w:val="20"/>
          <w:szCs w:val="20"/>
        </w:rPr>
      </w:pPr>
      <w:r>
        <w:rPr>
          <w:rFonts w:ascii="Verdana" w:hAnsi="Verdana"/>
          <w:color w:val="324B6B"/>
          <w:sz w:val="18"/>
          <w:szCs w:val="18"/>
        </w:rPr>
        <w:br/>
      </w:r>
      <w:r>
        <w:rPr>
          <w:rFonts w:ascii="Verdana" w:hAnsi="Verdana"/>
          <w:color w:val="324B6B"/>
          <w:sz w:val="18"/>
          <w:szCs w:val="18"/>
        </w:rPr>
        <w:br/>
      </w:r>
      <w:r>
        <w:rPr>
          <w:rFonts w:ascii="Arial" w:hAnsi="Arial"/>
          <w:noProof/>
          <w:color w:val="000000"/>
          <w:sz w:val="20"/>
          <w:szCs w:val="20"/>
        </w:rPr>
        <w:drawing>
          <wp:inline distT="0" distB="0" distL="0" distR="0">
            <wp:extent cx="1113155" cy="188595"/>
            <wp:effectExtent l="19050" t="0" r="0" b="0"/>
            <wp:docPr id="8" name="Рисунок 8" descr="не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равенств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4B6B"/>
          <w:sz w:val="18"/>
          <w:szCs w:val="18"/>
          <w:shd w:val="clear" w:color="auto" w:fill="FFFFFF"/>
        </w:rPr>
        <w:t>и, значит,</w:t>
      </w:r>
    </w:p>
    <w:p w:rsidR="00E34D6A" w:rsidRDefault="00E34D6A" w:rsidP="00E34D6A">
      <w:pPr>
        <w:shd w:val="clear" w:color="auto" w:fill="FFFFFF"/>
        <w:jc w:val="center"/>
        <w:rPr>
          <w:rFonts w:ascii="Verdana" w:hAnsi="Verdana"/>
          <w:color w:val="324B6B"/>
          <w:sz w:val="18"/>
          <w:szCs w:val="18"/>
        </w:rPr>
      </w:pPr>
      <w:r>
        <w:rPr>
          <w:rFonts w:ascii="Verdana" w:hAnsi="Verdana"/>
          <w:noProof/>
          <w:color w:val="324B6B"/>
          <w:sz w:val="18"/>
          <w:szCs w:val="18"/>
        </w:rPr>
        <w:drawing>
          <wp:inline distT="0" distB="0" distL="0" distR="0">
            <wp:extent cx="3001645" cy="188595"/>
            <wp:effectExtent l="19050" t="0" r="8255" b="0"/>
            <wp:docPr id="9" name="Рисунок 9" descr="нерав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равенств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6A" w:rsidRPr="004140D3" w:rsidRDefault="00E34D6A" w:rsidP="00E34D6A">
      <w:pPr>
        <w:shd w:val="clear" w:color="auto" w:fill="FFFFFF"/>
        <w:spacing w:after="240"/>
        <w:rPr>
          <w:color w:val="000000"/>
          <w:sz w:val="20"/>
          <w:szCs w:val="20"/>
        </w:rPr>
      </w:pPr>
      <w:r>
        <w:rPr>
          <w:rFonts w:ascii="Verdana" w:hAnsi="Verdana"/>
          <w:color w:val="324B6B"/>
          <w:sz w:val="18"/>
          <w:szCs w:val="18"/>
        </w:rPr>
        <w:br/>
      </w:r>
      <w:r>
        <w:rPr>
          <w:rFonts w:ascii="Verdana" w:hAnsi="Verdana"/>
          <w:color w:val="324B6B"/>
          <w:sz w:val="18"/>
          <w:szCs w:val="18"/>
        </w:rPr>
        <w:br/>
      </w:r>
      <w:r>
        <w:rPr>
          <w:rFonts w:ascii="Verdana" w:hAnsi="Verdana"/>
          <w:color w:val="324B6B"/>
          <w:sz w:val="18"/>
          <w:szCs w:val="18"/>
        </w:rPr>
        <w:br/>
      </w:r>
      <w:r w:rsidRPr="004140D3">
        <w:rPr>
          <w:rStyle w:val="a3"/>
          <w:color w:val="000000"/>
          <w:sz w:val="20"/>
          <w:szCs w:val="20"/>
        </w:rPr>
        <w:t>Показательная функция.</w:t>
      </w:r>
    </w:p>
    <w:p w:rsidR="00E34D6A" w:rsidRPr="004140D3" w:rsidRDefault="00E34D6A" w:rsidP="00E34D6A">
      <w:pPr>
        <w:shd w:val="clear" w:color="auto" w:fill="FFFFFF"/>
        <w:rPr>
          <w:color w:val="666699"/>
          <w:sz w:val="21"/>
          <w:szCs w:val="21"/>
        </w:rPr>
      </w:pPr>
      <w:r w:rsidRPr="004140D3">
        <w:rPr>
          <w:color w:val="666699"/>
          <w:sz w:val="21"/>
          <w:szCs w:val="21"/>
        </w:rPr>
        <w:t>При </w:t>
      </w:r>
      <w:proofErr w:type="spellStart"/>
      <w:r w:rsidRPr="004140D3">
        <w:rPr>
          <w:rStyle w:val="a4"/>
          <w:color w:val="666699"/>
          <w:sz w:val="21"/>
          <w:szCs w:val="21"/>
        </w:rPr>
        <w:t>a</w:t>
      </w:r>
      <w:proofErr w:type="spellEnd"/>
      <w:r w:rsidRPr="004140D3">
        <w:rPr>
          <w:color w:val="666699"/>
          <w:sz w:val="21"/>
          <w:szCs w:val="21"/>
        </w:rPr>
        <w:t> &gt; 0, </w:t>
      </w:r>
      <w:proofErr w:type="spellStart"/>
      <w:r w:rsidRPr="004140D3">
        <w:rPr>
          <w:rStyle w:val="a4"/>
          <w:color w:val="666699"/>
          <w:sz w:val="21"/>
          <w:szCs w:val="21"/>
        </w:rPr>
        <w:t>a</w:t>
      </w:r>
      <w:proofErr w:type="spellEnd"/>
      <w:r w:rsidRPr="004140D3">
        <w:rPr>
          <w:color w:val="666699"/>
          <w:sz w:val="21"/>
          <w:szCs w:val="21"/>
        </w:rPr>
        <w:t> </w:t>
      </w:r>
      <w:r>
        <w:rPr>
          <w:noProof/>
          <w:color w:val="666699"/>
          <w:sz w:val="26"/>
          <w:szCs w:val="26"/>
          <w:bdr w:val="none" w:sz="0" w:space="0" w:color="auto" w:frame="1"/>
        </w:rPr>
        <w:drawing>
          <wp:inline distT="0" distB="0" distL="0" distR="0">
            <wp:extent cx="109220" cy="158750"/>
            <wp:effectExtent l="19050" t="0" r="5080" b="0"/>
            <wp:docPr id="10" name="Рисунок 10" descr="char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r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D3">
        <w:rPr>
          <w:rStyle w:val="icmr10"/>
          <w:color w:val="666699"/>
          <w:sz w:val="26"/>
          <w:szCs w:val="26"/>
          <w:bdr w:val="none" w:sz="0" w:space="0" w:color="auto" w:frame="1"/>
        </w:rPr>
        <w:t>=</w:t>
      </w:r>
      <w:r w:rsidRPr="004140D3">
        <w:rPr>
          <w:rStyle w:val="scale"/>
          <w:color w:val="666699"/>
          <w:sz w:val="26"/>
          <w:szCs w:val="26"/>
          <w:bdr w:val="none" w:sz="0" w:space="0" w:color="auto" w:frame="1"/>
        </w:rPr>
        <w:t> </w:t>
      </w:r>
      <w:r w:rsidRPr="004140D3">
        <w:rPr>
          <w:color w:val="666699"/>
          <w:sz w:val="21"/>
          <w:szCs w:val="21"/>
        </w:rPr>
        <w:t> 1, определена функция </w:t>
      </w:r>
      <w:proofErr w:type="spellStart"/>
      <w:r w:rsidRPr="004140D3">
        <w:rPr>
          <w:rStyle w:val="a4"/>
          <w:color w:val="666699"/>
          <w:sz w:val="21"/>
          <w:szCs w:val="21"/>
        </w:rPr>
        <w:t>y</w:t>
      </w:r>
      <w:proofErr w:type="spellEnd"/>
      <w:r w:rsidRPr="004140D3">
        <w:rPr>
          <w:rStyle w:val="a4"/>
          <w:color w:val="666699"/>
          <w:sz w:val="21"/>
          <w:szCs w:val="21"/>
        </w:rPr>
        <w:t> = </w:t>
      </w:r>
      <w:proofErr w:type="spellStart"/>
      <w:r w:rsidRPr="004140D3">
        <w:rPr>
          <w:rStyle w:val="a4"/>
          <w:color w:val="666699"/>
          <w:sz w:val="21"/>
          <w:szCs w:val="21"/>
        </w:rPr>
        <w:t>a</w:t>
      </w:r>
      <w:proofErr w:type="spellEnd"/>
      <w:r w:rsidRPr="004140D3">
        <w:rPr>
          <w:rStyle w:val="a4"/>
          <w:color w:val="666699"/>
          <w:sz w:val="21"/>
          <w:szCs w:val="21"/>
        </w:rPr>
        <w:t> </w:t>
      </w:r>
      <w:proofErr w:type="spellStart"/>
      <w:r w:rsidRPr="004140D3">
        <w:rPr>
          <w:rStyle w:val="a4"/>
          <w:color w:val="666699"/>
          <w:sz w:val="21"/>
          <w:szCs w:val="21"/>
          <w:vertAlign w:val="superscript"/>
        </w:rPr>
        <w:t>x</w:t>
      </w:r>
      <w:proofErr w:type="spellEnd"/>
      <w:r w:rsidRPr="004140D3">
        <w:rPr>
          <w:color w:val="666699"/>
          <w:sz w:val="21"/>
          <w:szCs w:val="21"/>
          <w:vertAlign w:val="superscript"/>
        </w:rPr>
        <w:t> </w:t>
      </w:r>
      <w:r w:rsidRPr="004140D3">
        <w:rPr>
          <w:color w:val="666699"/>
          <w:sz w:val="21"/>
          <w:szCs w:val="21"/>
        </w:rPr>
        <w:t>, отлична</w:t>
      </w:r>
      <w:r>
        <w:rPr>
          <w:color w:val="666699"/>
          <w:sz w:val="21"/>
          <w:szCs w:val="21"/>
        </w:rPr>
        <w:t xml:space="preserve">я от </w:t>
      </w:r>
      <w:proofErr w:type="gramStart"/>
      <w:r>
        <w:rPr>
          <w:color w:val="666699"/>
          <w:sz w:val="21"/>
          <w:szCs w:val="21"/>
        </w:rPr>
        <w:t>постоянной</w:t>
      </w:r>
      <w:proofErr w:type="gramEnd"/>
      <w:r>
        <w:rPr>
          <w:color w:val="666699"/>
          <w:sz w:val="21"/>
          <w:szCs w:val="21"/>
        </w:rPr>
        <w:t xml:space="preserve">. Эта функция </w:t>
      </w:r>
      <w:proofErr w:type="spellStart"/>
      <w:r>
        <w:rPr>
          <w:color w:val="666699"/>
          <w:sz w:val="21"/>
          <w:szCs w:val="21"/>
        </w:rPr>
        <w:t>на</w:t>
      </w:r>
      <w:r w:rsidRPr="004140D3">
        <w:rPr>
          <w:color w:val="666699"/>
          <w:sz w:val="21"/>
          <w:szCs w:val="21"/>
        </w:rPr>
        <w:t>ывается</w:t>
      </w:r>
      <w:proofErr w:type="spellEnd"/>
      <w:r w:rsidRPr="004140D3">
        <w:rPr>
          <w:color w:val="666699"/>
          <w:sz w:val="21"/>
          <w:szCs w:val="21"/>
        </w:rPr>
        <w:t> </w:t>
      </w:r>
      <w:proofErr w:type="gramStart"/>
      <w:r w:rsidRPr="004140D3">
        <w:rPr>
          <w:rStyle w:val="term"/>
          <w:color w:val="666699"/>
          <w:sz w:val="26"/>
          <w:szCs w:val="26"/>
          <w:u w:val="single"/>
        </w:rPr>
        <w:t>показательной</w:t>
      </w:r>
      <w:proofErr w:type="gramEnd"/>
      <w:r w:rsidRPr="004140D3">
        <w:rPr>
          <w:rStyle w:val="term"/>
          <w:color w:val="666699"/>
          <w:sz w:val="26"/>
          <w:szCs w:val="26"/>
          <w:u w:val="single"/>
        </w:rPr>
        <w:t xml:space="preserve"> </w:t>
      </w:r>
      <w:proofErr w:type="spellStart"/>
      <w:r w:rsidRPr="004140D3">
        <w:rPr>
          <w:rStyle w:val="term"/>
          <w:color w:val="666699"/>
          <w:sz w:val="26"/>
          <w:szCs w:val="26"/>
          <w:u w:val="single"/>
        </w:rPr>
        <w:t>функцией</w:t>
      </w:r>
      <w:r w:rsidRPr="004140D3">
        <w:rPr>
          <w:rStyle w:val="term"/>
          <w:color w:val="666699"/>
          <w:sz w:val="21"/>
          <w:szCs w:val="21"/>
        </w:rPr>
        <w:t>с</w:t>
      </w:r>
      <w:proofErr w:type="spellEnd"/>
      <w:r w:rsidRPr="004140D3">
        <w:rPr>
          <w:rStyle w:val="term"/>
          <w:color w:val="666699"/>
          <w:sz w:val="21"/>
          <w:szCs w:val="21"/>
        </w:rPr>
        <w:t xml:space="preserve"> основанием </w:t>
      </w:r>
      <w:proofErr w:type="spellStart"/>
      <w:r w:rsidRPr="004140D3">
        <w:rPr>
          <w:rStyle w:val="a4"/>
          <w:color w:val="666699"/>
          <w:sz w:val="21"/>
          <w:szCs w:val="21"/>
        </w:rPr>
        <w:t>a</w:t>
      </w:r>
      <w:proofErr w:type="spellEnd"/>
      <w:r w:rsidRPr="004140D3">
        <w:rPr>
          <w:color w:val="666699"/>
          <w:sz w:val="21"/>
          <w:szCs w:val="21"/>
        </w:rPr>
        <w:t>. </w:t>
      </w:r>
    </w:p>
    <w:p w:rsidR="00E34D6A" w:rsidRDefault="00E34D6A" w:rsidP="00E34D6A">
      <w:pPr>
        <w:shd w:val="clear" w:color="auto" w:fill="FFFFFF"/>
        <w:rPr>
          <w:rFonts w:ascii="Arial" w:hAnsi="Arial"/>
          <w:color w:val="666666"/>
          <w:sz w:val="21"/>
          <w:szCs w:val="21"/>
        </w:rPr>
      </w:pPr>
      <w:r>
        <w:rPr>
          <w:rFonts w:ascii="Arial" w:hAnsi="Arial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3180715" cy="2296160"/>
            <wp:effectExtent l="19050" t="0" r="635" b="0"/>
            <wp:docPr id="11" name="Рисунок 11" descr="4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6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6A" w:rsidRPr="004140D3" w:rsidRDefault="00E34D6A" w:rsidP="00E34D6A">
      <w:pPr>
        <w:shd w:val="clear" w:color="auto" w:fill="FFFFFF"/>
        <w:rPr>
          <w:color w:val="336633"/>
        </w:rPr>
      </w:pPr>
      <w:r w:rsidRPr="004140D3">
        <w:rPr>
          <w:rStyle w:val="a3"/>
          <w:i/>
          <w:iCs/>
          <w:color w:val="336633"/>
        </w:rPr>
        <w:t>Основные свойства показательной функции</w:t>
      </w:r>
      <w:r w:rsidRPr="004140D3">
        <w:rPr>
          <w:rStyle w:val="a4"/>
          <w:color w:val="336633"/>
        </w:rPr>
        <w:t> </w:t>
      </w:r>
      <w:proofErr w:type="spellStart"/>
      <w:r w:rsidRPr="004140D3">
        <w:rPr>
          <w:rStyle w:val="a3"/>
          <w:i/>
          <w:iCs/>
          <w:color w:val="336633"/>
        </w:rPr>
        <w:t>y</w:t>
      </w:r>
      <w:proofErr w:type="spellEnd"/>
      <w:r w:rsidRPr="004140D3">
        <w:rPr>
          <w:rStyle w:val="a3"/>
          <w:i/>
          <w:iCs/>
          <w:color w:val="336633"/>
        </w:rPr>
        <w:t> = </w:t>
      </w:r>
      <w:proofErr w:type="spellStart"/>
      <w:r w:rsidRPr="004140D3">
        <w:rPr>
          <w:rStyle w:val="a3"/>
          <w:i/>
          <w:iCs/>
          <w:color w:val="336633"/>
        </w:rPr>
        <w:t>a</w:t>
      </w:r>
      <w:proofErr w:type="spellEnd"/>
      <w:r w:rsidRPr="004140D3">
        <w:rPr>
          <w:rStyle w:val="a3"/>
          <w:i/>
          <w:iCs/>
          <w:color w:val="336633"/>
        </w:rPr>
        <w:t> </w:t>
      </w:r>
      <w:proofErr w:type="spellStart"/>
      <w:r w:rsidRPr="004140D3">
        <w:rPr>
          <w:rStyle w:val="a4"/>
          <w:b/>
          <w:bCs/>
          <w:color w:val="336633"/>
          <w:vertAlign w:val="superscript"/>
        </w:rPr>
        <w:t>x</w:t>
      </w:r>
      <w:proofErr w:type="spellEnd"/>
      <w:r w:rsidRPr="004140D3">
        <w:rPr>
          <w:rStyle w:val="a3"/>
          <w:color w:val="336633"/>
          <w:vertAlign w:val="superscript"/>
        </w:rPr>
        <w:t> </w:t>
      </w:r>
      <w:r w:rsidRPr="004140D3">
        <w:rPr>
          <w:rStyle w:val="a3"/>
          <w:color w:val="336633"/>
        </w:rPr>
        <w:t>при </w:t>
      </w:r>
      <w:proofErr w:type="spellStart"/>
      <w:r w:rsidRPr="004140D3">
        <w:rPr>
          <w:rStyle w:val="a4"/>
          <w:b/>
          <w:bCs/>
          <w:color w:val="336633"/>
        </w:rPr>
        <w:t>a</w:t>
      </w:r>
      <w:proofErr w:type="spellEnd"/>
      <w:r w:rsidRPr="004140D3">
        <w:rPr>
          <w:rStyle w:val="a3"/>
          <w:color w:val="336633"/>
        </w:rPr>
        <w:t>&gt; 1:</w:t>
      </w:r>
    </w:p>
    <w:p w:rsidR="00E34D6A" w:rsidRPr="004140D3" w:rsidRDefault="00E34D6A" w:rsidP="00E34D6A">
      <w:pPr>
        <w:numPr>
          <w:ilvl w:val="0"/>
          <w:numId w:val="1"/>
        </w:numPr>
        <w:shd w:val="clear" w:color="auto" w:fill="FFFFFF"/>
        <w:spacing w:after="60"/>
        <w:ind w:left="0" w:firstLine="0"/>
        <w:rPr>
          <w:color w:val="336633"/>
        </w:rPr>
      </w:pPr>
      <w:r w:rsidRPr="004140D3">
        <w:rPr>
          <w:color w:val="336633"/>
        </w:rPr>
        <w:t>Область определения функции - вся числовая прямая.</w:t>
      </w:r>
    </w:p>
    <w:p w:rsidR="00E34D6A" w:rsidRPr="004140D3" w:rsidRDefault="00E34D6A" w:rsidP="00E34D6A">
      <w:pPr>
        <w:numPr>
          <w:ilvl w:val="0"/>
          <w:numId w:val="1"/>
        </w:numPr>
        <w:shd w:val="clear" w:color="auto" w:fill="FFFFFF"/>
        <w:ind w:left="0" w:firstLine="0"/>
        <w:rPr>
          <w:color w:val="336633"/>
        </w:rPr>
      </w:pPr>
      <w:r w:rsidRPr="004140D3">
        <w:rPr>
          <w:color w:val="336633"/>
        </w:rPr>
        <w:t>Область значений функции - промежуток </w:t>
      </w:r>
      <w:r w:rsidRPr="004140D3">
        <w:rPr>
          <w:rStyle w:val="icmr10"/>
          <w:color w:val="336633"/>
          <w:sz w:val="29"/>
          <w:szCs w:val="29"/>
          <w:bdr w:val="none" w:sz="0" w:space="0" w:color="auto" w:frame="1"/>
        </w:rPr>
        <w:t>(0;+</w:t>
      </w:r>
      <w:r>
        <w:rPr>
          <w:noProof/>
          <w:color w:val="336633"/>
          <w:sz w:val="29"/>
          <w:szCs w:val="29"/>
          <w:bdr w:val="none" w:sz="0" w:space="0" w:color="auto" w:frame="1"/>
        </w:rPr>
        <w:drawing>
          <wp:inline distT="0" distB="0" distL="0" distR="0">
            <wp:extent cx="179070" cy="99695"/>
            <wp:effectExtent l="19050" t="0" r="0" b="0"/>
            <wp:docPr id="12" name="Рисунок 12" descr="char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ar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D3">
        <w:rPr>
          <w:rStyle w:val="icmr10"/>
          <w:color w:val="336633"/>
          <w:sz w:val="29"/>
          <w:szCs w:val="29"/>
          <w:bdr w:val="none" w:sz="0" w:space="0" w:color="auto" w:frame="1"/>
        </w:rPr>
        <w:t>)</w:t>
      </w:r>
      <w:r w:rsidRPr="004140D3">
        <w:rPr>
          <w:color w:val="336633"/>
        </w:rPr>
        <w:t>.</w:t>
      </w:r>
    </w:p>
    <w:p w:rsidR="00E34D6A" w:rsidRPr="004140D3" w:rsidRDefault="00E34D6A" w:rsidP="00E34D6A">
      <w:pPr>
        <w:numPr>
          <w:ilvl w:val="0"/>
          <w:numId w:val="1"/>
        </w:numPr>
        <w:shd w:val="clear" w:color="auto" w:fill="FFFFFF"/>
        <w:spacing w:after="60"/>
        <w:ind w:left="0" w:firstLine="0"/>
        <w:rPr>
          <w:color w:val="336633"/>
        </w:rPr>
      </w:pPr>
      <w:r w:rsidRPr="004140D3">
        <w:rPr>
          <w:color w:val="336633"/>
        </w:rPr>
        <w:t>Функция строго монотонно возрастает на всей числовой прямой, то есть, если </w:t>
      </w:r>
      <w:r w:rsidRPr="004140D3">
        <w:rPr>
          <w:rStyle w:val="a4"/>
          <w:color w:val="336633"/>
        </w:rPr>
        <w:t>x</w:t>
      </w:r>
      <w:r w:rsidRPr="004140D3">
        <w:rPr>
          <w:color w:val="336633"/>
          <w:vertAlign w:val="subscript"/>
        </w:rPr>
        <w:t>1</w:t>
      </w:r>
      <w:r w:rsidRPr="004140D3">
        <w:rPr>
          <w:rStyle w:val="a4"/>
          <w:color w:val="336633"/>
        </w:rPr>
        <w:t>&lt; x</w:t>
      </w:r>
      <w:r w:rsidRPr="004140D3">
        <w:rPr>
          <w:color w:val="336633"/>
          <w:vertAlign w:val="subscript"/>
        </w:rPr>
        <w:t>2 , </w:t>
      </w:r>
      <w:r w:rsidRPr="004140D3">
        <w:rPr>
          <w:color w:val="336633"/>
        </w:rPr>
        <w:t>то </w:t>
      </w:r>
      <w:r w:rsidRPr="004140D3">
        <w:rPr>
          <w:rStyle w:val="a4"/>
          <w:color w:val="336633"/>
        </w:rPr>
        <w:t>a</w:t>
      </w:r>
      <w:r w:rsidRPr="004140D3">
        <w:rPr>
          <w:rStyle w:val="a4"/>
          <w:color w:val="336633"/>
          <w:vertAlign w:val="superscript"/>
        </w:rPr>
        <w:t>x</w:t>
      </w:r>
      <w:r w:rsidRPr="004140D3">
        <w:rPr>
          <w:color w:val="336633"/>
          <w:vertAlign w:val="subscript"/>
        </w:rPr>
        <w:t>1</w:t>
      </w:r>
      <w:r w:rsidRPr="004140D3">
        <w:rPr>
          <w:rStyle w:val="a4"/>
          <w:color w:val="336633"/>
          <w:vertAlign w:val="subscript"/>
        </w:rPr>
        <w:t> </w:t>
      </w:r>
      <w:r w:rsidRPr="004140D3">
        <w:rPr>
          <w:rStyle w:val="a4"/>
          <w:color w:val="336633"/>
        </w:rPr>
        <w:t>&lt; a</w:t>
      </w:r>
      <w:r w:rsidRPr="004140D3">
        <w:rPr>
          <w:rStyle w:val="a4"/>
          <w:color w:val="336633"/>
          <w:vertAlign w:val="superscript"/>
        </w:rPr>
        <w:t>x</w:t>
      </w:r>
      <w:r w:rsidRPr="004140D3">
        <w:rPr>
          <w:color w:val="336633"/>
          <w:vertAlign w:val="subscript"/>
        </w:rPr>
        <w:t>2</w:t>
      </w:r>
      <w:r w:rsidRPr="004140D3">
        <w:rPr>
          <w:color w:val="336633"/>
        </w:rPr>
        <w:t> .</w:t>
      </w:r>
    </w:p>
    <w:p w:rsidR="00E34D6A" w:rsidRPr="004140D3" w:rsidRDefault="00E34D6A" w:rsidP="00E34D6A">
      <w:pPr>
        <w:numPr>
          <w:ilvl w:val="0"/>
          <w:numId w:val="1"/>
        </w:numPr>
        <w:shd w:val="clear" w:color="auto" w:fill="FFFFFF"/>
        <w:spacing w:after="60"/>
        <w:ind w:left="0" w:firstLine="0"/>
        <w:rPr>
          <w:color w:val="336633"/>
        </w:rPr>
      </w:pPr>
      <w:r w:rsidRPr="004140D3">
        <w:rPr>
          <w:color w:val="336633"/>
        </w:rPr>
        <w:t>При </w:t>
      </w:r>
      <w:proofErr w:type="spellStart"/>
      <w:r w:rsidRPr="004140D3">
        <w:rPr>
          <w:rStyle w:val="a4"/>
          <w:color w:val="336633"/>
        </w:rPr>
        <w:t>x</w:t>
      </w:r>
      <w:proofErr w:type="spellEnd"/>
      <w:r w:rsidRPr="004140D3">
        <w:rPr>
          <w:color w:val="336633"/>
        </w:rPr>
        <w:t> = 0 значение функции равно 1.</w:t>
      </w:r>
    </w:p>
    <w:p w:rsidR="00E34D6A" w:rsidRPr="004140D3" w:rsidRDefault="00E34D6A" w:rsidP="00E34D6A">
      <w:pPr>
        <w:numPr>
          <w:ilvl w:val="0"/>
          <w:numId w:val="1"/>
        </w:numPr>
        <w:shd w:val="clear" w:color="auto" w:fill="FFFFFF"/>
        <w:spacing w:after="60"/>
        <w:ind w:left="0" w:firstLine="0"/>
        <w:rPr>
          <w:color w:val="336633"/>
        </w:rPr>
      </w:pPr>
      <w:r w:rsidRPr="004140D3">
        <w:rPr>
          <w:color w:val="336633"/>
        </w:rPr>
        <w:t>Если </w:t>
      </w:r>
      <w:proofErr w:type="spellStart"/>
      <w:r w:rsidRPr="004140D3">
        <w:rPr>
          <w:rStyle w:val="a4"/>
          <w:color w:val="336633"/>
        </w:rPr>
        <w:t>x</w:t>
      </w:r>
      <w:proofErr w:type="spellEnd"/>
      <w:r w:rsidRPr="004140D3">
        <w:rPr>
          <w:rStyle w:val="a4"/>
          <w:color w:val="336633"/>
        </w:rPr>
        <w:t> </w:t>
      </w:r>
      <w:r w:rsidRPr="004140D3">
        <w:rPr>
          <w:color w:val="336633"/>
        </w:rPr>
        <w:t>&gt; 0 , то </w:t>
      </w:r>
      <w:proofErr w:type="spellStart"/>
      <w:r w:rsidRPr="004140D3">
        <w:rPr>
          <w:rStyle w:val="a4"/>
          <w:color w:val="336633"/>
        </w:rPr>
        <w:t>a</w:t>
      </w:r>
      <w:proofErr w:type="spellEnd"/>
      <w:r w:rsidRPr="004140D3">
        <w:rPr>
          <w:rStyle w:val="a4"/>
          <w:color w:val="336633"/>
        </w:rPr>
        <w:t> </w:t>
      </w:r>
      <w:proofErr w:type="spellStart"/>
      <w:r w:rsidRPr="004140D3">
        <w:rPr>
          <w:rStyle w:val="a4"/>
          <w:color w:val="336633"/>
          <w:vertAlign w:val="superscript"/>
        </w:rPr>
        <w:t>x</w:t>
      </w:r>
      <w:proofErr w:type="spellEnd"/>
      <w:r w:rsidRPr="004140D3">
        <w:rPr>
          <w:color w:val="336633"/>
        </w:rPr>
        <w:t> &gt; 1 и если </w:t>
      </w:r>
      <w:proofErr w:type="spellStart"/>
      <w:r w:rsidRPr="004140D3">
        <w:rPr>
          <w:rStyle w:val="a4"/>
          <w:color w:val="336633"/>
        </w:rPr>
        <w:t>x</w:t>
      </w:r>
      <w:proofErr w:type="spellEnd"/>
      <w:r w:rsidRPr="004140D3">
        <w:rPr>
          <w:color w:val="336633"/>
        </w:rPr>
        <w:t> &lt; 0, то 0 &lt; </w:t>
      </w:r>
      <w:proofErr w:type="spellStart"/>
      <w:r w:rsidRPr="004140D3">
        <w:rPr>
          <w:rStyle w:val="a4"/>
          <w:color w:val="336633"/>
        </w:rPr>
        <w:t>a</w:t>
      </w:r>
      <w:proofErr w:type="spellEnd"/>
      <w:r w:rsidRPr="004140D3">
        <w:rPr>
          <w:color w:val="336633"/>
        </w:rPr>
        <w:t> &lt; 1.</w:t>
      </w:r>
    </w:p>
    <w:p w:rsidR="00E34D6A" w:rsidRPr="004140D3" w:rsidRDefault="00E34D6A" w:rsidP="00E34D6A">
      <w:pPr>
        <w:shd w:val="clear" w:color="auto" w:fill="FFFFFF"/>
        <w:rPr>
          <w:color w:val="336633"/>
        </w:rPr>
      </w:pPr>
      <w:r w:rsidRPr="004140D3">
        <w:rPr>
          <w:rStyle w:val="a3"/>
          <w:i/>
          <w:iCs/>
          <w:color w:val="336633"/>
        </w:rPr>
        <w:t>Основные свойства показательной функции</w:t>
      </w:r>
      <w:r w:rsidRPr="004140D3">
        <w:rPr>
          <w:rStyle w:val="a4"/>
          <w:color w:val="336633"/>
        </w:rPr>
        <w:t> </w:t>
      </w:r>
      <w:proofErr w:type="spellStart"/>
      <w:r w:rsidRPr="004140D3">
        <w:rPr>
          <w:rStyle w:val="a3"/>
          <w:i/>
          <w:iCs/>
          <w:color w:val="336633"/>
        </w:rPr>
        <w:t>y</w:t>
      </w:r>
      <w:proofErr w:type="spellEnd"/>
      <w:r w:rsidRPr="004140D3">
        <w:rPr>
          <w:rStyle w:val="a3"/>
          <w:i/>
          <w:iCs/>
          <w:color w:val="336633"/>
        </w:rPr>
        <w:t> = </w:t>
      </w:r>
      <w:proofErr w:type="spellStart"/>
      <w:r w:rsidRPr="004140D3">
        <w:rPr>
          <w:rStyle w:val="a3"/>
          <w:i/>
          <w:iCs/>
          <w:color w:val="336633"/>
        </w:rPr>
        <w:t>a</w:t>
      </w:r>
      <w:proofErr w:type="spellEnd"/>
      <w:r w:rsidRPr="004140D3">
        <w:rPr>
          <w:rStyle w:val="a3"/>
          <w:i/>
          <w:iCs/>
          <w:color w:val="336633"/>
        </w:rPr>
        <w:t> </w:t>
      </w:r>
      <w:proofErr w:type="spellStart"/>
      <w:r w:rsidRPr="004140D3">
        <w:rPr>
          <w:rStyle w:val="a4"/>
          <w:b/>
          <w:bCs/>
          <w:color w:val="336633"/>
          <w:vertAlign w:val="superscript"/>
        </w:rPr>
        <w:t>x</w:t>
      </w:r>
      <w:proofErr w:type="spellEnd"/>
      <w:r w:rsidRPr="004140D3">
        <w:rPr>
          <w:rStyle w:val="a3"/>
          <w:color w:val="336633"/>
          <w:vertAlign w:val="superscript"/>
        </w:rPr>
        <w:t> </w:t>
      </w:r>
      <w:r w:rsidRPr="004140D3">
        <w:rPr>
          <w:rStyle w:val="a3"/>
          <w:color w:val="336633"/>
        </w:rPr>
        <w:t>при 0 &lt; </w:t>
      </w:r>
      <w:proofErr w:type="spellStart"/>
      <w:r w:rsidRPr="004140D3">
        <w:rPr>
          <w:rStyle w:val="a4"/>
          <w:b/>
          <w:bCs/>
          <w:color w:val="336633"/>
        </w:rPr>
        <w:t>a</w:t>
      </w:r>
      <w:proofErr w:type="spellEnd"/>
      <w:r w:rsidRPr="004140D3">
        <w:rPr>
          <w:rStyle w:val="a3"/>
          <w:color w:val="336633"/>
        </w:rPr>
        <w:t> &lt; 1:</w:t>
      </w:r>
    </w:p>
    <w:p w:rsidR="00E34D6A" w:rsidRPr="004140D3" w:rsidRDefault="00E34D6A" w:rsidP="00E34D6A">
      <w:pPr>
        <w:numPr>
          <w:ilvl w:val="0"/>
          <w:numId w:val="2"/>
        </w:numPr>
        <w:shd w:val="clear" w:color="auto" w:fill="FFFFFF"/>
        <w:spacing w:after="60"/>
        <w:ind w:left="0" w:firstLine="0"/>
        <w:rPr>
          <w:color w:val="336633"/>
        </w:rPr>
      </w:pPr>
      <w:r w:rsidRPr="004140D3">
        <w:rPr>
          <w:color w:val="336633"/>
        </w:rPr>
        <w:t>Область определения функции - вся числовая прямая.</w:t>
      </w:r>
    </w:p>
    <w:p w:rsidR="00E34D6A" w:rsidRPr="004140D3" w:rsidRDefault="00E34D6A" w:rsidP="00E34D6A">
      <w:pPr>
        <w:numPr>
          <w:ilvl w:val="0"/>
          <w:numId w:val="2"/>
        </w:numPr>
        <w:shd w:val="clear" w:color="auto" w:fill="FFFFFF"/>
        <w:ind w:left="0" w:firstLine="0"/>
        <w:rPr>
          <w:color w:val="336633"/>
        </w:rPr>
      </w:pPr>
      <w:r w:rsidRPr="004140D3">
        <w:rPr>
          <w:color w:val="336633"/>
        </w:rPr>
        <w:t>Область значений функции - промежуток </w:t>
      </w:r>
      <w:r w:rsidRPr="004140D3">
        <w:rPr>
          <w:rStyle w:val="icmr10"/>
          <w:color w:val="336633"/>
          <w:sz w:val="29"/>
          <w:szCs w:val="29"/>
          <w:bdr w:val="none" w:sz="0" w:space="0" w:color="auto" w:frame="1"/>
        </w:rPr>
        <w:t>(0;+</w:t>
      </w:r>
      <w:r>
        <w:rPr>
          <w:noProof/>
          <w:color w:val="336633"/>
          <w:sz w:val="29"/>
          <w:szCs w:val="29"/>
          <w:bdr w:val="none" w:sz="0" w:space="0" w:color="auto" w:frame="1"/>
        </w:rPr>
        <w:drawing>
          <wp:inline distT="0" distB="0" distL="0" distR="0">
            <wp:extent cx="179070" cy="99695"/>
            <wp:effectExtent l="19050" t="0" r="0" b="0"/>
            <wp:docPr id="13" name="Рисунок 13" descr="char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ar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D3">
        <w:rPr>
          <w:rStyle w:val="icmr10"/>
          <w:color w:val="336633"/>
          <w:sz w:val="29"/>
          <w:szCs w:val="29"/>
          <w:bdr w:val="none" w:sz="0" w:space="0" w:color="auto" w:frame="1"/>
        </w:rPr>
        <w:t>)</w:t>
      </w:r>
      <w:r w:rsidRPr="004140D3">
        <w:rPr>
          <w:color w:val="336633"/>
        </w:rPr>
        <w:t>.</w:t>
      </w:r>
    </w:p>
    <w:p w:rsidR="00E34D6A" w:rsidRPr="004140D3" w:rsidRDefault="00E34D6A" w:rsidP="00E34D6A">
      <w:pPr>
        <w:numPr>
          <w:ilvl w:val="0"/>
          <w:numId w:val="2"/>
        </w:numPr>
        <w:shd w:val="clear" w:color="auto" w:fill="FFFFFF"/>
        <w:spacing w:after="60"/>
        <w:ind w:left="0" w:firstLine="0"/>
        <w:rPr>
          <w:color w:val="336633"/>
        </w:rPr>
      </w:pPr>
      <w:r w:rsidRPr="004140D3">
        <w:rPr>
          <w:color w:val="336633"/>
        </w:rPr>
        <w:t>Функция строго монотонно возрастает на всей числовой прямой, то есть, если </w:t>
      </w:r>
      <w:r w:rsidRPr="004140D3">
        <w:rPr>
          <w:rStyle w:val="a4"/>
          <w:color w:val="336633"/>
        </w:rPr>
        <w:t>x</w:t>
      </w:r>
      <w:r w:rsidRPr="004140D3">
        <w:rPr>
          <w:color w:val="336633"/>
          <w:vertAlign w:val="subscript"/>
        </w:rPr>
        <w:t>1</w:t>
      </w:r>
      <w:r w:rsidRPr="004140D3">
        <w:rPr>
          <w:rStyle w:val="a4"/>
          <w:color w:val="336633"/>
        </w:rPr>
        <w:t>&lt; x</w:t>
      </w:r>
      <w:r w:rsidRPr="004140D3">
        <w:rPr>
          <w:color w:val="336633"/>
          <w:vertAlign w:val="subscript"/>
        </w:rPr>
        <w:t>2 , </w:t>
      </w:r>
      <w:r w:rsidRPr="004140D3">
        <w:rPr>
          <w:color w:val="336633"/>
        </w:rPr>
        <w:t>то </w:t>
      </w:r>
      <w:r w:rsidRPr="004140D3">
        <w:rPr>
          <w:rStyle w:val="a4"/>
          <w:color w:val="336633"/>
        </w:rPr>
        <w:t>a</w:t>
      </w:r>
      <w:r w:rsidRPr="004140D3">
        <w:rPr>
          <w:rStyle w:val="a4"/>
          <w:color w:val="336633"/>
          <w:vertAlign w:val="superscript"/>
        </w:rPr>
        <w:t>x</w:t>
      </w:r>
      <w:r w:rsidRPr="004140D3">
        <w:rPr>
          <w:color w:val="336633"/>
          <w:vertAlign w:val="subscript"/>
        </w:rPr>
        <w:t>1</w:t>
      </w:r>
      <w:r w:rsidRPr="004140D3">
        <w:rPr>
          <w:rStyle w:val="a4"/>
          <w:color w:val="336633"/>
          <w:vertAlign w:val="subscript"/>
        </w:rPr>
        <w:t> </w:t>
      </w:r>
      <w:r w:rsidRPr="004140D3">
        <w:rPr>
          <w:rStyle w:val="a4"/>
          <w:color w:val="336633"/>
        </w:rPr>
        <w:t>&gt; a</w:t>
      </w:r>
      <w:r w:rsidRPr="004140D3">
        <w:rPr>
          <w:rStyle w:val="a4"/>
          <w:color w:val="336633"/>
          <w:vertAlign w:val="superscript"/>
        </w:rPr>
        <w:t>x</w:t>
      </w:r>
      <w:r w:rsidRPr="004140D3">
        <w:rPr>
          <w:color w:val="336633"/>
          <w:vertAlign w:val="subscript"/>
        </w:rPr>
        <w:t>2</w:t>
      </w:r>
      <w:r w:rsidRPr="004140D3">
        <w:rPr>
          <w:color w:val="336633"/>
        </w:rPr>
        <w:t> .</w:t>
      </w:r>
    </w:p>
    <w:p w:rsidR="00E34D6A" w:rsidRPr="004140D3" w:rsidRDefault="00E34D6A" w:rsidP="00E34D6A">
      <w:pPr>
        <w:numPr>
          <w:ilvl w:val="0"/>
          <w:numId w:val="2"/>
        </w:numPr>
        <w:shd w:val="clear" w:color="auto" w:fill="FFFFFF"/>
        <w:spacing w:after="60"/>
        <w:ind w:left="0" w:firstLine="0"/>
        <w:rPr>
          <w:color w:val="336633"/>
        </w:rPr>
      </w:pPr>
      <w:r w:rsidRPr="004140D3">
        <w:rPr>
          <w:color w:val="336633"/>
        </w:rPr>
        <w:t>При </w:t>
      </w:r>
      <w:proofErr w:type="spellStart"/>
      <w:r w:rsidRPr="004140D3">
        <w:rPr>
          <w:rStyle w:val="a4"/>
          <w:color w:val="336633"/>
        </w:rPr>
        <w:t>x</w:t>
      </w:r>
      <w:proofErr w:type="spellEnd"/>
      <w:r w:rsidRPr="004140D3">
        <w:rPr>
          <w:color w:val="336633"/>
        </w:rPr>
        <w:t> = 0 значение функции равно 1.</w:t>
      </w:r>
    </w:p>
    <w:p w:rsidR="00E34D6A" w:rsidRPr="004140D3" w:rsidRDefault="00E34D6A" w:rsidP="00E34D6A">
      <w:pPr>
        <w:numPr>
          <w:ilvl w:val="0"/>
          <w:numId w:val="2"/>
        </w:numPr>
        <w:shd w:val="clear" w:color="auto" w:fill="FFFFFF"/>
        <w:spacing w:after="60"/>
        <w:ind w:left="0" w:firstLine="0"/>
        <w:rPr>
          <w:color w:val="336633"/>
        </w:rPr>
      </w:pPr>
      <w:r w:rsidRPr="004140D3">
        <w:rPr>
          <w:color w:val="336633"/>
        </w:rPr>
        <w:t>Если </w:t>
      </w:r>
      <w:proofErr w:type="spellStart"/>
      <w:r w:rsidRPr="004140D3">
        <w:rPr>
          <w:rStyle w:val="a4"/>
          <w:color w:val="336633"/>
        </w:rPr>
        <w:t>x</w:t>
      </w:r>
      <w:proofErr w:type="spellEnd"/>
      <w:r w:rsidRPr="004140D3">
        <w:rPr>
          <w:rStyle w:val="a4"/>
          <w:color w:val="336633"/>
        </w:rPr>
        <w:t> </w:t>
      </w:r>
      <w:r w:rsidRPr="004140D3">
        <w:rPr>
          <w:color w:val="336633"/>
        </w:rPr>
        <w:t>&gt; 0 , то 0 &lt; </w:t>
      </w:r>
      <w:proofErr w:type="spellStart"/>
      <w:r w:rsidRPr="004140D3">
        <w:rPr>
          <w:rStyle w:val="a4"/>
          <w:color w:val="336633"/>
        </w:rPr>
        <w:t>a</w:t>
      </w:r>
      <w:proofErr w:type="spellEnd"/>
      <w:r w:rsidRPr="004140D3">
        <w:rPr>
          <w:color w:val="336633"/>
        </w:rPr>
        <w:t> &lt; 1 и если </w:t>
      </w:r>
      <w:proofErr w:type="spellStart"/>
      <w:r w:rsidRPr="004140D3">
        <w:rPr>
          <w:rStyle w:val="a4"/>
          <w:color w:val="336633"/>
        </w:rPr>
        <w:t>x</w:t>
      </w:r>
      <w:proofErr w:type="spellEnd"/>
      <w:r w:rsidRPr="004140D3">
        <w:rPr>
          <w:color w:val="336633"/>
        </w:rPr>
        <w:t> &lt; 0, то </w:t>
      </w:r>
      <w:proofErr w:type="spellStart"/>
      <w:r w:rsidRPr="004140D3">
        <w:rPr>
          <w:rStyle w:val="a4"/>
          <w:color w:val="336633"/>
        </w:rPr>
        <w:t>a</w:t>
      </w:r>
      <w:proofErr w:type="spellEnd"/>
      <w:r w:rsidRPr="004140D3">
        <w:rPr>
          <w:rStyle w:val="a4"/>
          <w:color w:val="336633"/>
        </w:rPr>
        <w:t> </w:t>
      </w:r>
      <w:proofErr w:type="spellStart"/>
      <w:r w:rsidRPr="004140D3">
        <w:rPr>
          <w:rStyle w:val="a4"/>
          <w:color w:val="336633"/>
          <w:vertAlign w:val="superscript"/>
        </w:rPr>
        <w:t>x</w:t>
      </w:r>
      <w:proofErr w:type="spellEnd"/>
      <w:r w:rsidRPr="004140D3">
        <w:rPr>
          <w:color w:val="336633"/>
        </w:rPr>
        <w:t> &gt; 1.</w:t>
      </w:r>
    </w:p>
    <w:p w:rsidR="00E34D6A" w:rsidRPr="004140D3" w:rsidRDefault="00E34D6A" w:rsidP="00E34D6A">
      <w:pPr>
        <w:shd w:val="clear" w:color="auto" w:fill="FFFFFF"/>
        <w:rPr>
          <w:color w:val="336633"/>
        </w:rPr>
      </w:pPr>
      <w:r w:rsidRPr="004140D3">
        <w:rPr>
          <w:rStyle w:val="a3"/>
          <w:i/>
          <w:iCs/>
          <w:color w:val="336633"/>
        </w:rPr>
        <w:t>К общим свойствам показательной функции как при</w:t>
      </w:r>
      <w:proofErr w:type="gramStart"/>
      <w:r w:rsidRPr="004140D3">
        <w:rPr>
          <w:rStyle w:val="a3"/>
          <w:i/>
          <w:iCs/>
          <w:color w:val="336633"/>
        </w:rPr>
        <w:t>0</w:t>
      </w:r>
      <w:proofErr w:type="gramEnd"/>
      <w:r w:rsidRPr="004140D3">
        <w:rPr>
          <w:rStyle w:val="a3"/>
          <w:i/>
          <w:iCs/>
          <w:color w:val="336633"/>
        </w:rPr>
        <w:t xml:space="preserve"> &lt; </w:t>
      </w:r>
      <w:proofErr w:type="spellStart"/>
      <w:r w:rsidRPr="004140D3">
        <w:rPr>
          <w:rStyle w:val="a3"/>
          <w:i/>
          <w:iCs/>
          <w:color w:val="336633"/>
        </w:rPr>
        <w:t>a</w:t>
      </w:r>
      <w:proofErr w:type="spellEnd"/>
      <w:r w:rsidRPr="004140D3">
        <w:rPr>
          <w:rStyle w:val="a3"/>
          <w:i/>
          <w:iCs/>
          <w:color w:val="336633"/>
        </w:rPr>
        <w:t xml:space="preserve"> &lt; 1, так и при </w:t>
      </w:r>
      <w:proofErr w:type="spellStart"/>
      <w:r w:rsidRPr="004140D3">
        <w:rPr>
          <w:rStyle w:val="a4"/>
          <w:b/>
          <w:bCs/>
          <w:color w:val="336633"/>
        </w:rPr>
        <w:t>a</w:t>
      </w:r>
      <w:proofErr w:type="spellEnd"/>
      <w:r w:rsidRPr="004140D3">
        <w:rPr>
          <w:rStyle w:val="a4"/>
          <w:b/>
          <w:bCs/>
          <w:color w:val="336633"/>
        </w:rPr>
        <w:t> &gt; 1 относятся:</w:t>
      </w:r>
    </w:p>
    <w:p w:rsidR="00E34D6A" w:rsidRPr="004140D3" w:rsidRDefault="00E34D6A" w:rsidP="00E34D6A">
      <w:pPr>
        <w:numPr>
          <w:ilvl w:val="1"/>
          <w:numId w:val="2"/>
        </w:numPr>
        <w:shd w:val="clear" w:color="auto" w:fill="FFFFFF"/>
        <w:spacing w:after="60"/>
        <w:ind w:left="0" w:firstLine="0"/>
        <w:rPr>
          <w:color w:val="336633"/>
        </w:rPr>
      </w:pPr>
      <w:r w:rsidRPr="004140D3">
        <w:rPr>
          <w:rStyle w:val="a4"/>
          <w:color w:val="336633"/>
        </w:rPr>
        <w:t>a</w:t>
      </w:r>
      <w:r w:rsidRPr="004140D3">
        <w:rPr>
          <w:rStyle w:val="a4"/>
          <w:color w:val="336633"/>
          <w:vertAlign w:val="superscript"/>
        </w:rPr>
        <w:t>x</w:t>
      </w:r>
      <w:r w:rsidRPr="004140D3">
        <w:rPr>
          <w:color w:val="336633"/>
          <w:vertAlign w:val="subscript"/>
        </w:rPr>
        <w:t>1 </w:t>
      </w:r>
      <w:r w:rsidRPr="004140D3">
        <w:rPr>
          <w:rStyle w:val="a4"/>
          <w:color w:val="336633"/>
        </w:rPr>
        <w:t>a</w:t>
      </w:r>
      <w:r w:rsidRPr="004140D3">
        <w:rPr>
          <w:rStyle w:val="a4"/>
          <w:color w:val="336633"/>
          <w:vertAlign w:val="superscript"/>
        </w:rPr>
        <w:t>x</w:t>
      </w:r>
      <w:r w:rsidRPr="004140D3">
        <w:rPr>
          <w:color w:val="336633"/>
          <w:vertAlign w:val="subscript"/>
        </w:rPr>
        <w:t>2</w:t>
      </w:r>
      <w:r w:rsidRPr="004140D3">
        <w:rPr>
          <w:rStyle w:val="a3"/>
          <w:color w:val="336633"/>
        </w:rPr>
        <w:t> =</w:t>
      </w:r>
      <w:r w:rsidRPr="004140D3">
        <w:rPr>
          <w:color w:val="336633"/>
        </w:rPr>
        <w:t> </w:t>
      </w:r>
      <w:r w:rsidRPr="004140D3">
        <w:rPr>
          <w:rStyle w:val="a4"/>
          <w:color w:val="336633"/>
        </w:rPr>
        <w:t>a</w:t>
      </w:r>
      <w:r w:rsidRPr="004140D3">
        <w:rPr>
          <w:rStyle w:val="a4"/>
          <w:color w:val="336633"/>
          <w:vertAlign w:val="superscript"/>
        </w:rPr>
        <w:t>x</w:t>
      </w:r>
      <w:r w:rsidRPr="004140D3">
        <w:rPr>
          <w:color w:val="336633"/>
          <w:vertAlign w:val="subscript"/>
        </w:rPr>
        <w:t>1</w:t>
      </w:r>
      <w:r w:rsidRPr="004140D3">
        <w:rPr>
          <w:color w:val="336633"/>
          <w:vertAlign w:val="superscript"/>
        </w:rPr>
        <w:t>+ </w:t>
      </w:r>
      <w:r w:rsidRPr="004140D3">
        <w:rPr>
          <w:rStyle w:val="a4"/>
          <w:color w:val="336633"/>
          <w:vertAlign w:val="superscript"/>
        </w:rPr>
        <w:t>x</w:t>
      </w:r>
      <w:r w:rsidRPr="004140D3">
        <w:rPr>
          <w:color w:val="336633"/>
          <w:vertAlign w:val="subscript"/>
        </w:rPr>
        <w:t>2</w:t>
      </w:r>
      <w:r w:rsidRPr="004140D3">
        <w:rPr>
          <w:color w:val="336633"/>
        </w:rPr>
        <w:t>, для всех </w:t>
      </w:r>
      <w:r w:rsidRPr="004140D3">
        <w:rPr>
          <w:rStyle w:val="a4"/>
          <w:color w:val="336633"/>
        </w:rPr>
        <w:t>x</w:t>
      </w:r>
      <w:r w:rsidRPr="004140D3">
        <w:rPr>
          <w:color w:val="336633"/>
          <w:vertAlign w:val="subscript"/>
        </w:rPr>
        <w:t>1</w:t>
      </w:r>
      <w:r w:rsidRPr="004140D3">
        <w:rPr>
          <w:rStyle w:val="a4"/>
          <w:color w:val="336633"/>
          <w:vertAlign w:val="subscript"/>
        </w:rPr>
        <w:t> </w:t>
      </w:r>
      <w:r w:rsidRPr="004140D3">
        <w:rPr>
          <w:color w:val="336633"/>
        </w:rPr>
        <w:t>и </w:t>
      </w:r>
      <w:r w:rsidRPr="004140D3">
        <w:rPr>
          <w:rStyle w:val="a4"/>
          <w:color w:val="336633"/>
        </w:rPr>
        <w:t>x</w:t>
      </w:r>
      <w:r w:rsidRPr="004140D3">
        <w:rPr>
          <w:color w:val="336633"/>
          <w:vertAlign w:val="subscript"/>
        </w:rPr>
        <w:t>2.</w:t>
      </w:r>
    </w:p>
    <w:p w:rsidR="00E34D6A" w:rsidRPr="004140D3" w:rsidRDefault="00E34D6A" w:rsidP="00E34D6A">
      <w:pPr>
        <w:numPr>
          <w:ilvl w:val="1"/>
          <w:numId w:val="2"/>
        </w:numPr>
        <w:shd w:val="clear" w:color="auto" w:fill="FFFFFF"/>
        <w:ind w:left="0" w:firstLine="0"/>
        <w:rPr>
          <w:color w:val="336633"/>
        </w:rPr>
      </w:pPr>
      <w:proofErr w:type="spellStart"/>
      <w:r w:rsidRPr="004140D3">
        <w:rPr>
          <w:rStyle w:val="icmmi10"/>
          <w:i/>
          <w:iCs/>
          <w:color w:val="336633"/>
          <w:sz w:val="29"/>
          <w:szCs w:val="29"/>
          <w:bdr w:val="none" w:sz="0" w:space="0" w:color="auto" w:frame="1"/>
        </w:rPr>
        <w:t>a</w:t>
      </w:r>
      <w:r w:rsidRPr="004140D3">
        <w:rPr>
          <w:rStyle w:val="icmsy10"/>
          <w:color w:val="336633"/>
          <w:sz w:val="20"/>
          <w:szCs w:val="20"/>
          <w:bdr w:val="none" w:sz="0" w:space="0" w:color="auto" w:frame="1"/>
        </w:rPr>
        <w:t>−</w:t>
      </w:r>
      <w:r w:rsidRPr="004140D3">
        <w:rPr>
          <w:rStyle w:val="icmmi10"/>
          <w:i/>
          <w:iCs/>
          <w:color w:val="336633"/>
          <w:sz w:val="20"/>
          <w:szCs w:val="20"/>
          <w:bdr w:val="none" w:sz="0" w:space="0" w:color="auto" w:frame="1"/>
        </w:rPr>
        <w:t>x</w:t>
      </w:r>
      <w:r w:rsidRPr="004140D3">
        <w:rPr>
          <w:rStyle w:val="icmr10"/>
          <w:color w:val="336633"/>
          <w:sz w:val="29"/>
          <w:szCs w:val="29"/>
          <w:bdr w:val="none" w:sz="0" w:space="0" w:color="auto" w:frame="1"/>
        </w:rPr>
        <w:t>=</w:t>
      </w:r>
      <w:proofErr w:type="spellEnd"/>
      <w:r w:rsidRPr="004140D3">
        <w:rPr>
          <w:rStyle w:val="icmr10"/>
          <w:color w:val="336633"/>
          <w:sz w:val="29"/>
          <w:szCs w:val="29"/>
          <w:bdr w:val="none" w:sz="0" w:space="0" w:color="auto" w:frame="1"/>
        </w:rPr>
        <w:t>(</w:t>
      </w:r>
      <w:proofErr w:type="spellStart"/>
      <w:r w:rsidRPr="004140D3">
        <w:rPr>
          <w:rStyle w:val="icmmi10"/>
          <w:i/>
          <w:iCs/>
          <w:color w:val="336633"/>
          <w:sz w:val="29"/>
          <w:szCs w:val="29"/>
          <w:bdr w:val="none" w:sz="0" w:space="0" w:color="auto" w:frame="1"/>
        </w:rPr>
        <w:t>a</w:t>
      </w:r>
      <w:r w:rsidRPr="004140D3">
        <w:rPr>
          <w:rStyle w:val="icmmi10"/>
          <w:i/>
          <w:iCs/>
          <w:color w:val="336633"/>
          <w:sz w:val="20"/>
          <w:szCs w:val="20"/>
          <w:bdr w:val="none" w:sz="0" w:space="0" w:color="auto" w:frame="1"/>
        </w:rPr>
        <w:t>x</w:t>
      </w:r>
      <w:proofErr w:type="spellEnd"/>
      <w:r w:rsidRPr="004140D3">
        <w:rPr>
          <w:rStyle w:val="icmr10"/>
          <w:color w:val="336633"/>
          <w:sz w:val="29"/>
          <w:szCs w:val="29"/>
          <w:bdr w:val="none" w:sz="0" w:space="0" w:color="auto" w:frame="1"/>
        </w:rPr>
        <w:t>)</w:t>
      </w:r>
      <w:r w:rsidRPr="004140D3">
        <w:rPr>
          <w:rStyle w:val="icmsy10"/>
          <w:color w:val="336633"/>
          <w:sz w:val="20"/>
          <w:szCs w:val="20"/>
          <w:bdr w:val="none" w:sz="0" w:space="0" w:color="auto" w:frame="1"/>
        </w:rPr>
        <w:t>−</w:t>
      </w:r>
      <w:r w:rsidRPr="004140D3">
        <w:rPr>
          <w:rStyle w:val="icmr10"/>
          <w:color w:val="336633"/>
          <w:sz w:val="20"/>
          <w:szCs w:val="20"/>
          <w:bdr w:val="none" w:sz="0" w:space="0" w:color="auto" w:frame="1"/>
        </w:rPr>
        <w:t>1</w:t>
      </w:r>
      <w:r w:rsidRPr="004140D3">
        <w:rPr>
          <w:rStyle w:val="icmr10"/>
          <w:color w:val="336633"/>
          <w:sz w:val="29"/>
          <w:szCs w:val="29"/>
          <w:bdr w:val="none" w:sz="0" w:space="0" w:color="auto" w:frame="1"/>
        </w:rPr>
        <w:t>=</w:t>
      </w:r>
      <w:r w:rsidRPr="004140D3">
        <w:rPr>
          <w:rStyle w:val="icmr10"/>
          <w:color w:val="336633"/>
          <w:sz w:val="20"/>
          <w:szCs w:val="20"/>
          <w:bdr w:val="none" w:sz="0" w:space="0" w:color="auto" w:frame="1"/>
        </w:rPr>
        <w:t>1</w:t>
      </w:r>
      <w:r w:rsidRPr="004140D3">
        <w:rPr>
          <w:rStyle w:val="icmmi10"/>
          <w:i/>
          <w:iCs/>
          <w:color w:val="336633"/>
          <w:sz w:val="20"/>
          <w:szCs w:val="20"/>
          <w:bdr w:val="none" w:sz="0" w:space="0" w:color="auto" w:frame="1"/>
        </w:rPr>
        <w:t>a</w:t>
      </w:r>
      <w:r w:rsidRPr="004140D3">
        <w:rPr>
          <w:rStyle w:val="icmmi10"/>
          <w:i/>
          <w:iCs/>
          <w:color w:val="336633"/>
          <w:sz w:val="15"/>
          <w:szCs w:val="15"/>
          <w:bdr w:val="none" w:sz="0" w:space="0" w:color="auto" w:frame="1"/>
        </w:rPr>
        <w:t>x</w:t>
      </w:r>
      <w:r w:rsidRPr="004140D3">
        <w:rPr>
          <w:rStyle w:val="scale"/>
          <w:color w:val="336633"/>
          <w:sz w:val="29"/>
          <w:szCs w:val="29"/>
          <w:bdr w:val="none" w:sz="0" w:space="0" w:color="auto" w:frame="1"/>
        </w:rPr>
        <w:t> </w:t>
      </w:r>
      <w:r w:rsidRPr="004140D3">
        <w:rPr>
          <w:color w:val="336633"/>
        </w:rPr>
        <w:t> для любого </w:t>
      </w:r>
      <w:proofErr w:type="spellStart"/>
      <w:r w:rsidRPr="004140D3">
        <w:rPr>
          <w:rStyle w:val="a4"/>
          <w:color w:val="336633"/>
        </w:rPr>
        <w:t>x</w:t>
      </w:r>
      <w:proofErr w:type="spellEnd"/>
      <w:r w:rsidRPr="004140D3">
        <w:rPr>
          <w:color w:val="336633"/>
        </w:rPr>
        <w:t>.</w:t>
      </w:r>
    </w:p>
    <w:p w:rsidR="00E34D6A" w:rsidRPr="004140D3" w:rsidRDefault="00E34D6A" w:rsidP="00E34D6A">
      <w:pPr>
        <w:numPr>
          <w:ilvl w:val="1"/>
          <w:numId w:val="2"/>
        </w:numPr>
        <w:shd w:val="clear" w:color="auto" w:fill="FFFFFF"/>
        <w:ind w:left="0" w:firstLine="0"/>
        <w:rPr>
          <w:color w:val="336633"/>
        </w:rPr>
      </w:pPr>
      <w:r>
        <w:rPr>
          <w:noProof/>
          <w:color w:val="336633"/>
          <w:sz w:val="29"/>
          <w:szCs w:val="29"/>
          <w:bdr w:val="none" w:sz="0" w:space="0" w:color="auto" w:frame="1"/>
        </w:rPr>
        <w:drawing>
          <wp:inline distT="0" distB="0" distL="0" distR="0">
            <wp:extent cx="168910" cy="198755"/>
            <wp:effectExtent l="19050" t="0" r="2540" b="0"/>
            <wp:docPr id="14" name="Рисунок 14" descr="char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ar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140D3">
        <w:rPr>
          <w:rStyle w:val="icmmi10"/>
          <w:i/>
          <w:iCs/>
          <w:color w:val="336633"/>
          <w:sz w:val="15"/>
          <w:szCs w:val="15"/>
          <w:bdr w:val="none" w:sz="0" w:space="0" w:color="auto" w:frame="1"/>
        </w:rPr>
        <w:t>n</w:t>
      </w:r>
      <w:r w:rsidRPr="004140D3">
        <w:rPr>
          <w:rStyle w:val="icmmi10"/>
          <w:i/>
          <w:iCs/>
          <w:color w:val="336633"/>
          <w:sz w:val="29"/>
          <w:szCs w:val="29"/>
          <w:bdr w:val="none" w:sz="0" w:space="0" w:color="auto" w:frame="1"/>
        </w:rPr>
        <w:t>a</w:t>
      </w:r>
      <w:r w:rsidRPr="004140D3">
        <w:rPr>
          <w:rStyle w:val="icmmi10"/>
          <w:i/>
          <w:iCs/>
          <w:color w:val="336633"/>
          <w:sz w:val="20"/>
          <w:szCs w:val="20"/>
          <w:bdr w:val="none" w:sz="0" w:space="0" w:color="auto" w:frame="1"/>
        </w:rPr>
        <w:t>x</w:t>
      </w:r>
      <w:r w:rsidRPr="004140D3">
        <w:rPr>
          <w:rStyle w:val="icmr10"/>
          <w:color w:val="336633"/>
          <w:sz w:val="29"/>
          <w:szCs w:val="29"/>
          <w:bdr w:val="none" w:sz="0" w:space="0" w:color="auto" w:frame="1"/>
        </w:rPr>
        <w:t>=</w:t>
      </w:r>
      <w:r w:rsidRPr="004140D3">
        <w:rPr>
          <w:rStyle w:val="icmmi10"/>
          <w:i/>
          <w:iCs/>
          <w:color w:val="336633"/>
          <w:sz w:val="29"/>
          <w:szCs w:val="29"/>
          <w:bdr w:val="none" w:sz="0" w:space="0" w:color="auto" w:frame="1"/>
        </w:rPr>
        <w:t>a</w:t>
      </w:r>
      <w:r w:rsidRPr="004140D3">
        <w:rPr>
          <w:rStyle w:val="icmmi10"/>
          <w:i/>
          <w:iCs/>
          <w:color w:val="336633"/>
          <w:sz w:val="15"/>
          <w:szCs w:val="15"/>
          <w:bdr w:val="none" w:sz="0" w:space="0" w:color="auto" w:frame="1"/>
        </w:rPr>
        <w:t>xn</w:t>
      </w:r>
      <w:proofErr w:type="spellEnd"/>
      <w:r w:rsidRPr="004140D3">
        <w:rPr>
          <w:rStyle w:val="scale"/>
          <w:color w:val="336633"/>
          <w:sz w:val="29"/>
          <w:szCs w:val="29"/>
          <w:bdr w:val="none" w:sz="0" w:space="0" w:color="auto" w:frame="1"/>
        </w:rPr>
        <w:t> </w:t>
      </w:r>
      <w:r w:rsidRPr="004140D3">
        <w:rPr>
          <w:color w:val="336633"/>
        </w:rPr>
        <w:t> для любого </w:t>
      </w:r>
      <w:proofErr w:type="spellStart"/>
      <w:r w:rsidRPr="004140D3">
        <w:rPr>
          <w:rStyle w:val="a4"/>
          <w:color w:val="336633"/>
        </w:rPr>
        <w:t>x</w:t>
      </w:r>
      <w:proofErr w:type="spellEnd"/>
      <w:r w:rsidRPr="004140D3">
        <w:rPr>
          <w:color w:val="336633"/>
        </w:rPr>
        <w:t> и любого </w:t>
      </w:r>
      <w:proofErr w:type="spellStart"/>
      <w:r w:rsidRPr="004140D3">
        <w:rPr>
          <w:rStyle w:val="icmmi10"/>
          <w:i/>
          <w:iCs/>
          <w:color w:val="336633"/>
          <w:sz w:val="29"/>
          <w:szCs w:val="29"/>
          <w:bdr w:val="none" w:sz="0" w:space="0" w:color="auto" w:frame="1"/>
        </w:rPr>
        <w:t>n</w:t>
      </w:r>
      <w:proofErr w:type="spellEnd"/>
      <w:r>
        <w:rPr>
          <w:noProof/>
          <w:color w:val="336633"/>
          <w:sz w:val="29"/>
          <w:szCs w:val="29"/>
          <w:bdr w:val="none" w:sz="0" w:space="0" w:color="auto" w:frame="1"/>
        </w:rPr>
        <w:drawing>
          <wp:inline distT="0" distB="0" distL="0" distR="0">
            <wp:extent cx="119380" cy="119380"/>
            <wp:effectExtent l="19050" t="0" r="0" b="0"/>
            <wp:docPr id="15" name="Рисунок 15" descr="char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ar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D3">
        <w:rPr>
          <w:rStyle w:val="icmmi10"/>
          <w:i/>
          <w:iCs/>
          <w:color w:val="336633"/>
          <w:sz w:val="29"/>
          <w:szCs w:val="29"/>
          <w:bdr w:val="none" w:sz="0" w:space="0" w:color="auto" w:frame="1"/>
        </w:rPr>
        <w:t>N</w:t>
      </w:r>
      <w:r>
        <w:rPr>
          <w:noProof/>
          <w:color w:val="336633"/>
          <w:sz w:val="29"/>
          <w:szCs w:val="29"/>
          <w:bdr w:val="none" w:sz="0" w:space="0" w:color="auto" w:frame="1"/>
        </w:rPr>
        <w:drawing>
          <wp:inline distT="0" distB="0" distL="0" distR="0">
            <wp:extent cx="49530" cy="69850"/>
            <wp:effectExtent l="19050" t="0" r="7620" b="0"/>
            <wp:docPr id="16" name="Рисунок 16" descr="char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r3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140D3">
        <w:rPr>
          <w:rStyle w:val="icmmi10"/>
          <w:i/>
          <w:iCs/>
          <w:color w:val="336633"/>
          <w:sz w:val="29"/>
          <w:szCs w:val="29"/>
          <w:bdr w:val="none" w:sz="0" w:space="0" w:color="auto" w:frame="1"/>
        </w:rPr>
        <w:t>n</w:t>
      </w:r>
      <w:proofErr w:type="spellEnd"/>
      <w:r>
        <w:rPr>
          <w:noProof/>
          <w:color w:val="336633"/>
          <w:sz w:val="29"/>
          <w:szCs w:val="29"/>
          <w:bdr w:val="none" w:sz="0" w:space="0" w:color="auto" w:frame="1"/>
        </w:rPr>
        <w:drawing>
          <wp:inline distT="0" distB="0" distL="0" distR="0">
            <wp:extent cx="119380" cy="188595"/>
            <wp:effectExtent l="19050" t="0" r="0" b="0"/>
            <wp:docPr id="17" name="Рисунок 17" descr="char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ar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D3">
        <w:rPr>
          <w:rStyle w:val="icmr10"/>
          <w:color w:val="336633"/>
          <w:sz w:val="29"/>
          <w:szCs w:val="29"/>
          <w:bdr w:val="none" w:sz="0" w:space="0" w:color="auto" w:frame="1"/>
        </w:rPr>
        <w:t>=1</w:t>
      </w:r>
      <w:r w:rsidRPr="004140D3">
        <w:rPr>
          <w:rStyle w:val="scale"/>
          <w:color w:val="336633"/>
          <w:sz w:val="29"/>
          <w:szCs w:val="29"/>
          <w:bdr w:val="none" w:sz="0" w:space="0" w:color="auto" w:frame="1"/>
        </w:rPr>
        <w:t> </w:t>
      </w:r>
      <w:r w:rsidRPr="004140D3">
        <w:rPr>
          <w:color w:val="336633"/>
        </w:rPr>
        <w:t>.</w:t>
      </w:r>
    </w:p>
    <w:p w:rsidR="00E34D6A" w:rsidRPr="004140D3" w:rsidRDefault="00E34D6A" w:rsidP="00E34D6A">
      <w:pPr>
        <w:numPr>
          <w:ilvl w:val="1"/>
          <w:numId w:val="2"/>
        </w:numPr>
        <w:shd w:val="clear" w:color="auto" w:fill="FFFFFF"/>
        <w:ind w:left="0" w:firstLine="0"/>
        <w:rPr>
          <w:color w:val="336633"/>
          <w:lang w:val="en-US"/>
        </w:rPr>
      </w:pPr>
      <w:r w:rsidRPr="004140D3">
        <w:rPr>
          <w:color w:val="336633"/>
          <w:lang w:val="en-US"/>
        </w:rPr>
        <w:t>(</w:t>
      </w:r>
      <w:proofErr w:type="spellStart"/>
      <w:proofErr w:type="gramStart"/>
      <w:r w:rsidRPr="004140D3">
        <w:rPr>
          <w:rStyle w:val="a4"/>
          <w:color w:val="336633"/>
          <w:lang w:val="en-US"/>
        </w:rPr>
        <w:t>ab</w:t>
      </w:r>
      <w:proofErr w:type="spellEnd"/>
      <w:r w:rsidRPr="004140D3">
        <w:rPr>
          <w:color w:val="336633"/>
          <w:lang w:val="en-US"/>
        </w:rPr>
        <w:t>)</w:t>
      </w:r>
      <w:proofErr w:type="gramEnd"/>
      <w:r w:rsidRPr="004140D3">
        <w:rPr>
          <w:rStyle w:val="a4"/>
          <w:color w:val="336633"/>
          <w:vertAlign w:val="superscript"/>
          <w:lang w:val="en-US"/>
        </w:rPr>
        <w:t>x </w:t>
      </w:r>
      <w:r w:rsidRPr="004140D3">
        <w:rPr>
          <w:color w:val="336633"/>
          <w:lang w:val="en-US"/>
        </w:rPr>
        <w:t>= </w:t>
      </w:r>
      <w:r w:rsidRPr="004140D3">
        <w:rPr>
          <w:rStyle w:val="a4"/>
          <w:color w:val="336633"/>
          <w:lang w:val="en-US"/>
        </w:rPr>
        <w:t>a</w:t>
      </w:r>
      <w:r w:rsidRPr="004140D3">
        <w:rPr>
          <w:rStyle w:val="a4"/>
          <w:color w:val="336633"/>
          <w:vertAlign w:val="superscript"/>
          <w:lang w:val="en-US"/>
        </w:rPr>
        <w:t>x </w:t>
      </w:r>
      <w:proofErr w:type="spellStart"/>
      <w:r w:rsidRPr="004140D3">
        <w:rPr>
          <w:rStyle w:val="a4"/>
          <w:color w:val="336633"/>
          <w:lang w:val="en-US"/>
        </w:rPr>
        <w:t>b</w:t>
      </w:r>
      <w:r w:rsidRPr="004140D3">
        <w:rPr>
          <w:rStyle w:val="a4"/>
          <w:color w:val="336633"/>
          <w:vertAlign w:val="superscript"/>
          <w:lang w:val="en-US"/>
        </w:rPr>
        <w:t>x</w:t>
      </w:r>
      <w:proofErr w:type="spellEnd"/>
      <w:r w:rsidRPr="004140D3">
        <w:rPr>
          <w:color w:val="336633"/>
          <w:lang w:val="en-US"/>
        </w:rPr>
        <w:t> </w:t>
      </w:r>
      <w:r w:rsidRPr="004140D3">
        <w:rPr>
          <w:color w:val="336633"/>
        </w:rPr>
        <w:t>для</w:t>
      </w:r>
      <w:r w:rsidRPr="004140D3">
        <w:rPr>
          <w:color w:val="336633"/>
          <w:lang w:val="en-US"/>
        </w:rPr>
        <w:t xml:space="preserve"> </w:t>
      </w:r>
      <w:r w:rsidRPr="004140D3">
        <w:rPr>
          <w:color w:val="336633"/>
        </w:rPr>
        <w:t>любых</w:t>
      </w:r>
      <w:r w:rsidRPr="004140D3">
        <w:rPr>
          <w:color w:val="336633"/>
          <w:lang w:val="en-US"/>
        </w:rPr>
        <w:t> </w:t>
      </w:r>
      <w:r w:rsidRPr="004140D3">
        <w:rPr>
          <w:rStyle w:val="a4"/>
          <w:color w:val="336633"/>
          <w:lang w:val="en-US"/>
        </w:rPr>
        <w:t>a, b</w:t>
      </w:r>
      <w:r w:rsidRPr="004140D3">
        <w:rPr>
          <w:color w:val="336633"/>
          <w:lang w:val="en-US"/>
        </w:rPr>
        <w:t> &gt; 0; </w:t>
      </w:r>
      <w:proofErr w:type="spellStart"/>
      <w:r w:rsidRPr="004140D3">
        <w:rPr>
          <w:rStyle w:val="a4"/>
          <w:color w:val="336633"/>
          <w:lang w:val="en-US"/>
        </w:rPr>
        <w:t>a,b</w:t>
      </w:r>
      <w:proofErr w:type="spellEnd"/>
      <w:r>
        <w:rPr>
          <w:noProof/>
          <w:color w:val="336633"/>
          <w:sz w:val="29"/>
          <w:szCs w:val="29"/>
          <w:bdr w:val="none" w:sz="0" w:space="0" w:color="auto" w:frame="1"/>
        </w:rPr>
        <w:drawing>
          <wp:inline distT="0" distB="0" distL="0" distR="0">
            <wp:extent cx="119380" cy="188595"/>
            <wp:effectExtent l="19050" t="0" r="0" b="0"/>
            <wp:docPr id="18" name="Рисунок 18" descr="char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ar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0D3">
        <w:rPr>
          <w:rStyle w:val="icmr10"/>
          <w:color w:val="336633"/>
          <w:sz w:val="29"/>
          <w:szCs w:val="29"/>
          <w:bdr w:val="none" w:sz="0" w:space="0" w:color="auto" w:frame="1"/>
          <w:lang w:val="en-US"/>
        </w:rPr>
        <w:t>=1</w:t>
      </w:r>
      <w:r w:rsidRPr="004140D3">
        <w:rPr>
          <w:rStyle w:val="scale"/>
          <w:color w:val="336633"/>
          <w:sz w:val="29"/>
          <w:szCs w:val="29"/>
          <w:bdr w:val="none" w:sz="0" w:space="0" w:color="auto" w:frame="1"/>
          <w:lang w:val="en-US"/>
        </w:rPr>
        <w:t> </w:t>
      </w:r>
      <w:r w:rsidRPr="004140D3">
        <w:rPr>
          <w:color w:val="336633"/>
          <w:lang w:val="en-US"/>
        </w:rPr>
        <w:t>.</w:t>
      </w:r>
    </w:p>
    <w:p w:rsidR="00E34D6A" w:rsidRPr="00E34D6A" w:rsidRDefault="00E34D6A" w:rsidP="00E34D6A">
      <w:pPr>
        <w:numPr>
          <w:ilvl w:val="1"/>
          <w:numId w:val="2"/>
        </w:numPr>
        <w:shd w:val="clear" w:color="auto" w:fill="FFFFFF"/>
        <w:ind w:left="0" w:firstLine="0"/>
        <w:rPr>
          <w:color w:val="336633"/>
          <w:lang w:val="en-US"/>
        </w:rPr>
      </w:pPr>
      <w:r w:rsidRPr="00E34D6A">
        <w:rPr>
          <w:rStyle w:val="icmr10"/>
          <w:color w:val="336633"/>
          <w:sz w:val="29"/>
          <w:szCs w:val="29"/>
          <w:bdr w:val="none" w:sz="0" w:space="0" w:color="auto" w:frame="1"/>
          <w:lang w:val="en-US"/>
        </w:rPr>
        <w:t>(</w:t>
      </w:r>
      <w:proofErr w:type="spellStart"/>
      <w:proofErr w:type="gramStart"/>
      <w:r w:rsidRPr="00E34D6A">
        <w:rPr>
          <w:rStyle w:val="icmmi10"/>
          <w:i/>
          <w:iCs/>
          <w:color w:val="336633"/>
          <w:sz w:val="20"/>
          <w:szCs w:val="20"/>
          <w:bdr w:val="none" w:sz="0" w:space="0" w:color="auto" w:frame="1"/>
          <w:lang w:val="en-US"/>
        </w:rPr>
        <w:t>ba</w:t>
      </w:r>
      <w:proofErr w:type="spellEnd"/>
      <w:r w:rsidRPr="00E34D6A">
        <w:rPr>
          <w:rStyle w:val="icmr10"/>
          <w:color w:val="336633"/>
          <w:sz w:val="29"/>
          <w:szCs w:val="29"/>
          <w:bdr w:val="none" w:sz="0" w:space="0" w:color="auto" w:frame="1"/>
          <w:lang w:val="en-US"/>
        </w:rPr>
        <w:t>)</w:t>
      </w:r>
      <w:proofErr w:type="gramEnd"/>
      <w:r w:rsidRPr="00E34D6A">
        <w:rPr>
          <w:rStyle w:val="icmmi10"/>
          <w:i/>
          <w:iCs/>
          <w:color w:val="336633"/>
          <w:sz w:val="20"/>
          <w:szCs w:val="20"/>
          <w:bdr w:val="none" w:sz="0" w:space="0" w:color="auto" w:frame="1"/>
          <w:lang w:val="en-US"/>
        </w:rPr>
        <w:t>x</w:t>
      </w:r>
      <w:r w:rsidRPr="00E34D6A">
        <w:rPr>
          <w:rStyle w:val="icmr10"/>
          <w:color w:val="336633"/>
          <w:sz w:val="29"/>
          <w:szCs w:val="29"/>
          <w:bdr w:val="none" w:sz="0" w:space="0" w:color="auto" w:frame="1"/>
          <w:lang w:val="en-US"/>
        </w:rPr>
        <w:t>=</w:t>
      </w:r>
      <w:proofErr w:type="spellStart"/>
      <w:r w:rsidRPr="00E34D6A">
        <w:rPr>
          <w:rStyle w:val="icmmi10"/>
          <w:i/>
          <w:iCs/>
          <w:color w:val="336633"/>
          <w:sz w:val="20"/>
          <w:szCs w:val="20"/>
          <w:bdr w:val="none" w:sz="0" w:space="0" w:color="auto" w:frame="1"/>
          <w:lang w:val="en-US"/>
        </w:rPr>
        <w:t>b</w:t>
      </w:r>
      <w:r w:rsidRPr="00E34D6A">
        <w:rPr>
          <w:rStyle w:val="icmmi10"/>
          <w:i/>
          <w:iCs/>
          <w:color w:val="336633"/>
          <w:sz w:val="15"/>
          <w:szCs w:val="15"/>
          <w:bdr w:val="none" w:sz="0" w:space="0" w:color="auto" w:frame="1"/>
          <w:lang w:val="en-US"/>
        </w:rPr>
        <w:t>x</w:t>
      </w:r>
      <w:r w:rsidRPr="00E34D6A">
        <w:rPr>
          <w:rStyle w:val="icmmi10"/>
          <w:i/>
          <w:iCs/>
          <w:color w:val="336633"/>
          <w:sz w:val="20"/>
          <w:szCs w:val="20"/>
          <w:bdr w:val="none" w:sz="0" w:space="0" w:color="auto" w:frame="1"/>
          <w:lang w:val="en-US"/>
        </w:rPr>
        <w:t>a</w:t>
      </w:r>
      <w:r w:rsidRPr="00E34D6A">
        <w:rPr>
          <w:rStyle w:val="icmmi10"/>
          <w:i/>
          <w:iCs/>
          <w:color w:val="336633"/>
          <w:sz w:val="15"/>
          <w:szCs w:val="15"/>
          <w:bdr w:val="none" w:sz="0" w:space="0" w:color="auto" w:frame="1"/>
          <w:lang w:val="en-US"/>
        </w:rPr>
        <w:t>x</w:t>
      </w:r>
      <w:proofErr w:type="spellEnd"/>
      <w:r w:rsidRPr="00E34D6A">
        <w:rPr>
          <w:rStyle w:val="scale"/>
          <w:color w:val="336633"/>
          <w:sz w:val="29"/>
          <w:szCs w:val="29"/>
          <w:bdr w:val="none" w:sz="0" w:space="0" w:color="auto" w:frame="1"/>
          <w:lang w:val="en-US"/>
        </w:rPr>
        <w:t> </w:t>
      </w:r>
      <w:r w:rsidRPr="00E34D6A">
        <w:rPr>
          <w:color w:val="336633"/>
          <w:lang w:val="en-US"/>
        </w:rPr>
        <w:t> </w:t>
      </w:r>
      <w:r w:rsidRPr="004140D3">
        <w:rPr>
          <w:color w:val="336633"/>
        </w:rPr>
        <w:t>для</w:t>
      </w:r>
      <w:r w:rsidRPr="00E34D6A">
        <w:rPr>
          <w:color w:val="336633"/>
          <w:lang w:val="en-US"/>
        </w:rPr>
        <w:t xml:space="preserve"> </w:t>
      </w:r>
      <w:r w:rsidRPr="004140D3">
        <w:rPr>
          <w:color w:val="336633"/>
        </w:rPr>
        <w:t>любых</w:t>
      </w:r>
      <w:r w:rsidRPr="00E34D6A">
        <w:rPr>
          <w:color w:val="336633"/>
          <w:lang w:val="en-US"/>
        </w:rPr>
        <w:t> </w:t>
      </w:r>
      <w:r w:rsidRPr="00E34D6A">
        <w:rPr>
          <w:rStyle w:val="a4"/>
          <w:color w:val="336633"/>
          <w:lang w:val="en-US"/>
        </w:rPr>
        <w:t>a, b</w:t>
      </w:r>
      <w:r w:rsidRPr="00E34D6A">
        <w:rPr>
          <w:color w:val="336633"/>
          <w:lang w:val="en-US"/>
        </w:rPr>
        <w:t> &gt; 0; </w:t>
      </w:r>
      <w:proofErr w:type="spellStart"/>
      <w:r w:rsidRPr="00E34D6A">
        <w:rPr>
          <w:rStyle w:val="a4"/>
          <w:color w:val="336633"/>
          <w:lang w:val="en-US"/>
        </w:rPr>
        <w:t>a,b</w:t>
      </w:r>
      <w:proofErr w:type="spellEnd"/>
      <w:r>
        <w:rPr>
          <w:noProof/>
          <w:color w:val="336633"/>
          <w:sz w:val="29"/>
          <w:szCs w:val="29"/>
          <w:bdr w:val="none" w:sz="0" w:space="0" w:color="auto" w:frame="1"/>
        </w:rPr>
        <w:drawing>
          <wp:inline distT="0" distB="0" distL="0" distR="0">
            <wp:extent cx="119380" cy="188595"/>
            <wp:effectExtent l="19050" t="0" r="0" b="0"/>
            <wp:docPr id="19" name="Рисунок 19" descr="char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ar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D6A">
        <w:rPr>
          <w:rStyle w:val="icmr10"/>
          <w:color w:val="336633"/>
          <w:sz w:val="29"/>
          <w:szCs w:val="29"/>
          <w:bdr w:val="none" w:sz="0" w:space="0" w:color="auto" w:frame="1"/>
          <w:lang w:val="en-US"/>
        </w:rPr>
        <w:t>=1</w:t>
      </w:r>
      <w:r w:rsidRPr="00E34D6A">
        <w:rPr>
          <w:rStyle w:val="scale"/>
          <w:color w:val="336633"/>
          <w:sz w:val="29"/>
          <w:szCs w:val="29"/>
          <w:bdr w:val="none" w:sz="0" w:space="0" w:color="auto" w:frame="1"/>
          <w:lang w:val="en-US"/>
        </w:rPr>
        <w:t> </w:t>
      </w:r>
      <w:r w:rsidRPr="00E34D6A">
        <w:rPr>
          <w:color w:val="336633"/>
          <w:lang w:val="en-US"/>
        </w:rPr>
        <w:t>.</w:t>
      </w:r>
    </w:p>
    <w:p w:rsidR="00E34D6A" w:rsidRPr="004140D3" w:rsidRDefault="00E34D6A" w:rsidP="00E34D6A">
      <w:pPr>
        <w:numPr>
          <w:ilvl w:val="1"/>
          <w:numId w:val="2"/>
        </w:numPr>
        <w:shd w:val="clear" w:color="auto" w:fill="FFFFFF"/>
        <w:spacing w:after="60"/>
        <w:ind w:left="0" w:firstLine="0"/>
        <w:rPr>
          <w:color w:val="336633"/>
        </w:rPr>
      </w:pPr>
      <w:r w:rsidRPr="004140D3">
        <w:rPr>
          <w:rStyle w:val="a4"/>
          <w:color w:val="336633"/>
        </w:rPr>
        <w:t>a</w:t>
      </w:r>
      <w:r w:rsidRPr="004140D3">
        <w:rPr>
          <w:rStyle w:val="a4"/>
          <w:color w:val="336633"/>
          <w:vertAlign w:val="superscript"/>
        </w:rPr>
        <w:t>x</w:t>
      </w:r>
      <w:r w:rsidRPr="004140D3">
        <w:rPr>
          <w:color w:val="336633"/>
          <w:vertAlign w:val="subscript"/>
        </w:rPr>
        <w:t>1 </w:t>
      </w:r>
      <w:r w:rsidRPr="004140D3">
        <w:rPr>
          <w:color w:val="336633"/>
        </w:rPr>
        <w:t>= </w:t>
      </w:r>
      <w:r w:rsidRPr="004140D3">
        <w:rPr>
          <w:rStyle w:val="a4"/>
          <w:color w:val="336633"/>
        </w:rPr>
        <w:t>a</w:t>
      </w:r>
      <w:r w:rsidRPr="004140D3">
        <w:rPr>
          <w:rStyle w:val="a4"/>
          <w:color w:val="336633"/>
          <w:vertAlign w:val="superscript"/>
        </w:rPr>
        <w:t>x</w:t>
      </w:r>
      <w:r w:rsidRPr="004140D3">
        <w:rPr>
          <w:color w:val="336633"/>
          <w:vertAlign w:val="subscript"/>
        </w:rPr>
        <w:t>2</w:t>
      </w:r>
      <w:r w:rsidRPr="004140D3">
        <w:rPr>
          <w:color w:val="336633"/>
        </w:rPr>
        <w:t>, то </w:t>
      </w:r>
      <w:r w:rsidRPr="004140D3">
        <w:rPr>
          <w:rStyle w:val="a4"/>
          <w:color w:val="336633"/>
        </w:rPr>
        <w:t>x</w:t>
      </w:r>
      <w:r w:rsidRPr="004140D3">
        <w:rPr>
          <w:color w:val="336633"/>
          <w:vertAlign w:val="subscript"/>
        </w:rPr>
        <w:t>1</w:t>
      </w:r>
      <w:r w:rsidRPr="004140D3">
        <w:rPr>
          <w:rStyle w:val="a4"/>
          <w:color w:val="336633"/>
          <w:vertAlign w:val="subscript"/>
        </w:rPr>
        <w:t> </w:t>
      </w:r>
      <w:r w:rsidRPr="004140D3">
        <w:rPr>
          <w:color w:val="336633"/>
        </w:rPr>
        <w:t>= </w:t>
      </w:r>
      <w:r w:rsidRPr="004140D3">
        <w:rPr>
          <w:rStyle w:val="a4"/>
          <w:color w:val="336633"/>
        </w:rPr>
        <w:t>x</w:t>
      </w:r>
      <w:r w:rsidRPr="004140D3">
        <w:rPr>
          <w:color w:val="336633"/>
          <w:vertAlign w:val="subscript"/>
        </w:rPr>
        <w:t>2.</w:t>
      </w:r>
    </w:p>
    <w:p w:rsidR="00556C5E" w:rsidRDefault="00556C5E"/>
    <w:p w:rsidR="00E34D6A" w:rsidRDefault="00E34D6A">
      <w:r>
        <w:t xml:space="preserve">Домашнее задание: </w:t>
      </w:r>
      <w:r w:rsidR="00903F49">
        <w:t>№ 4.60 . с.144 п.4.8</w:t>
      </w:r>
    </w:p>
    <w:sectPr w:rsidR="00E34D6A" w:rsidSect="0055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89"/>
    <w:multiLevelType w:val="multilevel"/>
    <w:tmpl w:val="1930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C47F4"/>
    <w:multiLevelType w:val="multilevel"/>
    <w:tmpl w:val="3BB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4D6A"/>
    <w:rsid w:val="00556C5E"/>
    <w:rsid w:val="00903F49"/>
    <w:rsid w:val="00BC0B66"/>
    <w:rsid w:val="00E3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34D6A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4D6A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character" w:styleId="a3">
    <w:name w:val="Strong"/>
    <w:basedOn w:val="a0"/>
    <w:qFormat/>
    <w:rsid w:val="00E34D6A"/>
    <w:rPr>
      <w:b/>
      <w:bCs/>
    </w:rPr>
  </w:style>
  <w:style w:type="character" w:customStyle="1" w:styleId="apple-converted-space">
    <w:name w:val="apple-converted-space"/>
    <w:basedOn w:val="a0"/>
    <w:rsid w:val="00E34D6A"/>
  </w:style>
  <w:style w:type="character" w:styleId="a4">
    <w:name w:val="Emphasis"/>
    <w:basedOn w:val="a0"/>
    <w:qFormat/>
    <w:rsid w:val="00E34D6A"/>
    <w:rPr>
      <w:i/>
      <w:iCs/>
    </w:rPr>
  </w:style>
  <w:style w:type="character" w:customStyle="1" w:styleId="scale">
    <w:name w:val="scale"/>
    <w:basedOn w:val="a0"/>
    <w:rsid w:val="00E34D6A"/>
  </w:style>
  <w:style w:type="character" w:customStyle="1" w:styleId="icmr10">
    <w:name w:val="icmr10"/>
    <w:basedOn w:val="a0"/>
    <w:rsid w:val="00E34D6A"/>
  </w:style>
  <w:style w:type="character" w:customStyle="1" w:styleId="term">
    <w:name w:val="term"/>
    <w:basedOn w:val="a0"/>
    <w:rsid w:val="00E34D6A"/>
  </w:style>
  <w:style w:type="character" w:customStyle="1" w:styleId="icmmi10">
    <w:name w:val="icmmi10"/>
    <w:basedOn w:val="a0"/>
    <w:rsid w:val="00E34D6A"/>
  </w:style>
  <w:style w:type="character" w:customStyle="1" w:styleId="icmsy10">
    <w:name w:val="icmsy10"/>
    <w:basedOn w:val="a0"/>
    <w:rsid w:val="00E34D6A"/>
  </w:style>
  <w:style w:type="paragraph" w:styleId="a5">
    <w:name w:val="Balloon Text"/>
    <w:basedOn w:val="a"/>
    <w:link w:val="a6"/>
    <w:uiPriority w:val="99"/>
    <w:semiHidden/>
    <w:unhideWhenUsed/>
    <w:rsid w:val="00E34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dcterms:created xsi:type="dcterms:W3CDTF">2021-10-17T10:00:00Z</dcterms:created>
  <dcterms:modified xsi:type="dcterms:W3CDTF">2021-10-17T10:29:00Z</dcterms:modified>
</cp:coreProperties>
</file>