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8D932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bookmarkStart w:id="0" w:name="_Hlk40346251"/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050101EC" w14:textId="77777777" w:rsidR="00F95422" w:rsidRDefault="00F95422" w:rsidP="00F95422">
      <w:pPr>
        <w:pStyle w:val="a4"/>
        <w:ind w:left="-993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1</w:t>
      </w:r>
    </w:p>
    <w:p w14:paraId="12B37B67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 w:rsidRPr="0097551B">
        <w:rPr>
          <w:rFonts w:eastAsia="Times New Roman"/>
          <w:b/>
          <w:bCs/>
          <w:szCs w:val="28"/>
        </w:rPr>
        <w:t>Литература</w:t>
      </w:r>
    </w:p>
    <w:p w14:paraId="0A91C888" w14:textId="77777777" w:rsidR="00F95422" w:rsidRDefault="00F95422" w:rsidP="00F95422">
      <w:pPr>
        <w:pStyle w:val="a4"/>
        <w:ind w:left="-993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15C6C008" w14:textId="77777777" w:rsidR="00F95422" w:rsidRDefault="00F95422" w:rsidP="00F95422">
      <w:pPr>
        <w:rPr>
          <w:rFonts w:cs="Times New Roman"/>
          <w:b/>
          <w:szCs w:val="28"/>
        </w:rPr>
      </w:pPr>
    </w:p>
    <w:bookmarkEnd w:id="0"/>
    <w:p w14:paraId="2F11DA0B" w14:textId="77777777" w:rsidR="00533EA5" w:rsidRDefault="00225F87" w:rsidP="00533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D96">
        <w:rPr>
          <w:rFonts w:ascii="Times New Roman" w:eastAsia="Times New Roman" w:hAnsi="Times New Roman"/>
          <w:b/>
          <w:sz w:val="28"/>
          <w:szCs w:val="28"/>
        </w:rPr>
        <w:t>Тема:</w:t>
      </w:r>
      <w:r w:rsidRPr="009D2826">
        <w:rPr>
          <w:rFonts w:ascii="Times New Roman" w:eastAsia="Times New Roman" w:hAnsi="Times New Roman"/>
          <w:sz w:val="28"/>
          <w:szCs w:val="28"/>
        </w:rPr>
        <w:t xml:space="preserve"> </w:t>
      </w:r>
      <w:r w:rsidR="00533EA5" w:rsidRPr="0001043A">
        <w:rPr>
          <w:rFonts w:ascii="Times New Roman" w:hAnsi="Times New Roman" w:cs="Times New Roman"/>
          <w:sz w:val="28"/>
          <w:szCs w:val="28"/>
        </w:rPr>
        <w:t>«Психологизм» романа «Отцы и дети». «Вечные» темы в романе.</w:t>
      </w:r>
    </w:p>
    <w:p w14:paraId="5C083587" w14:textId="77777777" w:rsidR="00533EA5" w:rsidRDefault="00533EA5" w:rsidP="00533EA5">
      <w:pPr>
        <w:spacing w:after="0"/>
        <w:rPr>
          <w:b/>
          <w:sz w:val="28"/>
          <w:szCs w:val="28"/>
        </w:rPr>
      </w:pPr>
    </w:p>
    <w:p w14:paraId="77CD1A8D" w14:textId="5AE69C54" w:rsidR="009F12D6" w:rsidRPr="00533EA5" w:rsidRDefault="009F12D6" w:rsidP="00533EA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3EA5">
        <w:rPr>
          <w:rFonts w:ascii="Times New Roman" w:hAnsi="Times New Roman" w:cs="Times New Roman"/>
          <w:b/>
          <w:sz w:val="28"/>
          <w:szCs w:val="28"/>
        </w:rPr>
        <w:t>Лекция.</w:t>
      </w:r>
    </w:p>
    <w:p w14:paraId="0B2F7269" w14:textId="77777777" w:rsidR="00533EA5" w:rsidRPr="00533EA5" w:rsidRDefault="00533EA5" w:rsidP="009D2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33EA5">
        <w:rPr>
          <w:rFonts w:ascii="Times New Roman" w:eastAsia="Times New Roman" w:hAnsi="Times New Roman"/>
          <w:sz w:val="28"/>
          <w:szCs w:val="28"/>
        </w:rPr>
        <w:t>Тургенев справедливо считается лучшим стилистом русской прозы ХIХ века и тончайшим психологом. Как писатель, Тургенев прежде всего «классик» — в самых разнообразных смыслах этого слова. «Классичность» соответствовала самому духу его творчества. Лучшие тургеневские вещи поражают законченностью и гармоничной соразмерностью всех деталей с целым. Художественными идеалами для Тургенева были «простота, спокойствие, ясность линий, добросовестность работы». При этом имелось в виду «спокойствие», проистекающее «из сильного</w:t>
      </w:r>
      <w:r w:rsidRPr="00533EA5">
        <w:rPr>
          <w:rFonts w:ascii="Times New Roman" w:eastAsia="Times New Roman" w:hAnsi="Times New Roman"/>
          <w:sz w:val="28"/>
          <w:szCs w:val="28"/>
        </w:rPr>
        <w:br/>
        <w:t>убеждения или глубокого чувства», «</w:t>
      </w:r>
      <w:proofErr w:type="gramStart"/>
      <w:r w:rsidRPr="00533EA5">
        <w:rPr>
          <w:rFonts w:ascii="Times New Roman" w:eastAsia="Times New Roman" w:hAnsi="Times New Roman"/>
          <w:sz w:val="28"/>
          <w:szCs w:val="28"/>
        </w:rPr>
        <w:t>сообщающее .</w:t>
      </w:r>
      <w:proofErr w:type="gramEnd"/>
      <w:r w:rsidRPr="00533EA5">
        <w:rPr>
          <w:rFonts w:ascii="Times New Roman" w:eastAsia="Times New Roman" w:hAnsi="Times New Roman"/>
          <w:sz w:val="28"/>
          <w:szCs w:val="28"/>
        </w:rPr>
        <w:t xml:space="preserve"> ту чистоту очертаний, ту идеальную и действительную красоту, которая является истинной, единственной красотой в искусстве». Это спокойствие давало сосредоточенность созерцания, тонкость и безошибочность наблюдения. Психологизм Тургенева обыкновенно называют «скрытым», потому что писатель никогда не изображал прямо все чувства и мысли своих героев, но давал возможность читателю их угадывать по внешним проявлениям. К примеру, по тому, как Одинцова «с принужденным смехом» говорит Базарову о предложении, сделанном Аркадием Кате, а затем по ходу разговора «опять смеется и быстро отворачивается», становятся ясны ее чувства: растерянность и досада, которые она старалась скрыть за смехом. Поэт «должен быть психологом, но тайным, — говорил Тургенев, — он должен знать и чувствовать корни явлений, но представляет только самые явления — в их расцвете и увядании». Считая так, Тургенев видимо отстраняется от личной оценки героя, предоставляя ему возможность самому выразить себя в диалоге и действии. Тургенев раскрывает характер своего героя не прямо в его общественной деятельности, но в идеологических спорах и в личной, интимной сфере. «</w:t>
      </w:r>
      <w:proofErr w:type="gramStart"/>
      <w:r w:rsidRPr="00533EA5">
        <w:rPr>
          <w:rFonts w:ascii="Times New Roman" w:eastAsia="Times New Roman" w:hAnsi="Times New Roman"/>
          <w:sz w:val="28"/>
          <w:szCs w:val="28"/>
        </w:rPr>
        <w:t>Точно .</w:t>
      </w:r>
      <w:proofErr w:type="gramEnd"/>
      <w:r w:rsidRPr="00533EA5">
        <w:rPr>
          <w:rFonts w:ascii="Times New Roman" w:eastAsia="Times New Roman" w:hAnsi="Times New Roman"/>
          <w:sz w:val="28"/>
          <w:szCs w:val="28"/>
        </w:rPr>
        <w:t xml:space="preserve"> воспроизвести истину, реальность жизни — есть высочайшее счастье для литератора, даже если истина не совпадает с его собственным мнением». Крайне редко прибегает он к прямому изображению мыслей героя во внутреннем монологе или объясняет читателям его душевное состояние. Единственный случай, когда Тургенев непосредственно изображает внутреннее состояние Базарова, — это при описании чувства героя к Одинцовой, поскольку оно было необычным для Базарова и не могло быть объяснено из его поведения: «В разговорах с Анной Сергеевной он еще больше прежнего высказывал свое равнодушное презрение ко всему романтическому; а оставшись наедине, он с негодованием сознавал романтика </w:t>
      </w:r>
      <w:r w:rsidRPr="00533EA5">
        <w:rPr>
          <w:rFonts w:ascii="Times New Roman" w:eastAsia="Times New Roman" w:hAnsi="Times New Roman"/>
          <w:sz w:val="28"/>
          <w:szCs w:val="28"/>
        </w:rPr>
        <w:lastRenderedPageBreak/>
        <w:t xml:space="preserve">в себе самом». Тут же Тургенев во время разговора Базарова с Одинцовой позволяет нам коротко заглянуть в его мысли: «Ты кокетничаешь, — подумал он, — ты скучаешь и дразнишь меня от нечего делать, а мне.» Сердце у него действительно так и рвалось». Так же автор передает мысли Аркадия и Кати во время их любовного объяснения. Не часты и прямые оценки автором сказанного героем (типа: «Мой дед землю пахал», — с надменной гордостью отвечал Базаров»). На протяжении всего романа герои ведут себя совершенно независимо от автора. Но эта внешняя независимость обманчива, так как автор выражает свой взгляд на героя самим сюжетом — выбором ситуаций, в которые он его помещает. Так, Базаров оказывается в чужой для него дворянской среде -он даже сравнивает себя с «летучими рыбами», которые лишь короткое время способны «подержаться в воздухе, но вскоре должны шлепнуться в воду». Именно потому он вынужден принимать участие в торжественных визитах, вечерах, балах, что явно не очень характерно для его обычной жизни. Затем Базаров влюбляется в аристократку Одинцову, принимает вызов на дуэль, хотя презирает дуэли как одно из проявлений дворянских амбиций. Показательно, что во всех этих ситуациях, связанных с дворянским образом жизни, обнаруживаются его достоинства и слабости, но опять-таки с точки зрения дворян, на позицию которых встает незаметно для себя и читатель. Затем Тургенев приводит своего героя в соприкосновение с вечными сторонами человеческого бытия: природой, любовью и смертью, — что всегда углубляет и изменяет человека, заставляет его пересмотреть свое мировоззрение. Из-за всеохватности и глобальности этих категорий у нас складывается впечатление, что героя судит «сама жизнь». Но на самом деле за этой оценкой скрывается позиция автора, ловко «переменившего оружие», чтобы «атаковать» своего героя с незащищенной стороны. Огромную роль при создании образа играет у Тургенева психологический портрет героя. Мы сразу можем составить себе представление о Базарове по его портрету. Одет он крайне непритязательно — в «длинный балахон с кистями». Лицо у него «длинное и худое, с широким лбом, кверху плоским, книзу заостренным носом, большими зеленоватыми глазами и висячими бакенбардами песочного цвету, оно оживлялось спокойной улыбкой и выражало самоуверенность и ум». «Его темно-белокурые волосы, длинные и густые, не скрывали крупных выпуклостей просторного черепа». Перед нами не только законченный и отчетливый внешний портрет, но уже и почти полное описание характера: плебейское происхождение и вместе с тем гордость и спокойная самоуверенность, сила и резкость, необыкновенный ум и вместе с тем нечто звериное, хищное, угадывающееся в заостренном книзу носе и зеленоватых глазах. Герой еще ничего не сказал, но уже намечены все основные его черты. «Тонкие губы Базарова чуть тронулись; но он ничего не отвечал», — так нам сразу дается представление о немногословности, идущей как от ума, так и от неизменного пренебрежения к собеседнику. Совсем иначе, но тоже через портрет обрисовывается Тургеневым характер Павла Петровича Кирсанова: «На вид ему было лет сорок пять: его коротко стриженные серые волосы отливали темным блеском, как новое серебро; лицо его, желчное, но без </w:t>
      </w:r>
      <w:r w:rsidRPr="00533EA5">
        <w:rPr>
          <w:rFonts w:ascii="Times New Roman" w:eastAsia="Times New Roman" w:hAnsi="Times New Roman"/>
          <w:sz w:val="28"/>
          <w:szCs w:val="28"/>
        </w:rPr>
        <w:lastRenderedPageBreak/>
        <w:t xml:space="preserve">морщин, необыкновенно правильное и чистое, словно выведенное тонким и легким резцом, являло следы красоты замечательной: особенно хороши были глаза». Тургенев замечает даже такую неуловимую деталь: «Весь облик </w:t>
      </w:r>
      <w:proofErr w:type="spellStart"/>
      <w:r w:rsidRPr="00533EA5">
        <w:rPr>
          <w:rFonts w:ascii="Times New Roman" w:eastAsia="Times New Roman" w:hAnsi="Times New Roman"/>
          <w:sz w:val="28"/>
          <w:szCs w:val="28"/>
        </w:rPr>
        <w:t>Аркадиева</w:t>
      </w:r>
      <w:proofErr w:type="spellEnd"/>
      <w:r w:rsidRPr="00533EA5">
        <w:rPr>
          <w:rFonts w:ascii="Times New Roman" w:eastAsia="Times New Roman" w:hAnsi="Times New Roman"/>
          <w:sz w:val="28"/>
          <w:szCs w:val="28"/>
        </w:rPr>
        <w:t xml:space="preserve"> дяди, изящный и породистый, сохранил юношескую стройность и то стремление вверх, которое большею </w:t>
      </w:r>
      <w:proofErr w:type="spellStart"/>
      <w:r w:rsidRPr="00533EA5">
        <w:rPr>
          <w:rFonts w:ascii="Times New Roman" w:eastAsia="Times New Roman" w:hAnsi="Times New Roman"/>
          <w:sz w:val="28"/>
          <w:szCs w:val="28"/>
        </w:rPr>
        <w:t>частию</w:t>
      </w:r>
      <w:proofErr w:type="spellEnd"/>
      <w:r w:rsidRPr="00533EA5">
        <w:rPr>
          <w:rFonts w:ascii="Times New Roman" w:eastAsia="Times New Roman" w:hAnsi="Times New Roman"/>
          <w:sz w:val="28"/>
          <w:szCs w:val="28"/>
        </w:rPr>
        <w:t xml:space="preserve"> исчезает после двадцатых годов». Образ Кирсанова создается в первую очередь через описание его одежды, необыкновенно подробное и красноречивое, в чем ощущается легкая ирония автора по отношению к герою. Для характеристики Тургенев пользуется даже синтаксисом фразы, подчеркивая плавность и медлительность движений героя длинным, усложненным, но безукоризненно правильным периодом. Но ничто, пожалуй, так ярко не характеризует героев, как их язык. Различные интонационные оттенки воссоздают сложнейшую гамму переживаний героев, а выбор лексики характеризует их социальное положение, круг занятий и даже эпоху, к которой они принадлежат. К примеру, Павел Петрович употребляет в своей речи «</w:t>
      </w:r>
      <w:proofErr w:type="spellStart"/>
      <w:r w:rsidRPr="00533EA5">
        <w:rPr>
          <w:rFonts w:ascii="Times New Roman" w:eastAsia="Times New Roman" w:hAnsi="Times New Roman"/>
          <w:sz w:val="28"/>
          <w:szCs w:val="28"/>
        </w:rPr>
        <w:t>эфто</w:t>
      </w:r>
      <w:proofErr w:type="spellEnd"/>
      <w:r w:rsidRPr="00533EA5">
        <w:rPr>
          <w:rFonts w:ascii="Times New Roman" w:eastAsia="Times New Roman" w:hAnsi="Times New Roman"/>
          <w:sz w:val="28"/>
          <w:szCs w:val="28"/>
        </w:rPr>
        <w:t xml:space="preserve">» вместо «это» и «в этой причуде сказывался остаток преданий </w:t>
      </w:r>
      <w:proofErr w:type="spellStart"/>
      <w:r w:rsidRPr="00533EA5">
        <w:rPr>
          <w:rFonts w:ascii="Times New Roman" w:eastAsia="Times New Roman" w:hAnsi="Times New Roman"/>
          <w:sz w:val="28"/>
          <w:szCs w:val="28"/>
        </w:rPr>
        <w:t>александровского</w:t>
      </w:r>
      <w:proofErr w:type="spellEnd"/>
      <w:r w:rsidRPr="00533EA5">
        <w:rPr>
          <w:rFonts w:ascii="Times New Roman" w:eastAsia="Times New Roman" w:hAnsi="Times New Roman"/>
          <w:sz w:val="28"/>
          <w:szCs w:val="28"/>
        </w:rPr>
        <w:t xml:space="preserve"> времени». Или другой пример: слово «принцип» Павел Петрович «выговаривал мягко, на французский манер», как «</w:t>
      </w:r>
      <w:proofErr w:type="spellStart"/>
      <w:r w:rsidRPr="00533EA5">
        <w:rPr>
          <w:rFonts w:ascii="Times New Roman" w:eastAsia="Times New Roman" w:hAnsi="Times New Roman"/>
          <w:sz w:val="28"/>
          <w:szCs w:val="28"/>
        </w:rPr>
        <w:t>принсип</w:t>
      </w:r>
      <w:proofErr w:type="spellEnd"/>
      <w:r w:rsidRPr="00533EA5">
        <w:rPr>
          <w:rFonts w:ascii="Times New Roman" w:eastAsia="Times New Roman" w:hAnsi="Times New Roman"/>
          <w:sz w:val="28"/>
          <w:szCs w:val="28"/>
        </w:rPr>
        <w:t>», а «Аркадий, напротив, произносил «</w:t>
      </w:r>
      <w:proofErr w:type="spellStart"/>
      <w:r w:rsidRPr="00533EA5">
        <w:rPr>
          <w:rFonts w:ascii="Times New Roman" w:eastAsia="Times New Roman" w:hAnsi="Times New Roman"/>
          <w:sz w:val="28"/>
          <w:szCs w:val="28"/>
        </w:rPr>
        <w:t>прынцип</w:t>
      </w:r>
      <w:proofErr w:type="spellEnd"/>
      <w:r w:rsidRPr="00533EA5">
        <w:rPr>
          <w:rFonts w:ascii="Times New Roman" w:eastAsia="Times New Roman" w:hAnsi="Times New Roman"/>
          <w:sz w:val="28"/>
          <w:szCs w:val="28"/>
        </w:rPr>
        <w:t xml:space="preserve">», налегая на первый слог», из чего становится ясно, что герои, принадлежа к различным поколениям, воспринимают это слово по-разному и поэтому вряд ли придут к взаимопониманию. Множество деталей дает нам понять авторскую позицию, характеры героев, хотя прямых характеристик практически нет. У Тургенева мы видим только результаты, к которым пришел Базаров, и узнаем, как он поступает в жизни, как обращается с разными людьми. У Тургенева нет открытого психологического анализа, что дает большую достоверность, большее обобщение, чем если бы сам автор делал бы выводы о своих героях. Так возникает «тайная психология», которая служит отличительной чертой мастерства писателя и, наряду с «диалектикой души» Толстого и открытым психологизмом Достоевского, становится характерным признаком классического русского реалистического романа ХIХ </w:t>
      </w:r>
      <w:proofErr w:type="spellStart"/>
      <w:r w:rsidRPr="00533EA5">
        <w:rPr>
          <w:rFonts w:ascii="Times New Roman" w:eastAsia="Times New Roman" w:hAnsi="Times New Roman"/>
          <w:sz w:val="28"/>
          <w:szCs w:val="28"/>
        </w:rPr>
        <w:t>века.</w:t>
      </w:r>
    </w:p>
    <w:p w14:paraId="73206F98" w14:textId="77A189C6" w:rsidR="00271022" w:rsidRPr="009D2826" w:rsidRDefault="009F12D6" w:rsidP="009D2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9D2826">
        <w:rPr>
          <w:rFonts w:ascii="Times New Roman" w:eastAsia="Times New Roman" w:hAnsi="Times New Roman"/>
          <w:b/>
          <w:sz w:val="28"/>
          <w:szCs w:val="28"/>
        </w:rPr>
        <w:t>Домашне</w:t>
      </w:r>
      <w:proofErr w:type="spellEnd"/>
      <w:r w:rsidRPr="009D2826">
        <w:rPr>
          <w:rFonts w:ascii="Times New Roman" w:eastAsia="Times New Roman" w:hAnsi="Times New Roman"/>
          <w:b/>
          <w:sz w:val="28"/>
          <w:szCs w:val="28"/>
        </w:rPr>
        <w:t xml:space="preserve">е задание: </w:t>
      </w:r>
    </w:p>
    <w:p w14:paraId="74F311CD" w14:textId="37609AD1" w:rsidR="00D5227F" w:rsidRPr="009D2826" w:rsidRDefault="00D5227F" w:rsidP="009D2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9D2826">
        <w:rPr>
          <w:rFonts w:ascii="Times New Roman" w:eastAsia="Times New Roman" w:hAnsi="Times New Roman"/>
          <w:b/>
          <w:sz w:val="28"/>
          <w:szCs w:val="28"/>
        </w:rPr>
        <w:t>На «3»:</w:t>
      </w:r>
      <w:r w:rsidRPr="009D2826">
        <w:rPr>
          <w:rFonts w:ascii="Times New Roman" w:eastAsia="Times New Roman" w:hAnsi="Times New Roman"/>
          <w:sz w:val="28"/>
          <w:szCs w:val="28"/>
        </w:rPr>
        <w:t xml:space="preserve"> прислать </w:t>
      </w:r>
      <w:r w:rsidR="008960CC" w:rsidRPr="009D2826">
        <w:rPr>
          <w:rFonts w:ascii="Times New Roman" w:eastAsia="Times New Roman" w:hAnsi="Times New Roman"/>
          <w:sz w:val="28"/>
          <w:szCs w:val="28"/>
        </w:rPr>
        <w:t>конспект лекции на проверку.</w:t>
      </w:r>
    </w:p>
    <w:p w14:paraId="75C55003" w14:textId="161FC2E3" w:rsidR="009D2826" w:rsidRPr="008C7C2F" w:rsidRDefault="00D5227F" w:rsidP="00105D65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D2826">
        <w:rPr>
          <w:rFonts w:ascii="Times New Roman" w:eastAsia="Times New Roman" w:hAnsi="Times New Roman"/>
          <w:b/>
          <w:sz w:val="28"/>
          <w:szCs w:val="28"/>
        </w:rPr>
        <w:t>На «4»/»5»:</w:t>
      </w:r>
      <w:r w:rsidRPr="009D2826">
        <w:rPr>
          <w:rFonts w:ascii="Times New Roman" w:eastAsia="Times New Roman" w:hAnsi="Times New Roman"/>
          <w:sz w:val="28"/>
          <w:szCs w:val="28"/>
        </w:rPr>
        <w:t xml:space="preserve"> </w:t>
      </w:r>
      <w:r w:rsidR="009D2826">
        <w:rPr>
          <w:rFonts w:ascii="Times New Roman" w:eastAsia="Times New Roman" w:hAnsi="Times New Roman"/>
          <w:sz w:val="28"/>
          <w:szCs w:val="28"/>
        </w:rPr>
        <w:t>прочитать г</w:t>
      </w:r>
      <w:r w:rsidR="009D2826" w:rsidRPr="009D2826">
        <w:rPr>
          <w:rFonts w:ascii="Times New Roman" w:eastAsia="Times New Roman" w:hAnsi="Times New Roman"/>
          <w:sz w:val="28"/>
          <w:szCs w:val="28"/>
        </w:rPr>
        <w:t xml:space="preserve">лавы </w:t>
      </w:r>
      <w:r w:rsidR="00533EA5" w:rsidRPr="00533EA5">
        <w:rPr>
          <w:rFonts w:ascii="Times New Roman" w:eastAsia="Times New Roman" w:hAnsi="Times New Roman"/>
          <w:sz w:val="28"/>
          <w:szCs w:val="28"/>
        </w:rPr>
        <w:t>XX – XXI</w:t>
      </w:r>
      <w:r w:rsidR="008C7C2F">
        <w:rPr>
          <w:rFonts w:ascii="Times New Roman" w:eastAsia="Times New Roman" w:hAnsi="Times New Roman"/>
          <w:sz w:val="28"/>
          <w:szCs w:val="28"/>
        </w:rPr>
        <w:t xml:space="preserve"> </w:t>
      </w:r>
      <w:r w:rsidR="008C7C2F" w:rsidRPr="00533EA5">
        <w:rPr>
          <w:rFonts w:ascii="Times New Roman" w:eastAsia="Times New Roman" w:hAnsi="Times New Roman"/>
          <w:sz w:val="28"/>
          <w:szCs w:val="28"/>
        </w:rPr>
        <w:t>Базаров и его родители</w:t>
      </w:r>
      <w:r w:rsidR="00D03D96">
        <w:rPr>
          <w:rFonts w:ascii="Times New Roman" w:eastAsia="Times New Roman" w:hAnsi="Times New Roman"/>
          <w:sz w:val="28"/>
          <w:szCs w:val="28"/>
        </w:rPr>
        <w:t xml:space="preserve">, </w:t>
      </w:r>
      <w:r w:rsidR="009D2826" w:rsidRPr="00D03D96">
        <w:rPr>
          <w:rFonts w:ascii="Times New Roman" w:eastAsia="Times New Roman" w:hAnsi="Times New Roman"/>
          <w:b/>
          <w:sz w:val="28"/>
          <w:szCs w:val="28"/>
          <w:u w:val="single"/>
        </w:rPr>
        <w:t>устно ответить на вопросы, сдать тему устно</w:t>
      </w:r>
      <w:r w:rsidR="00105D65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. </w:t>
      </w:r>
      <w:r w:rsidR="00105D65" w:rsidRPr="008C7C2F">
        <w:rPr>
          <w:rFonts w:ascii="Times New Roman" w:eastAsia="Times New Roman" w:hAnsi="Times New Roman"/>
          <w:b/>
          <w:sz w:val="28"/>
          <w:szCs w:val="28"/>
          <w:u w:val="single"/>
        </w:rPr>
        <w:t>Уметь ответить на вопросы по содержанию лекции и произведения.</w:t>
      </w:r>
    </w:p>
    <w:p w14:paraId="10DA3CAE" w14:textId="77777777" w:rsidR="00533EA5" w:rsidRPr="00533EA5" w:rsidRDefault="00533EA5" w:rsidP="00533EA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  <w:r w:rsidRPr="00533EA5">
        <w:rPr>
          <w:rFonts w:ascii="Times New Roman" w:eastAsia="Times New Roman" w:hAnsi="Times New Roman"/>
          <w:sz w:val="28"/>
          <w:szCs w:val="28"/>
        </w:rPr>
        <w:t xml:space="preserve">1. Что представляют собою Василий Иванович и Арина </w:t>
      </w:r>
      <w:proofErr w:type="spellStart"/>
      <w:r w:rsidRPr="00533EA5">
        <w:rPr>
          <w:rFonts w:ascii="Times New Roman" w:eastAsia="Times New Roman" w:hAnsi="Times New Roman"/>
          <w:sz w:val="28"/>
          <w:szCs w:val="28"/>
        </w:rPr>
        <w:t>Власьевна</w:t>
      </w:r>
      <w:proofErr w:type="spellEnd"/>
      <w:r w:rsidRPr="00533EA5">
        <w:rPr>
          <w:rFonts w:ascii="Times New Roman" w:eastAsia="Times New Roman" w:hAnsi="Times New Roman"/>
          <w:sz w:val="28"/>
          <w:szCs w:val="28"/>
        </w:rPr>
        <w:t xml:space="preserve">? </w:t>
      </w:r>
    </w:p>
    <w:p w14:paraId="1F5696F6" w14:textId="77777777" w:rsidR="00533EA5" w:rsidRPr="00533EA5" w:rsidRDefault="00533EA5" w:rsidP="00533EA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33EA5">
        <w:rPr>
          <w:rFonts w:ascii="Times New Roman" w:eastAsia="Times New Roman" w:hAnsi="Times New Roman"/>
          <w:sz w:val="28"/>
          <w:szCs w:val="28"/>
        </w:rPr>
        <w:t xml:space="preserve">2. Какую роль они сыграли в развитии своего сына? </w:t>
      </w:r>
    </w:p>
    <w:p w14:paraId="57EA143D" w14:textId="77777777" w:rsidR="00533EA5" w:rsidRPr="00533EA5" w:rsidRDefault="00533EA5" w:rsidP="00533EA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33EA5">
        <w:rPr>
          <w:rFonts w:ascii="Times New Roman" w:eastAsia="Times New Roman" w:hAnsi="Times New Roman"/>
          <w:sz w:val="28"/>
          <w:szCs w:val="28"/>
        </w:rPr>
        <w:t>3. Как относится к ним Базаров?</w:t>
      </w:r>
    </w:p>
    <w:p w14:paraId="4A173CD4" w14:textId="77777777" w:rsidR="00533EA5" w:rsidRPr="00533EA5" w:rsidRDefault="00533EA5" w:rsidP="00533EA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33EA5">
        <w:rPr>
          <w:rFonts w:ascii="Times New Roman" w:eastAsia="Times New Roman" w:hAnsi="Times New Roman"/>
          <w:sz w:val="28"/>
          <w:szCs w:val="28"/>
        </w:rPr>
        <w:t>4. «Неужели их молитвы, их слёзы бесплодны?» Ответьте на этот вопрос Тургенева к самому себе и читателям.</w:t>
      </w:r>
    </w:p>
    <w:p w14:paraId="78857498" w14:textId="77777777" w:rsidR="00533EA5" w:rsidRPr="00533EA5" w:rsidRDefault="00533EA5" w:rsidP="00533EA5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533EA5">
        <w:rPr>
          <w:rFonts w:ascii="Times New Roman" w:eastAsia="Times New Roman" w:hAnsi="Times New Roman"/>
          <w:sz w:val="28"/>
          <w:szCs w:val="28"/>
        </w:rPr>
        <w:lastRenderedPageBreak/>
        <w:t>5. Соотносятся ли взаимоотношения в семье Базаровых с общим конфликтом «отцов» и «детей» в романе или это чисто локальный, «домашний конфликт»?</w:t>
      </w:r>
    </w:p>
    <w:p w14:paraId="6816534B" w14:textId="12D8CE9F" w:rsidR="00FB04C5" w:rsidRPr="00FB04C5" w:rsidRDefault="00FB04C5" w:rsidP="009D2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650D1" w14:textId="77777777" w:rsidR="00FB04C5" w:rsidRPr="00FB04C5" w:rsidRDefault="00FB04C5" w:rsidP="00FB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74356" w14:textId="77777777" w:rsidR="00FB04C5" w:rsidRPr="00FB04C5" w:rsidRDefault="00FB04C5" w:rsidP="00FB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3EF2D1" w14:textId="77777777" w:rsidR="00FB04C5" w:rsidRPr="00FB04C5" w:rsidRDefault="00FB04C5" w:rsidP="00FB04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96E2FC" w14:textId="1922DA1A" w:rsidR="00225F87" w:rsidRPr="00225F87" w:rsidRDefault="00225F87" w:rsidP="00FB0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225F87" w:rsidRPr="0022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30757"/>
    <w:multiLevelType w:val="multilevel"/>
    <w:tmpl w:val="AF640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B1C59"/>
    <w:multiLevelType w:val="hybridMultilevel"/>
    <w:tmpl w:val="FEA49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F4986"/>
    <w:multiLevelType w:val="hybridMultilevel"/>
    <w:tmpl w:val="DF12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D4EA3"/>
    <w:multiLevelType w:val="multilevel"/>
    <w:tmpl w:val="F9A8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20A59"/>
    <w:multiLevelType w:val="multilevel"/>
    <w:tmpl w:val="3A6C8D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CF4BA6"/>
    <w:multiLevelType w:val="multilevel"/>
    <w:tmpl w:val="B73E7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101B7F"/>
    <w:multiLevelType w:val="multilevel"/>
    <w:tmpl w:val="3B34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AD0CAB"/>
    <w:multiLevelType w:val="multilevel"/>
    <w:tmpl w:val="45DE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E1"/>
    <w:rsid w:val="00005CBE"/>
    <w:rsid w:val="00105D65"/>
    <w:rsid w:val="001627E1"/>
    <w:rsid w:val="001E03A8"/>
    <w:rsid w:val="00225F87"/>
    <w:rsid w:val="00271022"/>
    <w:rsid w:val="00290693"/>
    <w:rsid w:val="002D7A30"/>
    <w:rsid w:val="00322458"/>
    <w:rsid w:val="00375B66"/>
    <w:rsid w:val="0039193E"/>
    <w:rsid w:val="004A6AD4"/>
    <w:rsid w:val="004C1055"/>
    <w:rsid w:val="00533EA5"/>
    <w:rsid w:val="0054184A"/>
    <w:rsid w:val="005957C6"/>
    <w:rsid w:val="00653C66"/>
    <w:rsid w:val="0073431F"/>
    <w:rsid w:val="008960CC"/>
    <w:rsid w:val="008C7C2F"/>
    <w:rsid w:val="009D2826"/>
    <w:rsid w:val="009F12D6"/>
    <w:rsid w:val="00BD4330"/>
    <w:rsid w:val="00C328E3"/>
    <w:rsid w:val="00C6394B"/>
    <w:rsid w:val="00CA1220"/>
    <w:rsid w:val="00CB6A09"/>
    <w:rsid w:val="00CD1022"/>
    <w:rsid w:val="00D03D96"/>
    <w:rsid w:val="00D5227F"/>
    <w:rsid w:val="00E14B71"/>
    <w:rsid w:val="00EC5501"/>
    <w:rsid w:val="00F95422"/>
    <w:rsid w:val="00FB04C5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75908"/>
  <w15:chartTrackingRefBased/>
  <w15:docId w15:val="{938D48BF-D57E-43B0-A1D5-FB648485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28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5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95422"/>
    <w:pPr>
      <w:spacing w:after="0" w:line="240" w:lineRule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225F87"/>
    <w:pPr>
      <w:ind w:left="720"/>
      <w:contextualSpacing/>
    </w:pPr>
  </w:style>
  <w:style w:type="paragraph" w:customStyle="1" w:styleId="c1">
    <w:name w:val="c1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D7A30"/>
  </w:style>
  <w:style w:type="character" w:customStyle="1" w:styleId="c25">
    <w:name w:val="c25"/>
    <w:basedOn w:val="a0"/>
    <w:rsid w:val="002D7A30"/>
  </w:style>
  <w:style w:type="character" w:customStyle="1" w:styleId="c16">
    <w:name w:val="c16"/>
    <w:basedOn w:val="a0"/>
    <w:rsid w:val="002D7A30"/>
  </w:style>
  <w:style w:type="paragraph" w:customStyle="1" w:styleId="c0">
    <w:name w:val="c0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D7A30"/>
  </w:style>
  <w:style w:type="character" w:customStyle="1" w:styleId="c44">
    <w:name w:val="c44"/>
    <w:basedOn w:val="a0"/>
    <w:rsid w:val="002D7A30"/>
  </w:style>
  <w:style w:type="character" w:customStyle="1" w:styleId="c28">
    <w:name w:val="c28"/>
    <w:basedOn w:val="a0"/>
    <w:rsid w:val="002D7A30"/>
  </w:style>
  <w:style w:type="character" w:customStyle="1" w:styleId="c8">
    <w:name w:val="c8"/>
    <w:basedOn w:val="a0"/>
    <w:rsid w:val="002D7A30"/>
  </w:style>
  <w:style w:type="paragraph" w:customStyle="1" w:styleId="c5">
    <w:name w:val="c5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D7A30"/>
  </w:style>
  <w:style w:type="character" w:customStyle="1" w:styleId="c29">
    <w:name w:val="c29"/>
    <w:basedOn w:val="a0"/>
    <w:rsid w:val="002D7A30"/>
  </w:style>
  <w:style w:type="character" w:customStyle="1" w:styleId="c21">
    <w:name w:val="c21"/>
    <w:basedOn w:val="a0"/>
    <w:rsid w:val="002D7A30"/>
  </w:style>
  <w:style w:type="character" w:customStyle="1" w:styleId="c22">
    <w:name w:val="c22"/>
    <w:basedOn w:val="a0"/>
    <w:rsid w:val="002D7A30"/>
  </w:style>
  <w:style w:type="character" w:customStyle="1" w:styleId="c17">
    <w:name w:val="c17"/>
    <w:basedOn w:val="a0"/>
    <w:rsid w:val="002D7A30"/>
  </w:style>
  <w:style w:type="character" w:customStyle="1" w:styleId="c11">
    <w:name w:val="c11"/>
    <w:basedOn w:val="a0"/>
    <w:rsid w:val="002D7A30"/>
  </w:style>
  <w:style w:type="character" w:customStyle="1" w:styleId="c18">
    <w:name w:val="c18"/>
    <w:basedOn w:val="a0"/>
    <w:rsid w:val="002D7A30"/>
  </w:style>
  <w:style w:type="paragraph" w:customStyle="1" w:styleId="c3">
    <w:name w:val="c3"/>
    <w:basedOn w:val="a"/>
    <w:rsid w:val="002D7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960CC"/>
    <w:rPr>
      <w:b/>
      <w:bCs/>
    </w:rPr>
  </w:style>
  <w:style w:type="table" w:styleId="a7">
    <w:name w:val="Table Grid"/>
    <w:basedOn w:val="a1"/>
    <w:uiPriority w:val="39"/>
    <w:rsid w:val="009D28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9D28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USERES</dc:creator>
  <cp:keywords/>
  <dc:description/>
  <cp:lastModifiedBy>Надежда Бессараб</cp:lastModifiedBy>
  <cp:revision>32</cp:revision>
  <dcterms:created xsi:type="dcterms:W3CDTF">2021-10-07T21:27:00Z</dcterms:created>
  <dcterms:modified xsi:type="dcterms:W3CDTF">2022-03-07T11:21:00Z</dcterms:modified>
</cp:coreProperties>
</file>