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9E" w:rsidRPr="003C09AF" w:rsidRDefault="00120BB7" w:rsidP="00910D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33A2">
        <w:rPr>
          <w:rFonts w:ascii="Times New Roman" w:hAnsi="Times New Roman" w:cs="Times New Roman"/>
          <w:b/>
          <w:sz w:val="28"/>
          <w:szCs w:val="28"/>
        </w:rPr>
        <w:t xml:space="preserve">                             Культура Древних славян.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09AF" w:rsidRPr="003C09AF">
        <w:rPr>
          <w:rFonts w:ascii="Times New Roman" w:hAnsi="Times New Roman" w:cs="Times New Roman"/>
          <w:b/>
          <w:sz w:val="28"/>
          <w:szCs w:val="28"/>
        </w:rPr>
        <w:t>Язычество.</w:t>
      </w:r>
    </w:p>
    <w:p w:rsidR="0066749E" w:rsidRDefault="00120BB7" w:rsidP="00910D0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Pr="002544C5">
        <w:rPr>
          <w:rFonts w:ascii="Times New Roman" w:hAnsi="Times New Roman" w:cs="Times New Roman"/>
          <w:b/>
          <w:sz w:val="28"/>
          <w:szCs w:val="28"/>
        </w:rPr>
        <w:t>индоевропейской общности</w:t>
      </w:r>
      <w:r>
        <w:rPr>
          <w:rFonts w:ascii="Times New Roman" w:hAnsi="Times New Roman" w:cs="Times New Roman"/>
          <w:sz w:val="28"/>
          <w:szCs w:val="28"/>
        </w:rPr>
        <w:t xml:space="preserve">  происходит в эпоху </w:t>
      </w:r>
      <w:r w:rsidRPr="002544C5">
        <w:rPr>
          <w:rFonts w:ascii="Times New Roman" w:hAnsi="Times New Roman" w:cs="Times New Roman"/>
          <w:b/>
          <w:sz w:val="28"/>
          <w:szCs w:val="28"/>
        </w:rPr>
        <w:t>мезолита.</w:t>
      </w:r>
      <w:r>
        <w:rPr>
          <w:rFonts w:ascii="Times New Roman" w:hAnsi="Times New Roman" w:cs="Times New Roman"/>
          <w:sz w:val="28"/>
          <w:szCs w:val="28"/>
        </w:rPr>
        <w:t xml:space="preserve"> Индоевропейцы занимали обширную территорию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ограниченную с запада ледником скандинавского  полуострова, с востока – отрогами Урала. Затем уходят на юг, унося следы культуры и общественных отношений,  и рассе</w:t>
      </w:r>
      <w:r w:rsidR="0066749E">
        <w:rPr>
          <w:rFonts w:ascii="Times New Roman" w:hAnsi="Times New Roman" w:cs="Times New Roman"/>
          <w:sz w:val="28"/>
          <w:szCs w:val="28"/>
        </w:rPr>
        <w:t>ляются на огромном пространстве</w:t>
      </w:r>
      <w:r w:rsidRPr="00120BB7">
        <w:rPr>
          <w:rFonts w:ascii="Times New Roman" w:hAnsi="Times New Roman" w:cs="Times New Roman"/>
          <w:i/>
          <w:sz w:val="28"/>
          <w:szCs w:val="28"/>
        </w:rPr>
        <w:t>. В неолите между Рейном и Днепром формируется индоевропейская общность, между Днепром и Уралом – уральская и за Уралом – алтайская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BB7" w:rsidRDefault="00120BB7" w:rsidP="00910D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0BB7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120BB7">
        <w:rPr>
          <w:rFonts w:ascii="Times New Roman" w:hAnsi="Times New Roman" w:cs="Times New Roman"/>
          <w:b/>
          <w:i/>
          <w:sz w:val="28"/>
          <w:szCs w:val="28"/>
        </w:rPr>
        <w:t>последнюю треть 2</w:t>
      </w:r>
      <w:r w:rsidRPr="00120B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0BB7">
        <w:rPr>
          <w:rFonts w:ascii="Times New Roman" w:hAnsi="Times New Roman" w:cs="Times New Roman"/>
          <w:b/>
          <w:i/>
          <w:sz w:val="28"/>
          <w:szCs w:val="28"/>
        </w:rPr>
        <w:t>тыс.</w:t>
      </w:r>
      <w:r w:rsidRPr="00120BB7">
        <w:rPr>
          <w:rFonts w:ascii="Times New Roman" w:hAnsi="Times New Roman" w:cs="Times New Roman"/>
          <w:i/>
          <w:sz w:val="28"/>
          <w:szCs w:val="28"/>
        </w:rPr>
        <w:t xml:space="preserve">  формируется </w:t>
      </w:r>
      <w:r w:rsidRPr="00120BB7">
        <w:rPr>
          <w:rFonts w:ascii="Times New Roman" w:hAnsi="Times New Roman" w:cs="Times New Roman"/>
          <w:b/>
          <w:i/>
          <w:sz w:val="28"/>
          <w:szCs w:val="28"/>
        </w:rPr>
        <w:t>праславянское сообщество</w:t>
      </w:r>
      <w:r w:rsidRPr="00120BB7">
        <w:rPr>
          <w:rFonts w:ascii="Times New Roman" w:hAnsi="Times New Roman" w:cs="Times New Roman"/>
          <w:i/>
          <w:sz w:val="28"/>
          <w:szCs w:val="28"/>
        </w:rPr>
        <w:t xml:space="preserve">. Актуальны     выводы академика </w:t>
      </w:r>
      <w:proofErr w:type="spellStart"/>
      <w:r w:rsidRPr="00120BB7">
        <w:rPr>
          <w:rFonts w:ascii="Times New Roman" w:hAnsi="Times New Roman" w:cs="Times New Roman"/>
          <w:b/>
          <w:i/>
          <w:sz w:val="28"/>
          <w:szCs w:val="28"/>
        </w:rPr>
        <w:t>Нидерле</w:t>
      </w:r>
      <w:proofErr w:type="spellEnd"/>
      <w:r w:rsidRPr="00120BB7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120BB7">
        <w:rPr>
          <w:rFonts w:ascii="Times New Roman" w:hAnsi="Times New Roman" w:cs="Times New Roman"/>
          <w:i/>
          <w:sz w:val="28"/>
          <w:szCs w:val="28"/>
        </w:rPr>
        <w:t xml:space="preserve"> в середине 1 тыс. до н.э. славяне занимали территорию от верховьев Эльбы до Среднего </w:t>
      </w:r>
      <w:proofErr w:type="spellStart"/>
      <w:r w:rsidRPr="00120BB7">
        <w:rPr>
          <w:rFonts w:ascii="Times New Roman" w:hAnsi="Times New Roman" w:cs="Times New Roman"/>
          <w:i/>
          <w:sz w:val="28"/>
          <w:szCs w:val="28"/>
        </w:rPr>
        <w:t>Поднепровья</w:t>
      </w:r>
      <w:proofErr w:type="spellEnd"/>
      <w:r w:rsidRPr="00120BB7">
        <w:rPr>
          <w:rFonts w:ascii="Times New Roman" w:hAnsi="Times New Roman" w:cs="Times New Roman"/>
          <w:i/>
          <w:sz w:val="28"/>
          <w:szCs w:val="28"/>
        </w:rPr>
        <w:t xml:space="preserve">    (Восточная Польша, Северная часть Украины, Южная часть </w:t>
      </w:r>
      <w:proofErr w:type="spellStart"/>
      <w:r w:rsidRPr="00120BB7">
        <w:rPr>
          <w:rFonts w:ascii="Times New Roman" w:hAnsi="Times New Roman" w:cs="Times New Roman"/>
          <w:i/>
          <w:sz w:val="28"/>
          <w:szCs w:val="28"/>
        </w:rPr>
        <w:t>Белорусии</w:t>
      </w:r>
      <w:proofErr w:type="spellEnd"/>
      <w:r w:rsidRPr="00120BB7">
        <w:rPr>
          <w:rFonts w:ascii="Times New Roman" w:hAnsi="Times New Roman" w:cs="Times New Roman"/>
          <w:i/>
          <w:sz w:val="28"/>
          <w:szCs w:val="28"/>
        </w:rPr>
        <w:t>)</w:t>
      </w:r>
      <w:proofErr w:type="gramStart"/>
      <w:r w:rsidRPr="00120BB7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120BB7">
        <w:rPr>
          <w:rFonts w:ascii="Times New Roman" w:hAnsi="Times New Roman" w:cs="Times New Roman"/>
          <w:i/>
          <w:sz w:val="28"/>
          <w:szCs w:val="28"/>
        </w:rPr>
        <w:t>лавянские</w:t>
      </w:r>
      <w:r>
        <w:rPr>
          <w:rFonts w:ascii="Times New Roman" w:hAnsi="Times New Roman" w:cs="Times New Roman"/>
          <w:sz w:val="28"/>
          <w:szCs w:val="28"/>
        </w:rPr>
        <w:t xml:space="preserve">  археологические культуры  – </w:t>
      </w:r>
      <w:proofErr w:type="spellStart"/>
      <w:r w:rsidRPr="00FC79F9">
        <w:rPr>
          <w:rFonts w:ascii="Times New Roman" w:hAnsi="Times New Roman" w:cs="Times New Roman"/>
          <w:b/>
          <w:sz w:val="28"/>
          <w:szCs w:val="28"/>
        </w:rPr>
        <w:t>белогрудовская</w:t>
      </w:r>
      <w:proofErr w:type="spellEnd"/>
      <w:r w:rsidRPr="00FC79F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9F9">
        <w:rPr>
          <w:rFonts w:ascii="Times New Roman" w:hAnsi="Times New Roman" w:cs="Times New Roman"/>
          <w:b/>
          <w:sz w:val="28"/>
          <w:szCs w:val="28"/>
        </w:rPr>
        <w:t>чернолесская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49E" w:rsidRDefault="0066749E" w:rsidP="00910D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религиозных воззрений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племен </w:t>
      </w: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венетов, антов</w:t>
      </w: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C0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склавинов</w:t>
      </w:r>
      <w:proofErr w:type="spellEnd"/>
      <w:r w:rsidRPr="003C0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проходило на протяжении длительного времени, трансформируясь под влиянием иных культов, напластовавшихся на верования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праславян</w:t>
      </w:r>
      <w:proofErr w:type="spellEnd"/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потомков.</w:t>
      </w:r>
    </w:p>
    <w:p w:rsidR="001F0A95" w:rsidRPr="00CA5353" w:rsidRDefault="001F0A95" w:rsidP="00910D06">
      <w:pPr>
        <w:pStyle w:val="a3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Является  древнейшим  миф о девушке, приносимой в жертву дракону.                                         (Сохранилась детская игра с поговоркой  « </w:t>
      </w:r>
      <w:r w:rsidRPr="00E50B25">
        <w:rPr>
          <w:b/>
          <w:sz w:val="28"/>
          <w:szCs w:val="28"/>
        </w:rPr>
        <w:t>Яша, Яша, выбирай невесту</w:t>
      </w:r>
      <w:r>
        <w:rPr>
          <w:sz w:val="28"/>
          <w:szCs w:val="28"/>
        </w:rPr>
        <w:t xml:space="preserve">»). Наследие  </w:t>
      </w:r>
      <w:r w:rsidRPr="00CA5353">
        <w:rPr>
          <w:b/>
          <w:sz w:val="28"/>
          <w:szCs w:val="28"/>
        </w:rPr>
        <w:t xml:space="preserve">тотемизма </w:t>
      </w:r>
      <w:r>
        <w:rPr>
          <w:sz w:val="28"/>
          <w:szCs w:val="28"/>
        </w:rPr>
        <w:t xml:space="preserve">- </w:t>
      </w:r>
      <w:r w:rsidRPr="00CA5353">
        <w:rPr>
          <w:b/>
          <w:sz w:val="28"/>
          <w:szCs w:val="28"/>
        </w:rPr>
        <w:t>культ</w:t>
      </w:r>
      <w:r>
        <w:rPr>
          <w:sz w:val="28"/>
          <w:szCs w:val="28"/>
        </w:rPr>
        <w:t xml:space="preserve"> </w:t>
      </w:r>
      <w:r w:rsidRPr="00E50B25">
        <w:rPr>
          <w:b/>
          <w:sz w:val="28"/>
          <w:szCs w:val="28"/>
        </w:rPr>
        <w:t>медвежьей лапы, медвежий культ</w:t>
      </w:r>
      <w:r>
        <w:rPr>
          <w:sz w:val="28"/>
          <w:szCs w:val="28"/>
        </w:rPr>
        <w:t xml:space="preserve"> и  </w:t>
      </w:r>
      <w:r w:rsidRPr="00CA5353">
        <w:rPr>
          <w:b/>
          <w:sz w:val="28"/>
          <w:szCs w:val="28"/>
        </w:rPr>
        <w:t xml:space="preserve">праздник </w:t>
      </w:r>
      <w:r>
        <w:rPr>
          <w:sz w:val="28"/>
          <w:szCs w:val="28"/>
        </w:rPr>
        <w:t xml:space="preserve"> </w:t>
      </w:r>
      <w:r w:rsidRPr="00E50B25">
        <w:rPr>
          <w:b/>
          <w:sz w:val="28"/>
          <w:szCs w:val="28"/>
        </w:rPr>
        <w:t>24 марта</w:t>
      </w:r>
      <w:r>
        <w:rPr>
          <w:b/>
          <w:sz w:val="28"/>
          <w:szCs w:val="28"/>
        </w:rPr>
        <w:t xml:space="preserve">, а также женские головные уборы - </w:t>
      </w:r>
      <w:r w:rsidRPr="00E50B25">
        <w:rPr>
          <w:b/>
          <w:sz w:val="28"/>
          <w:szCs w:val="28"/>
        </w:rPr>
        <w:t xml:space="preserve"> кокошник</w:t>
      </w:r>
      <w:r>
        <w:rPr>
          <w:sz w:val="28"/>
          <w:szCs w:val="28"/>
        </w:rPr>
        <w:t xml:space="preserve">, </w:t>
      </w:r>
      <w:r w:rsidRPr="00CA5353">
        <w:rPr>
          <w:b/>
          <w:sz w:val="28"/>
          <w:szCs w:val="28"/>
        </w:rPr>
        <w:t xml:space="preserve">кика, сорока. </w:t>
      </w:r>
    </w:p>
    <w:p w:rsidR="001F0A95" w:rsidRDefault="001F0A95" w:rsidP="00910D06">
      <w:pPr>
        <w:pStyle w:val="a3"/>
        <w:spacing w:before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Элементы,  оставшиеся у </w:t>
      </w:r>
      <w:proofErr w:type="spellStart"/>
      <w:r>
        <w:rPr>
          <w:b/>
          <w:sz w:val="28"/>
          <w:szCs w:val="28"/>
        </w:rPr>
        <w:t>праславян</w:t>
      </w:r>
      <w:proofErr w:type="spellEnd"/>
      <w:r>
        <w:rPr>
          <w:b/>
          <w:sz w:val="28"/>
          <w:szCs w:val="28"/>
        </w:rPr>
        <w:t xml:space="preserve">    от племен </w:t>
      </w:r>
      <w:proofErr w:type="spellStart"/>
      <w:r>
        <w:rPr>
          <w:b/>
          <w:sz w:val="28"/>
          <w:szCs w:val="28"/>
        </w:rPr>
        <w:t>древнеямной</w:t>
      </w:r>
      <w:proofErr w:type="spellEnd"/>
      <w:r>
        <w:rPr>
          <w:b/>
          <w:sz w:val="28"/>
          <w:szCs w:val="28"/>
        </w:rPr>
        <w:t xml:space="preserve"> культуры предание о </w:t>
      </w:r>
      <w:r w:rsidRPr="00E50B25">
        <w:rPr>
          <w:b/>
          <w:sz w:val="28"/>
          <w:szCs w:val="28"/>
        </w:rPr>
        <w:t>Месяц</w:t>
      </w:r>
      <w:r>
        <w:rPr>
          <w:b/>
          <w:sz w:val="28"/>
          <w:szCs w:val="28"/>
        </w:rPr>
        <w:t xml:space="preserve">е как – короне </w:t>
      </w:r>
      <w:r w:rsidR="003C09AF">
        <w:rPr>
          <w:b/>
          <w:sz w:val="28"/>
          <w:szCs w:val="28"/>
        </w:rPr>
        <w:t xml:space="preserve">Змея </w:t>
      </w:r>
      <w:r w:rsidRPr="00E50B25">
        <w:rPr>
          <w:b/>
          <w:sz w:val="28"/>
          <w:szCs w:val="28"/>
        </w:rPr>
        <w:t xml:space="preserve"> </w:t>
      </w:r>
      <w:r w:rsidR="003C09AF">
        <w:rPr>
          <w:b/>
          <w:sz w:val="28"/>
          <w:szCs w:val="28"/>
        </w:rPr>
        <w:t>(</w:t>
      </w:r>
      <w:proofErr w:type="spellStart"/>
      <w:r w:rsidRPr="00E50B25">
        <w:rPr>
          <w:b/>
          <w:sz w:val="28"/>
          <w:szCs w:val="28"/>
        </w:rPr>
        <w:t>Дидуха</w:t>
      </w:r>
      <w:proofErr w:type="spellEnd"/>
      <w:r w:rsidRPr="00E50B25">
        <w:rPr>
          <w:b/>
          <w:sz w:val="28"/>
          <w:szCs w:val="28"/>
        </w:rPr>
        <w:t>, Коляды, Василя</w:t>
      </w:r>
      <w:r w:rsidR="003C09AF">
        <w:rPr>
          <w:b/>
          <w:sz w:val="28"/>
          <w:szCs w:val="28"/>
        </w:rPr>
        <w:t>)</w:t>
      </w:r>
      <w:r>
        <w:rPr>
          <w:sz w:val="28"/>
          <w:szCs w:val="28"/>
        </w:rPr>
        <w:t>, обычай разыгрывать пред</w:t>
      </w:r>
      <w:r w:rsidR="003C09AF">
        <w:rPr>
          <w:sz w:val="28"/>
          <w:szCs w:val="28"/>
        </w:rPr>
        <w:t xml:space="preserve">ставление об умирающем  козлике  </w:t>
      </w:r>
      <w:r>
        <w:rPr>
          <w:sz w:val="28"/>
          <w:szCs w:val="28"/>
        </w:rPr>
        <w:t>(</w:t>
      </w:r>
      <w:r w:rsidRPr="00E50B25">
        <w:rPr>
          <w:b/>
          <w:sz w:val="28"/>
          <w:szCs w:val="28"/>
        </w:rPr>
        <w:t>Козел</w:t>
      </w:r>
      <w:r>
        <w:rPr>
          <w:sz w:val="28"/>
          <w:szCs w:val="28"/>
        </w:rPr>
        <w:t xml:space="preserve"> – тотем </w:t>
      </w:r>
      <w:proofErr w:type="spellStart"/>
      <w:r w:rsidRPr="00E50B25">
        <w:rPr>
          <w:b/>
          <w:sz w:val="28"/>
          <w:szCs w:val="28"/>
        </w:rPr>
        <w:t>древнеямников</w:t>
      </w:r>
      <w:proofErr w:type="spellEnd"/>
      <w:proofErr w:type="gramStart"/>
      <w:r>
        <w:rPr>
          <w:b/>
          <w:sz w:val="28"/>
          <w:szCs w:val="28"/>
        </w:rPr>
        <w:t>).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Отрезок времени   </w:t>
      </w:r>
      <w:r>
        <w:rPr>
          <w:b/>
          <w:sz w:val="28"/>
          <w:szCs w:val="28"/>
        </w:rPr>
        <w:t>с</w:t>
      </w:r>
      <w:r w:rsidRPr="00E50B25">
        <w:rPr>
          <w:b/>
          <w:sz w:val="28"/>
          <w:szCs w:val="28"/>
        </w:rPr>
        <w:t xml:space="preserve"> 25 декабря по 6 января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lastRenderedPageBreak/>
        <w:t xml:space="preserve">воспринимался как  </w:t>
      </w:r>
      <w:r w:rsidRPr="001F0A95">
        <w:rPr>
          <w:b/>
          <w:sz w:val="28"/>
          <w:szCs w:val="28"/>
        </w:rPr>
        <w:t>12 счастливых   ночей</w:t>
      </w:r>
      <w:r w:rsidR="003C09AF">
        <w:rPr>
          <w:sz w:val="28"/>
          <w:szCs w:val="28"/>
        </w:rPr>
        <w:t xml:space="preserve">, </w:t>
      </w:r>
      <w:r>
        <w:rPr>
          <w:sz w:val="28"/>
          <w:szCs w:val="28"/>
        </w:rPr>
        <w:t>когда происходило</w:t>
      </w:r>
      <w:r w:rsidR="003C09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рождение мира.  На столе должно было быть 12 блюд, а в очаге - 12 поленьев.</w:t>
      </w:r>
      <w:r w:rsidRPr="00E50B25">
        <w:rPr>
          <w:b/>
          <w:sz w:val="28"/>
          <w:szCs w:val="28"/>
        </w:rPr>
        <w:t>1 январ</w:t>
      </w:r>
      <w:proofErr w:type="gramStart"/>
      <w:r w:rsidRPr="00E50B25">
        <w:rPr>
          <w:b/>
          <w:sz w:val="28"/>
          <w:szCs w:val="28"/>
        </w:rPr>
        <w:t>я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отмечалось  рождение </w:t>
      </w:r>
      <w:r w:rsidRPr="001F0A95">
        <w:rPr>
          <w:b/>
          <w:sz w:val="28"/>
          <w:szCs w:val="28"/>
        </w:rPr>
        <w:t>М</w:t>
      </w:r>
      <w:r w:rsidR="005273A8">
        <w:rPr>
          <w:b/>
          <w:sz w:val="28"/>
          <w:szCs w:val="28"/>
        </w:rPr>
        <w:t>есяца (</w:t>
      </w:r>
      <w:r>
        <w:rPr>
          <w:b/>
          <w:sz w:val="28"/>
          <w:szCs w:val="28"/>
        </w:rPr>
        <w:t>Коляды</w:t>
      </w:r>
      <w:r w:rsidR="005273A8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  <w:r w:rsidRPr="001F0A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</w:p>
    <w:p w:rsidR="001F0A95" w:rsidRDefault="001F0A95" w:rsidP="00910D06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 глубокой  древностью  связано почитание </w:t>
      </w:r>
      <w:r w:rsidRPr="00BE24E6">
        <w:rPr>
          <w:b/>
          <w:sz w:val="28"/>
          <w:szCs w:val="28"/>
        </w:rPr>
        <w:t>Рода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прародителя всего живущего. Дети Рода –</w:t>
      </w:r>
      <w:r w:rsidR="005273A8">
        <w:rPr>
          <w:sz w:val="28"/>
          <w:szCs w:val="28"/>
        </w:rPr>
        <w:t xml:space="preserve"> </w:t>
      </w:r>
      <w:proofErr w:type="spellStart"/>
      <w:r w:rsidR="005273A8">
        <w:rPr>
          <w:b/>
          <w:sz w:val="28"/>
          <w:szCs w:val="28"/>
        </w:rPr>
        <w:t>рожаницы</w:t>
      </w:r>
      <w:proofErr w:type="spellEnd"/>
      <w:r w:rsidR="005273A8">
        <w:rPr>
          <w:b/>
          <w:sz w:val="28"/>
          <w:szCs w:val="28"/>
        </w:rPr>
        <w:t xml:space="preserve">, </w:t>
      </w:r>
      <w:r w:rsidRPr="00E50B25">
        <w:rPr>
          <w:b/>
          <w:sz w:val="28"/>
          <w:szCs w:val="28"/>
        </w:rPr>
        <w:t>8 сентября</w:t>
      </w:r>
      <w:r w:rsidR="005273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отмечался  </w:t>
      </w:r>
      <w:r w:rsidRPr="008F2D13">
        <w:rPr>
          <w:b/>
          <w:sz w:val="28"/>
          <w:szCs w:val="28"/>
        </w:rPr>
        <w:t>праздник</w:t>
      </w:r>
      <w:r>
        <w:rPr>
          <w:sz w:val="28"/>
          <w:szCs w:val="28"/>
        </w:rPr>
        <w:t xml:space="preserve"> </w:t>
      </w:r>
      <w:proofErr w:type="spellStart"/>
      <w:r w:rsidRPr="00E50B25">
        <w:rPr>
          <w:b/>
          <w:sz w:val="28"/>
          <w:szCs w:val="28"/>
        </w:rPr>
        <w:t>рожаниц</w:t>
      </w:r>
      <w:proofErr w:type="spellEnd"/>
      <w:r>
        <w:rPr>
          <w:sz w:val="28"/>
          <w:szCs w:val="28"/>
        </w:rPr>
        <w:t xml:space="preserve">. Сначала изображались в виде  </w:t>
      </w:r>
      <w:proofErr w:type="spellStart"/>
      <w:r>
        <w:rPr>
          <w:sz w:val="28"/>
          <w:szCs w:val="28"/>
        </w:rPr>
        <w:t>олених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затем  эти персонажи   стали  походить на  прекрасных девушек.(В мифах финно- угорских народов  есть  мотив «две женщины, рождающие  оленей». </w:t>
      </w:r>
      <w:proofErr w:type="gramStart"/>
      <w:r>
        <w:rPr>
          <w:sz w:val="28"/>
          <w:szCs w:val="28"/>
        </w:rPr>
        <w:t xml:space="preserve">Характерно, что  до бронзового века в  Европе </w:t>
      </w:r>
      <w:r w:rsidR="005273A8" w:rsidRPr="008F2D13">
        <w:rPr>
          <w:sz w:val="28"/>
          <w:szCs w:val="28"/>
        </w:rPr>
        <w:t>передвигались</w:t>
      </w:r>
      <w:r>
        <w:rPr>
          <w:sz w:val="28"/>
          <w:szCs w:val="28"/>
        </w:rPr>
        <w:t xml:space="preserve"> на</w:t>
      </w:r>
      <w:r w:rsidR="005273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50B25">
        <w:rPr>
          <w:b/>
          <w:sz w:val="28"/>
          <w:szCs w:val="28"/>
        </w:rPr>
        <w:t>оленях</w:t>
      </w:r>
      <w:r>
        <w:rPr>
          <w:sz w:val="28"/>
          <w:szCs w:val="28"/>
        </w:rPr>
        <w:t>).</w:t>
      </w:r>
      <w:proofErr w:type="gramEnd"/>
    </w:p>
    <w:p w:rsidR="001F0A95" w:rsidRPr="00826C05" w:rsidRDefault="001F0A95" w:rsidP="00910D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 уровня мирового пространства</w:t>
      </w: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небо, земля и подземный мир – населены соответствующими животными. </w:t>
      </w:r>
      <w:r w:rsidRPr="001F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Небо</w:t>
      </w: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птицами, </w:t>
      </w:r>
      <w:r w:rsidRPr="001F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земля </w:t>
      </w: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млекопитающими</w:t>
      </w:r>
      <w:r w:rsidRPr="001F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подземный мир</w:t>
      </w: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пресмыкающимися и чудищами. Соединяет между собой эту </w:t>
      </w:r>
      <w:proofErr w:type="spellStart"/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трехярусную</w:t>
      </w:r>
      <w:proofErr w:type="spellEnd"/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конструкцию </w:t>
      </w:r>
      <w:r w:rsidRPr="001F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Мировое древо</w:t>
      </w: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Великий, или Небесный, дуб.</w:t>
      </w:r>
    </w:p>
    <w:p w:rsidR="001F0A95" w:rsidRPr="00DC6CE6" w:rsidRDefault="001F0A95" w:rsidP="00910D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Важную, хотя и отрывочную информацию о славянских верованиях содержит сочинение </w:t>
      </w:r>
      <w:r w:rsidRPr="001F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Прокопия Кесарийского "Война с готами</w:t>
      </w: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Он отметил, будто </w:t>
      </w:r>
      <w:r w:rsidRPr="00DC6C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славяне "считают, что один из богов, творец молнии, является владыкой над всеми, и ему приносят в жертву быков и совершают другие священные обряды. Судьбы они не знают и вообще не признают, что она по отношению к людям имеет какую-либо силу, и когда им вот-вот грозит смерть, охваченным ли болезнью, или на войне попавшим в опасное положение, то они дают обещание, если спасутся, тотчас же принести богу жертву за свою душу; избегнув смерти, они приносят в жертву то, что обещали, и думают, что спасение ими куплено ценой этой жертвы. Они почитают реки, и нимф, и всякие другие божества, приносят жертвы всем им и при помощи этих же</w:t>
      </w:r>
      <w:proofErr w:type="gramStart"/>
      <w:r w:rsidRPr="00DC6C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ртв </w:t>
      </w:r>
      <w:r w:rsidR="00DC6C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B04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C6C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</w:t>
      </w:r>
      <w:proofErr w:type="gramEnd"/>
      <w:r w:rsidRPr="00DC6C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оизводят и гадания"</w:t>
      </w:r>
    </w:p>
    <w:p w:rsidR="00876BF6" w:rsidRDefault="00826C05" w:rsidP="00910D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Первоначальные </w:t>
      </w:r>
      <w:r w:rsidR="0066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языческие представления славян корнями уходят к временам существования древней </w:t>
      </w:r>
      <w:r w:rsidRPr="0066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индоевропейской </w:t>
      </w: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общности, затем уже на </w:t>
      </w: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них воздействовали </w:t>
      </w:r>
      <w:r w:rsidRPr="0066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верования иранские (скифские, сарматские, аланские), </w:t>
      </w:r>
      <w:proofErr w:type="spellStart"/>
      <w:r w:rsidRPr="0066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балтские</w:t>
      </w:r>
      <w:proofErr w:type="spellEnd"/>
      <w:r w:rsidRPr="0066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кельтские, угро-финские, германские и тюркские.</w:t>
      </w:r>
    </w:p>
    <w:p w:rsidR="001F0A95" w:rsidRPr="0066749E" w:rsidRDefault="001F0A95" w:rsidP="002B5388">
      <w:pPr>
        <w:pStyle w:val="a3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Сохранившееся  почитание  </w:t>
      </w:r>
      <w:r>
        <w:rPr>
          <w:b/>
          <w:sz w:val="28"/>
          <w:szCs w:val="28"/>
        </w:rPr>
        <w:t xml:space="preserve">Лады </w:t>
      </w:r>
      <w:r>
        <w:rPr>
          <w:sz w:val="28"/>
          <w:szCs w:val="28"/>
        </w:rPr>
        <w:t xml:space="preserve">( индоевропейского божества ) соотносимо с  делосским  культом </w:t>
      </w:r>
      <w:proofErr w:type="spellStart"/>
      <w:r w:rsidRPr="00E50B25">
        <w:rPr>
          <w:b/>
          <w:sz w:val="28"/>
          <w:szCs w:val="28"/>
        </w:rPr>
        <w:t>Латоны</w:t>
      </w:r>
      <w:proofErr w:type="spellEnd"/>
      <w:r w:rsidRPr="00E50B25">
        <w:rPr>
          <w:b/>
          <w:sz w:val="28"/>
          <w:szCs w:val="28"/>
        </w:rPr>
        <w:t xml:space="preserve"> – матеры Артемиды и Аполлона.</w:t>
      </w:r>
      <w:proofErr w:type="gramStart"/>
      <w:r w:rsidRPr="00E50B25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.</w:t>
      </w:r>
      <w:proofErr w:type="gramEnd"/>
    </w:p>
    <w:p w:rsidR="00826C05" w:rsidRPr="00826C05" w:rsidRDefault="008F2D13" w:rsidP="00910D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76BF6">
        <w:rPr>
          <w:rFonts w:ascii="Times New Roman" w:hAnsi="Times New Roman" w:cs="Times New Roman"/>
          <w:sz w:val="28"/>
          <w:szCs w:val="28"/>
        </w:rPr>
        <w:t xml:space="preserve">звестно, что в </w:t>
      </w:r>
      <w:r w:rsidR="00876BF6" w:rsidRPr="00FC79F9">
        <w:rPr>
          <w:rFonts w:ascii="Times New Roman" w:hAnsi="Times New Roman" w:cs="Times New Roman"/>
          <w:b/>
          <w:sz w:val="28"/>
          <w:szCs w:val="28"/>
        </w:rPr>
        <w:t xml:space="preserve">7 в до </w:t>
      </w:r>
      <w:proofErr w:type="spellStart"/>
      <w:r w:rsidR="00876BF6" w:rsidRPr="00FC79F9">
        <w:rPr>
          <w:rFonts w:ascii="Times New Roman" w:hAnsi="Times New Roman" w:cs="Times New Roman"/>
          <w:b/>
          <w:sz w:val="28"/>
          <w:szCs w:val="28"/>
        </w:rPr>
        <w:t>н</w:t>
      </w:r>
      <w:proofErr w:type="gramStart"/>
      <w:r w:rsidR="00876BF6" w:rsidRPr="00FC79F9">
        <w:rPr>
          <w:rFonts w:ascii="Times New Roman" w:hAnsi="Times New Roman" w:cs="Times New Roman"/>
          <w:b/>
          <w:sz w:val="28"/>
          <w:szCs w:val="28"/>
        </w:rPr>
        <w:t>.э</w:t>
      </w:r>
      <w:proofErr w:type="spellEnd"/>
      <w:proofErr w:type="gramEnd"/>
      <w:r w:rsidR="00876BF6">
        <w:rPr>
          <w:rFonts w:ascii="Times New Roman" w:hAnsi="Times New Roman" w:cs="Times New Roman"/>
          <w:sz w:val="28"/>
          <w:szCs w:val="28"/>
        </w:rPr>
        <w:t xml:space="preserve">  славяне объединялись со </w:t>
      </w:r>
      <w:r w:rsidR="00876BF6" w:rsidRPr="00FC79F9">
        <w:rPr>
          <w:rFonts w:ascii="Times New Roman" w:hAnsi="Times New Roman" w:cs="Times New Roman"/>
          <w:b/>
          <w:sz w:val="28"/>
          <w:szCs w:val="28"/>
        </w:rPr>
        <w:t xml:space="preserve">скифами </w:t>
      </w:r>
      <w:r w:rsidR="00876BF6">
        <w:rPr>
          <w:rFonts w:ascii="Times New Roman" w:hAnsi="Times New Roman" w:cs="Times New Roman"/>
          <w:sz w:val="28"/>
          <w:szCs w:val="28"/>
        </w:rPr>
        <w:t xml:space="preserve">для борьбы против киммерийцев. </w:t>
      </w:r>
      <w:r w:rsidR="0066749E">
        <w:rPr>
          <w:rFonts w:ascii="Times New Roman" w:hAnsi="Times New Roman" w:cs="Times New Roman"/>
          <w:sz w:val="28"/>
          <w:szCs w:val="28"/>
        </w:rPr>
        <w:t xml:space="preserve">Под влиянием  </w:t>
      </w:r>
      <w:r w:rsidR="0066749E">
        <w:rPr>
          <w:rFonts w:ascii="Times New Roman" w:hAnsi="Times New Roman" w:cs="Times New Roman"/>
          <w:b/>
          <w:sz w:val="28"/>
          <w:szCs w:val="28"/>
        </w:rPr>
        <w:t xml:space="preserve">иранцев в народной демонологии  появился использованный в литературном  произведении </w:t>
      </w:r>
      <w:proofErr w:type="spellStart"/>
      <w:r w:rsidR="0066749E">
        <w:rPr>
          <w:rFonts w:ascii="Times New Roman" w:hAnsi="Times New Roman" w:cs="Times New Roman"/>
          <w:b/>
          <w:sz w:val="28"/>
          <w:szCs w:val="28"/>
        </w:rPr>
        <w:t>Гогля</w:t>
      </w:r>
      <w:proofErr w:type="spellEnd"/>
      <w:r w:rsidR="0066749E">
        <w:rPr>
          <w:rFonts w:ascii="Times New Roman" w:hAnsi="Times New Roman" w:cs="Times New Roman"/>
          <w:b/>
          <w:sz w:val="28"/>
          <w:szCs w:val="28"/>
        </w:rPr>
        <w:t xml:space="preserve">  образ  демона – Вия</w:t>
      </w:r>
      <w:r w:rsidR="00876BF6" w:rsidRPr="00FC79F9">
        <w:rPr>
          <w:rFonts w:ascii="Times New Roman" w:hAnsi="Times New Roman" w:cs="Times New Roman"/>
          <w:b/>
          <w:sz w:val="28"/>
          <w:szCs w:val="28"/>
        </w:rPr>
        <w:t xml:space="preserve"> – (</w:t>
      </w:r>
      <w:r w:rsidR="0066749E">
        <w:rPr>
          <w:rFonts w:ascii="Times New Roman" w:hAnsi="Times New Roman" w:cs="Times New Roman"/>
          <w:b/>
          <w:sz w:val="28"/>
          <w:szCs w:val="28"/>
        </w:rPr>
        <w:t xml:space="preserve">иранский  </w:t>
      </w:r>
      <w:proofErr w:type="spellStart"/>
      <w:r w:rsidR="00876BF6" w:rsidRPr="00FC79F9">
        <w:rPr>
          <w:rFonts w:ascii="Times New Roman" w:hAnsi="Times New Roman" w:cs="Times New Roman"/>
          <w:b/>
          <w:sz w:val="28"/>
          <w:szCs w:val="28"/>
        </w:rPr>
        <w:t>Варухка</w:t>
      </w:r>
      <w:proofErr w:type="spellEnd"/>
      <w:r w:rsidR="00876BF6" w:rsidRPr="00FC79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76BF6" w:rsidRPr="00FC79F9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="00876BF6" w:rsidRPr="00FC79F9">
        <w:rPr>
          <w:rFonts w:ascii="Times New Roman" w:hAnsi="Times New Roman" w:cs="Times New Roman"/>
          <w:b/>
          <w:sz w:val="28"/>
          <w:szCs w:val="28"/>
        </w:rPr>
        <w:t>ура</w:t>
      </w:r>
      <w:r w:rsidR="008E275A">
        <w:rPr>
          <w:rFonts w:ascii="Times New Roman" w:hAnsi="Times New Roman" w:cs="Times New Roman"/>
          <w:sz w:val="28"/>
          <w:szCs w:val="28"/>
        </w:rPr>
        <w:t>), а также  слова</w:t>
      </w:r>
      <w:r w:rsidR="00876BF6">
        <w:rPr>
          <w:rFonts w:ascii="Times New Roman" w:hAnsi="Times New Roman" w:cs="Times New Roman"/>
          <w:sz w:val="28"/>
          <w:szCs w:val="28"/>
        </w:rPr>
        <w:t xml:space="preserve"> </w:t>
      </w:r>
      <w:r w:rsidR="00876BF6" w:rsidRPr="00FC79F9">
        <w:rPr>
          <w:rFonts w:ascii="Times New Roman" w:hAnsi="Times New Roman" w:cs="Times New Roman"/>
          <w:b/>
          <w:sz w:val="28"/>
          <w:szCs w:val="28"/>
        </w:rPr>
        <w:t>бог, собака</w:t>
      </w:r>
      <w:r w:rsidR="008E275A">
        <w:rPr>
          <w:rFonts w:ascii="Times New Roman" w:hAnsi="Times New Roman" w:cs="Times New Roman"/>
          <w:sz w:val="28"/>
          <w:szCs w:val="28"/>
        </w:rPr>
        <w:t xml:space="preserve">. Ученые  обосновывают  идею </w:t>
      </w:r>
      <w:r w:rsidR="00876BF6">
        <w:rPr>
          <w:rFonts w:ascii="Times New Roman" w:hAnsi="Times New Roman" w:cs="Times New Roman"/>
          <w:sz w:val="28"/>
          <w:szCs w:val="28"/>
        </w:rPr>
        <w:t xml:space="preserve"> </w:t>
      </w:r>
      <w:r w:rsidR="008E275A">
        <w:rPr>
          <w:rFonts w:ascii="Times New Roman" w:hAnsi="Times New Roman" w:cs="Times New Roman"/>
          <w:b/>
          <w:sz w:val="28"/>
          <w:szCs w:val="28"/>
        </w:rPr>
        <w:t xml:space="preserve">славяно-иранского симбиоза, </w:t>
      </w:r>
      <w:r w:rsidR="008E275A" w:rsidRPr="008E275A">
        <w:rPr>
          <w:rFonts w:ascii="Times New Roman" w:hAnsi="Times New Roman" w:cs="Times New Roman"/>
          <w:sz w:val="28"/>
          <w:szCs w:val="28"/>
        </w:rPr>
        <w:t>сформировавшегося  в ту эпоху</w:t>
      </w:r>
      <w:r w:rsidR="008E275A">
        <w:rPr>
          <w:rFonts w:ascii="Times New Roman" w:hAnsi="Times New Roman" w:cs="Times New Roman"/>
          <w:b/>
          <w:sz w:val="28"/>
          <w:szCs w:val="28"/>
        </w:rPr>
        <w:t>.</w:t>
      </w:r>
      <w:r w:rsidR="00876BF6">
        <w:rPr>
          <w:rFonts w:ascii="Times New Roman" w:hAnsi="Times New Roman" w:cs="Times New Roman"/>
          <w:sz w:val="28"/>
          <w:szCs w:val="28"/>
        </w:rPr>
        <w:t>. О</w:t>
      </w:r>
      <w:r w:rsidR="008E275A">
        <w:rPr>
          <w:rFonts w:ascii="Times New Roman" w:hAnsi="Times New Roman" w:cs="Times New Roman"/>
          <w:sz w:val="28"/>
          <w:szCs w:val="28"/>
        </w:rPr>
        <w:t xml:space="preserve">дно из ее  противоречий  </w:t>
      </w:r>
      <w:r w:rsidR="00876BF6">
        <w:rPr>
          <w:rFonts w:ascii="Times New Roman" w:hAnsi="Times New Roman" w:cs="Times New Roman"/>
          <w:sz w:val="28"/>
          <w:szCs w:val="28"/>
        </w:rPr>
        <w:t xml:space="preserve"> заключалось в том, что</w:t>
      </w:r>
      <w:proofErr w:type="gramStart"/>
      <w:r w:rsidR="00876B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76BF6">
        <w:rPr>
          <w:rFonts w:ascii="Times New Roman" w:hAnsi="Times New Roman" w:cs="Times New Roman"/>
          <w:sz w:val="28"/>
          <w:szCs w:val="28"/>
        </w:rPr>
        <w:t xml:space="preserve"> имея социально-экономическую   структуру среднеевропейского типа,  в политическом и культурном отношении  славяне  входили в </w:t>
      </w:r>
      <w:r w:rsidR="00876BF6" w:rsidRPr="00FE7129">
        <w:rPr>
          <w:rFonts w:ascii="Times New Roman" w:hAnsi="Times New Roman" w:cs="Times New Roman"/>
          <w:b/>
          <w:sz w:val="28"/>
          <w:szCs w:val="28"/>
        </w:rPr>
        <w:t xml:space="preserve">систему </w:t>
      </w:r>
      <w:proofErr w:type="spellStart"/>
      <w:r w:rsidR="00876BF6" w:rsidRPr="00FE7129">
        <w:rPr>
          <w:rFonts w:ascii="Times New Roman" w:hAnsi="Times New Roman" w:cs="Times New Roman"/>
          <w:b/>
          <w:sz w:val="28"/>
          <w:szCs w:val="28"/>
        </w:rPr>
        <w:t>трансевразийского</w:t>
      </w:r>
      <w:proofErr w:type="spellEnd"/>
      <w:r w:rsidR="00876BF6" w:rsidRPr="00FE7129">
        <w:rPr>
          <w:rFonts w:ascii="Times New Roman" w:hAnsi="Times New Roman" w:cs="Times New Roman"/>
          <w:b/>
          <w:sz w:val="28"/>
          <w:szCs w:val="28"/>
        </w:rPr>
        <w:t xml:space="preserve">   степного мира</w:t>
      </w:r>
      <w:r w:rsidR="00876B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C05" w:rsidRPr="00826C05" w:rsidRDefault="00826C05" w:rsidP="00910D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космогонических представлениях славян сохранились сильно искаженные сведения в "</w:t>
      </w:r>
      <w:r w:rsidRPr="008E2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Голубиной книге",</w:t>
      </w: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сборнике народных духовных стихов конца </w:t>
      </w:r>
      <w:r w:rsidRPr="008E2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XV – начала XVI в. </w:t>
      </w: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ней демиургом </w:t>
      </w:r>
      <w:proofErr w:type="gramStart"/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proofErr w:type="gramEnd"/>
      <w:r w:rsidR="00DD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2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Саваоф</w:t>
      </w:r>
      <w:proofErr w:type="spellEnd"/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которого и</w:t>
      </w:r>
    </w:p>
    <w:p w:rsidR="00826C05" w:rsidRPr="00826C05" w:rsidRDefault="00826C05" w:rsidP="00910D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"...зачался наш </w:t>
      </w:r>
      <w:proofErr w:type="gramStart"/>
      <w:r w:rsidRPr="00826C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белой</w:t>
      </w:r>
      <w:proofErr w:type="gramEnd"/>
      <w:r w:rsidRPr="00826C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свет. &lt;...&gt;</w:t>
      </w:r>
    </w:p>
    <w:p w:rsidR="00826C05" w:rsidRPr="00826C05" w:rsidRDefault="00826C05" w:rsidP="00910D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и </w:t>
      </w:r>
      <w:proofErr w:type="gramStart"/>
      <w:r w:rsidRPr="00826C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белой</w:t>
      </w:r>
      <w:proofErr w:type="gramEnd"/>
      <w:r w:rsidRPr="00826C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свет</w:t>
      </w: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826C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лица Божья,</w:t>
      </w:r>
    </w:p>
    <w:p w:rsidR="00826C05" w:rsidRPr="00826C05" w:rsidRDefault="00826C05" w:rsidP="00910D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6C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Солнцо</w:t>
      </w:r>
      <w:proofErr w:type="spellEnd"/>
      <w:r w:rsidRPr="00826C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праведно – от очей его,</w:t>
      </w:r>
    </w:p>
    <w:p w:rsidR="00826C05" w:rsidRPr="00826C05" w:rsidRDefault="00826C05" w:rsidP="00910D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Светел месяц – от темечка,</w:t>
      </w:r>
    </w:p>
    <w:p w:rsidR="00826C05" w:rsidRPr="00826C05" w:rsidRDefault="00826C05" w:rsidP="00910D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Темпа ночь</w:t>
      </w: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826C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 </w:t>
      </w:r>
      <w:proofErr w:type="spellStart"/>
      <w:r w:rsidRPr="00826C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затылечка</w:t>
      </w:r>
      <w:proofErr w:type="spellEnd"/>
      <w:r w:rsidRPr="00826C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826C05" w:rsidRPr="00826C05" w:rsidRDefault="00826C05" w:rsidP="00910D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Заря </w:t>
      </w:r>
      <w:proofErr w:type="spellStart"/>
      <w:r w:rsidRPr="00826C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утрення</w:t>
      </w:r>
      <w:proofErr w:type="spellEnd"/>
      <w:r w:rsidRPr="00826C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вечерняя</w:t>
      </w: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826C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бровей Божьих,</w:t>
      </w:r>
    </w:p>
    <w:p w:rsidR="00826C05" w:rsidRDefault="00826C05" w:rsidP="00910D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26C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Часты звезды</w:t>
      </w: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826C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кудрей Божьих!"</w:t>
      </w:r>
    </w:p>
    <w:p w:rsidR="00826C05" w:rsidRPr="00826C05" w:rsidRDefault="00826C05" w:rsidP="00910D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Изначально, по-видимому, место </w:t>
      </w:r>
      <w:proofErr w:type="spellStart"/>
      <w:r w:rsidRPr="00DD3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Саваофа</w:t>
      </w:r>
      <w:proofErr w:type="spellEnd"/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занимал древний славянский бог-демиург, настоящее имя которого было потеряно. Был ли это </w:t>
      </w:r>
      <w:proofErr w:type="spellStart"/>
      <w:r w:rsidRPr="00DD3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Сварог</w:t>
      </w:r>
      <w:proofErr w:type="spellEnd"/>
      <w:r w:rsidRPr="00DD3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DD3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Белбог</w:t>
      </w:r>
      <w:proofErr w:type="spellEnd"/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просто </w:t>
      </w:r>
      <w:r w:rsidRPr="003C0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Бог,</w:t>
      </w: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уже установить невозможно.</w:t>
      </w:r>
    </w:p>
    <w:p w:rsidR="00A51508" w:rsidRDefault="00826C05" w:rsidP="00910D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 времена славяне почитали землю, воду, небо, огонь, приметные растения, живот</w:t>
      </w:r>
      <w:r w:rsidR="004F18E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ных, камни, отдавали должное, хотя и   опасаясь их</w:t>
      </w:r>
      <w:proofErr w:type="gramStart"/>
      <w:r w:rsidR="004F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F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природным катаклизмам – грозе, бу</w:t>
      </w:r>
      <w:r w:rsidR="004F18EC">
        <w:rPr>
          <w:rFonts w:ascii="Times New Roman" w:eastAsia="Times New Roman" w:hAnsi="Times New Roman" w:cs="Times New Roman"/>
          <w:sz w:val="28"/>
          <w:szCs w:val="28"/>
          <w:lang w:eastAsia="ru-RU"/>
        </w:rPr>
        <w:t>рс, засухе, лесным пожарам</w:t>
      </w: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 временем их мировоззрение усложняется. Стихии персонифицируются, но сохраняют и некоторую первоначальную привязку к природным явлениям. </w:t>
      </w:r>
    </w:p>
    <w:p w:rsidR="00826C05" w:rsidRPr="00826C05" w:rsidRDefault="00826C05" w:rsidP="00910D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временем разделения </w:t>
      </w:r>
      <w:proofErr w:type="spellStart"/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праславян</w:t>
      </w:r>
      <w:proofErr w:type="spellEnd"/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появляется расхождение и в их верованиях и пантеонах. </w:t>
      </w:r>
      <w:r w:rsidRPr="00BE2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Западные славяне</w:t>
      </w: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наравне с </w:t>
      </w:r>
      <w:r w:rsidRPr="00BE2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Перуном</w:t>
      </w: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E2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Яровитом</w:t>
      </w:r>
      <w:proofErr w:type="spellEnd"/>
      <w:r w:rsidRPr="00BE2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(Ярило</w:t>
      </w: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известным и восточным славянам, почитали бога плодородия </w:t>
      </w:r>
      <w:proofErr w:type="spellStart"/>
      <w:r w:rsidRPr="00BE2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Святовита</w:t>
      </w:r>
      <w:proofErr w:type="spellEnd"/>
      <w:r w:rsidRPr="00BE2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Триглава</w:t>
      </w:r>
      <w:proofErr w:type="spellEnd"/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надзирающего за небом, землей и преисподней, богиню жизни и плодородия</w:t>
      </w:r>
      <w:proofErr w:type="gramStart"/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proofErr w:type="gramEnd"/>
      <w:r w:rsidRPr="00BE2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иву</w:t>
      </w: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C05" w:rsidRPr="00826C05" w:rsidRDefault="00826C05" w:rsidP="00910D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главных объектов поклонения восточных славян, была Мат</w:t>
      </w:r>
      <w:proofErr w:type="gramStart"/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сыра земля (позже </w:t>
      </w:r>
      <w:proofErr w:type="spellStart"/>
      <w:r w:rsidRPr="00BE2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Макошь</w:t>
      </w:r>
      <w:proofErr w:type="spellEnd"/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кормилица и заступница, родоначальница всего сущего. </w:t>
      </w:r>
    </w:p>
    <w:p w:rsidR="00826C05" w:rsidRDefault="00826C05" w:rsidP="00910D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Супругом </w:t>
      </w:r>
      <w:proofErr w:type="spellStart"/>
      <w:r w:rsidRPr="00BE2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Макоши</w:t>
      </w:r>
      <w:proofErr w:type="spellEnd"/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возможно, являлся </w:t>
      </w:r>
      <w:proofErr w:type="spellStart"/>
      <w:r w:rsidRPr="00BE2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Сварог</w:t>
      </w:r>
      <w:proofErr w:type="spellEnd"/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бог Неба и небесного огня. Возможно – потому что имя этого бога упоминается в летописи всего раз, да и то в сравнении с древнегреческим Гефестом. Более популярен сын </w:t>
      </w:r>
      <w:proofErr w:type="spellStart"/>
      <w:r w:rsidRPr="00BE2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Сварога</w:t>
      </w:r>
      <w:proofErr w:type="spellEnd"/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Сварожич</w:t>
      </w:r>
      <w:proofErr w:type="spellEnd"/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хранитель огня земного. Однако всех их потеснил </w:t>
      </w:r>
      <w:r w:rsidRPr="00BE2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Перун</w:t>
      </w: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бог грозы и грома, небесный воевода и дружинный вождь. Именно он станет покровителем княжеской власти. Среди других богов восточных славян следует назвать </w:t>
      </w:r>
      <w:proofErr w:type="spellStart"/>
      <w:r w:rsidRPr="00BE2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Дажьбога</w:t>
      </w:r>
      <w:proofErr w:type="spellEnd"/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(божество солнечного света) и </w:t>
      </w:r>
      <w:proofErr w:type="spellStart"/>
      <w:r w:rsidRPr="00BE2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Хорса</w:t>
      </w:r>
      <w:proofErr w:type="spellEnd"/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(божество солнечного диска), </w:t>
      </w:r>
      <w:r w:rsidRPr="00BE2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Велеса</w:t>
      </w: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("скотьего бога" – бога богатства), </w:t>
      </w:r>
      <w:r w:rsidRPr="00BE2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Ярило </w:t>
      </w: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(божество плодородия и жизненной силы), </w:t>
      </w:r>
      <w:proofErr w:type="spellStart"/>
      <w:r w:rsidRPr="00BE2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Стрибога</w:t>
      </w:r>
      <w:proofErr w:type="spellEnd"/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(бога ветров), </w:t>
      </w:r>
      <w:proofErr w:type="spellStart"/>
      <w:r w:rsidRPr="00BE2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Симаргла</w:t>
      </w:r>
      <w:proofErr w:type="spellEnd"/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(божество корней и растений, семян, охранитель посевов). Именно </w:t>
      </w:r>
      <w:proofErr w:type="spellStart"/>
      <w:r w:rsidRPr="00BE2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Симаргл</w:t>
      </w:r>
      <w:proofErr w:type="spellEnd"/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воспринимаемый как крылатый пес, охранял Мировое древо, на котором находятся семена всех растений.</w:t>
      </w:r>
    </w:p>
    <w:p w:rsidR="00724CA3" w:rsidRPr="00826C05" w:rsidRDefault="00724CA3" w:rsidP="00724C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Поскольку мир славян был дуалистичен, то у богов </w:t>
      </w:r>
      <w:proofErr w:type="spellStart"/>
      <w:r w:rsidRPr="001F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явьего</w:t>
      </w:r>
      <w:proofErr w:type="spellEnd"/>
      <w:r w:rsidRPr="001F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(небесного</w:t>
      </w: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мира были антагонисты из навьего (подземного) мира – </w:t>
      </w:r>
      <w:proofErr w:type="spellStart"/>
      <w:r w:rsidRPr="001F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Чернобог</w:t>
      </w:r>
      <w:proofErr w:type="spellEnd"/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(противник </w:t>
      </w:r>
      <w:proofErr w:type="spellStart"/>
      <w:r w:rsidRPr="001F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Сварога</w:t>
      </w:r>
      <w:proofErr w:type="spellEnd"/>
      <w:r w:rsidRPr="001F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), </w:t>
      </w:r>
      <w:proofErr w:type="spellStart"/>
      <w:r w:rsidRPr="001F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Мара</w:t>
      </w:r>
      <w:proofErr w:type="spellEnd"/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(божество, приносящее смерть, противница </w:t>
      </w:r>
      <w:proofErr w:type="spellStart"/>
      <w:r w:rsidRPr="001F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Макоши</w:t>
      </w:r>
      <w:proofErr w:type="spellEnd"/>
      <w:r w:rsidRPr="001F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Змиулан</w:t>
      </w:r>
      <w:proofErr w:type="spellEnd"/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(антагонист </w:t>
      </w:r>
      <w:r w:rsidRPr="001F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Перуна).</w:t>
      </w:r>
    </w:p>
    <w:p w:rsidR="00724CA3" w:rsidRDefault="00876BF6" w:rsidP="00910D06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Для слав</w:t>
      </w:r>
      <w:r w:rsidR="00BE24E6">
        <w:rPr>
          <w:b/>
          <w:sz w:val="28"/>
          <w:szCs w:val="28"/>
        </w:rPr>
        <w:t>ян, как и для всех  индоевропей</w:t>
      </w:r>
      <w:r>
        <w:rPr>
          <w:b/>
          <w:sz w:val="28"/>
          <w:szCs w:val="28"/>
        </w:rPr>
        <w:t xml:space="preserve">цев,  была </w:t>
      </w:r>
      <w:r>
        <w:rPr>
          <w:sz w:val="28"/>
          <w:szCs w:val="28"/>
        </w:rPr>
        <w:t xml:space="preserve">характерна  </w:t>
      </w:r>
      <w:r w:rsidRPr="00FC79F9">
        <w:rPr>
          <w:b/>
          <w:sz w:val="28"/>
          <w:szCs w:val="28"/>
        </w:rPr>
        <w:t>трехчленная  модель космоса</w:t>
      </w:r>
      <w:r>
        <w:rPr>
          <w:sz w:val="28"/>
          <w:szCs w:val="28"/>
        </w:rPr>
        <w:t xml:space="preserve"> и сакральной  сферы,   смена  верховных богов</w:t>
      </w:r>
      <w:r w:rsidR="00BE2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второстепенными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Первоначально  </w:t>
      </w:r>
      <w:r w:rsidR="00724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E24E6">
        <w:rPr>
          <w:sz w:val="28"/>
          <w:szCs w:val="28"/>
        </w:rPr>
        <w:t xml:space="preserve">высший  уровень   был представлен  </w:t>
      </w:r>
      <w:proofErr w:type="spellStart"/>
      <w:r w:rsidRPr="00FC79F9">
        <w:rPr>
          <w:b/>
          <w:sz w:val="28"/>
          <w:szCs w:val="28"/>
        </w:rPr>
        <w:t>Сварогом</w:t>
      </w:r>
      <w:proofErr w:type="spellEnd"/>
      <w:r>
        <w:rPr>
          <w:sz w:val="28"/>
          <w:szCs w:val="28"/>
        </w:rPr>
        <w:t xml:space="preserve"> (инд. </w:t>
      </w:r>
      <w:proofErr w:type="spellStart"/>
      <w:r>
        <w:rPr>
          <w:sz w:val="28"/>
          <w:szCs w:val="28"/>
        </w:rPr>
        <w:t>Варуна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древнеинд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Сварга</w:t>
      </w:r>
      <w:proofErr w:type="spellEnd"/>
      <w:r>
        <w:rPr>
          <w:sz w:val="28"/>
          <w:szCs w:val="28"/>
        </w:rPr>
        <w:t>, греч. Уран</w:t>
      </w:r>
      <w:r w:rsidR="00BB0403">
        <w:rPr>
          <w:sz w:val="28"/>
          <w:szCs w:val="28"/>
        </w:rPr>
        <w:t xml:space="preserve"> </w:t>
      </w:r>
      <w:r w:rsidR="00BE24E6">
        <w:rPr>
          <w:sz w:val="28"/>
          <w:szCs w:val="28"/>
        </w:rPr>
        <w:t>)</w:t>
      </w:r>
      <w:proofErr w:type="gramStart"/>
      <w:r w:rsidR="00BB0403" w:rsidRPr="00BB0403">
        <w:rPr>
          <w:b/>
          <w:sz w:val="28"/>
          <w:szCs w:val="28"/>
        </w:rPr>
        <w:t xml:space="preserve"> </w:t>
      </w:r>
      <w:r w:rsidR="00BB0403" w:rsidRPr="00FC79F9">
        <w:rPr>
          <w:b/>
          <w:sz w:val="28"/>
          <w:szCs w:val="28"/>
        </w:rPr>
        <w:t>,</w:t>
      </w:r>
      <w:proofErr w:type="gramEnd"/>
      <w:r w:rsidR="00BB0403" w:rsidRPr="00FC79F9">
        <w:rPr>
          <w:b/>
          <w:sz w:val="28"/>
          <w:szCs w:val="28"/>
        </w:rPr>
        <w:t xml:space="preserve"> </w:t>
      </w:r>
      <w:r w:rsidR="00BB0403">
        <w:rPr>
          <w:b/>
          <w:sz w:val="28"/>
          <w:szCs w:val="28"/>
        </w:rPr>
        <w:t xml:space="preserve"> </w:t>
      </w:r>
      <w:proofErr w:type="spellStart"/>
      <w:r w:rsidR="00BB0403" w:rsidRPr="00FC79F9">
        <w:rPr>
          <w:b/>
          <w:sz w:val="28"/>
          <w:szCs w:val="28"/>
        </w:rPr>
        <w:t>Стрибогом</w:t>
      </w:r>
      <w:proofErr w:type="spellEnd"/>
      <w:r w:rsidR="00BB0403">
        <w:rPr>
          <w:sz w:val="28"/>
          <w:szCs w:val="28"/>
        </w:rPr>
        <w:t xml:space="preserve">  </w:t>
      </w:r>
      <w:r w:rsidR="00BE24E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 времени  Владимира  эти боги   уже не были главными. </w:t>
      </w:r>
      <w:r w:rsidRPr="00FC79F9">
        <w:rPr>
          <w:b/>
          <w:sz w:val="28"/>
          <w:szCs w:val="28"/>
        </w:rPr>
        <w:t>Средний уровен</w:t>
      </w:r>
      <w:proofErr w:type="gramStart"/>
      <w:r w:rsidRPr="00FC79F9">
        <w:rPr>
          <w:b/>
          <w:sz w:val="28"/>
          <w:szCs w:val="28"/>
        </w:rPr>
        <w:t>ь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E50B25">
        <w:rPr>
          <w:b/>
          <w:sz w:val="28"/>
          <w:szCs w:val="28"/>
        </w:rPr>
        <w:t>Даждьбог</w:t>
      </w:r>
      <w:proofErr w:type="spellEnd"/>
      <w:r w:rsidRPr="00E50B25">
        <w:rPr>
          <w:b/>
          <w:sz w:val="28"/>
          <w:szCs w:val="28"/>
        </w:rPr>
        <w:t xml:space="preserve"> и Перун</w:t>
      </w:r>
      <w:r w:rsidR="00BB0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Параджанья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Пирва</w:t>
      </w:r>
      <w:proofErr w:type="spellEnd"/>
      <w:r>
        <w:rPr>
          <w:sz w:val="28"/>
          <w:szCs w:val="28"/>
        </w:rPr>
        <w:t xml:space="preserve">). </w:t>
      </w:r>
      <w:r w:rsidRPr="00FC79F9">
        <w:rPr>
          <w:b/>
          <w:sz w:val="28"/>
          <w:szCs w:val="28"/>
        </w:rPr>
        <w:t>Нижний уровень</w:t>
      </w:r>
      <w:r>
        <w:rPr>
          <w:sz w:val="28"/>
          <w:szCs w:val="28"/>
        </w:rPr>
        <w:t xml:space="preserve"> – боги, обеспечивающие урожай, плодовитость скота.- </w:t>
      </w:r>
      <w:r w:rsidRPr="00E50B25">
        <w:rPr>
          <w:b/>
          <w:sz w:val="28"/>
          <w:szCs w:val="28"/>
        </w:rPr>
        <w:t>Род, Велес.</w:t>
      </w:r>
    </w:p>
    <w:p w:rsidR="00826C05" w:rsidRDefault="00826C05" w:rsidP="00910D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Зачастую сведения об устройстве мира, богах и их деяниях отрывочны и противоречат друг другу. Сколько-нибудь подробные сведения о пантеоне Руси мы получаем из описания действий князя </w:t>
      </w:r>
      <w:r w:rsidRPr="00724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Владимира </w:t>
      </w:r>
      <w:proofErr w:type="spellStart"/>
      <w:r w:rsidRPr="00724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Святославича</w:t>
      </w:r>
      <w:proofErr w:type="spellEnd"/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проведшего в </w:t>
      </w:r>
      <w:r w:rsidRPr="00724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980 г. языческую реформу</w:t>
      </w: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сообщению летописца: </w:t>
      </w:r>
      <w:r w:rsidRPr="00724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"И начал княжить Владимир в Киеве один, и поставил идолы на холме, вне теремного двора: деревянного </w:t>
      </w:r>
      <w:r w:rsidRPr="00724C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Перуна с серебряной головой и золотыми усами, </w:t>
      </w:r>
      <w:proofErr w:type="spellStart"/>
      <w:r w:rsidRPr="00724C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Хорса</w:t>
      </w:r>
      <w:proofErr w:type="spellEnd"/>
      <w:r w:rsidRPr="00724C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(и) </w:t>
      </w:r>
      <w:proofErr w:type="spellStart"/>
      <w:r w:rsidRPr="00724C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Дажьбога</w:t>
      </w:r>
      <w:proofErr w:type="spellEnd"/>
      <w:r w:rsidRPr="00724C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724C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Стрибога</w:t>
      </w:r>
      <w:proofErr w:type="spellEnd"/>
      <w:r w:rsidRPr="00724C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724C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Симаргла</w:t>
      </w:r>
      <w:proofErr w:type="spellEnd"/>
      <w:r w:rsidRPr="00724C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</w:t>
      </w:r>
      <w:proofErr w:type="spellStart"/>
      <w:r w:rsidRPr="00724C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Мокошь</w:t>
      </w:r>
      <w:proofErr w:type="spellEnd"/>
      <w:r w:rsidRPr="00724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И приносили им жертвы, называя их богами, и приводили к ним своих сыновей и дочерей, а жертвы эти шли бесам, и осквернили землю жертвоприношениями своими. И осквернилась кровью земля Русская и холм тот".</w:t>
      </w: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летописец отметил тот факт, что князь </w:t>
      </w:r>
      <w:r w:rsidRPr="00724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</w:t>
      </w: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попытался ввести в Киеве человеческие жертвоприношения. До этого у восточных славян они отсутствовали.</w:t>
      </w:r>
    </w:p>
    <w:p w:rsidR="00876BF6" w:rsidRPr="00826C05" w:rsidRDefault="00826C05" w:rsidP="00910D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небольшой объем текста, эта летописная запись содержит огромный объем информации. Главным божеством уже является покровитель княжеской власти </w:t>
      </w:r>
      <w:r w:rsidRPr="00724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Перун,</w:t>
      </w: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идола которого изготовляют из дерева, но покрывают серебром (накладные волосы) и золотом (усы). </w:t>
      </w: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Отсутствует на княжьем капище не только </w:t>
      </w:r>
      <w:proofErr w:type="spellStart"/>
      <w:r w:rsidRPr="00724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Сварог</w:t>
      </w:r>
      <w:proofErr w:type="spellEnd"/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</w:t>
      </w:r>
      <w:r w:rsidRPr="00724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Велес </w:t>
      </w: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бог богатства. Объяснение, что он являлся темным божеством, неубедительно – идол </w:t>
      </w:r>
      <w:r w:rsidRPr="00724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Велеса </w:t>
      </w: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киевляне поставили на Подоле, в торгово-ремесленном посаде </w:t>
      </w:r>
    </w:p>
    <w:p w:rsidR="00724CA3" w:rsidRPr="00BB0403" w:rsidRDefault="00826C05" w:rsidP="00910D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Б. А. Рыбак</w:t>
      </w:r>
      <w:r w:rsidR="00724C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ова,  «</w:t>
      </w:r>
      <w:r w:rsidRPr="00BB04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языческая реформа, предпринятая сразу после захвата власти в Киеве, преследовала три цели: во-первых, она подчеркивала суверенность молодого русского государства по отношению к христианской Византии; во-вторых, она укрепляла положение великого князя, главного военачальника державы, так как во главе пантеона стал бог грозы и воинских успехов. Кроме того, этим действием Владимир отодвигал на задний план наемных дружинников-варягов, часть которых была христианами... В-третьих, &lt;...&gt; реформа значительно расширила религиозно-идеологическое воздействие многогранностью и глубокими истори</w:t>
      </w:r>
      <w:r w:rsidR="00724CA3" w:rsidRPr="00BB04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ческими корнями нового пантеона»</w:t>
      </w:r>
    </w:p>
    <w:p w:rsidR="00826C05" w:rsidRPr="00826C05" w:rsidRDefault="00724CA3" w:rsidP="00910D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Владимировой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еформы язычества  </w:t>
      </w:r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Руси впервые стали приноситься человеческие жертвоприношения. Об этом точно известно из сообщения "</w:t>
      </w:r>
      <w:r w:rsidR="00826C05" w:rsidRPr="00724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Повести врем</w:t>
      </w:r>
      <w:r w:rsidRPr="00724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енных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датируемого </w:t>
      </w:r>
      <w:r w:rsidRPr="00724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983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нская община, </w:t>
      </w:r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вшаяся в Киеве при Игоре, скорее всего, подвергалась гонениям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 менее  я</w:t>
      </w:r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>зыческая реформа Владимира не смогла достичь своей цели – создания стройной системы верований – ее противники не приняли кровавых 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катомб. Киевскому князю пришлось </w:t>
      </w:r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искать новую религию, </w:t>
      </w:r>
      <w:proofErr w:type="spellStart"/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сакрализирующую</w:t>
      </w:r>
      <w:proofErr w:type="spellEnd"/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верховную власть.</w:t>
      </w:r>
    </w:p>
    <w:p w:rsidR="00826C05" w:rsidRPr="00826C05" w:rsidRDefault="00724CA3" w:rsidP="00910D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славянском язычестве сохранились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</w:t>
      </w:r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не о высшем, а о </w:t>
      </w:r>
      <w:r w:rsidR="00826C05" w:rsidRPr="00BB0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низшем пантеоне славянских бого</w:t>
      </w:r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>в: духах природы, многочисленных обрядах, связанных с деятельностью и повседневной жизнью людей. Подобные представления, являвшиеся остатками угасающего пантеизма, сохранялись в крестьянской среде вплоть до середины XX в.</w:t>
      </w:r>
    </w:p>
    <w:p w:rsidR="00130A4E" w:rsidRDefault="00826C05" w:rsidP="00130A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мифологических существ, которых славянам стоил</w:t>
      </w:r>
      <w:r w:rsidR="0013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опасаться и задабривать, были</w:t>
      </w:r>
    </w:p>
    <w:p w:rsidR="00B735B4" w:rsidRDefault="00130A4E" w:rsidP="00130A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="00826C05" w:rsidRPr="00900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банник</w:t>
      </w:r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дух-хозяин бани;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C05" w:rsidRPr="00900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болотник</w:t>
      </w:r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дух-хозяин болота;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826C05" w:rsidRPr="00900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водяной –</w:t>
      </w:r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дух-хозяин рек и водоемов;</w:t>
      </w:r>
      <w:r w:rsidR="0090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900DC1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="00826C05" w:rsidRPr="00900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волколаки</w:t>
      </w:r>
      <w:proofErr w:type="spellEnd"/>
      <w:r w:rsidR="00826C05" w:rsidRPr="00900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="00826C05" w:rsidRPr="00900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волколак</w:t>
      </w:r>
      <w:proofErr w:type="spellEnd"/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колдун-оборотень, способный принимать облик волка, облачившись в волчью шкуру или перепрыгнув через воткнутый в пень нож</w:t>
      </w:r>
      <w:r w:rsidR="0090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826C05" w:rsidRPr="00900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дворовой</w:t>
      </w:r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дух-хозяин двора;</w:t>
      </w:r>
      <w:r w:rsidR="00BB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BB0403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826C05" w:rsidRPr="00BB0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домовой – дух</w:t>
      </w:r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-покровитель дома;</w:t>
      </w:r>
      <w:r w:rsidR="00BB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BB0403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826C05" w:rsidRPr="00BB0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злыдни (злыдень</w:t>
      </w:r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злые духи, маленькие существа, приносящие беду.</w:t>
      </w:r>
      <w:proofErr w:type="gramEnd"/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злыдней было Лихо Одноглазое, встреча с которым предвещала несчастья</w:t>
      </w:r>
      <w:r w:rsidR="00BB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826C05" w:rsidRPr="00BB0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</w:t>
      </w:r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отрицательный женский персонаж, жена домового, лешего или болотника;</w:t>
      </w:r>
      <w:r w:rsidR="00BB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="00BB0403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C05" w:rsidRPr="00BB0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леший</w:t>
      </w:r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дух-хозяин леса;</w:t>
      </w:r>
      <w:r w:rsidR="00BB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BB0403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826C05" w:rsidRPr="00BB0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лихорадка </w:t>
      </w:r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женский дух, вселяющийся в человека и вызывающий болезни;</w:t>
      </w:r>
      <w:r w:rsidR="00BB0403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овинник – дух-хозяин овина;</w:t>
      </w:r>
      <w:r w:rsidR="00BB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BB0403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="00826C05" w:rsidRPr="00BB0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полудницы</w:t>
      </w:r>
      <w:proofErr w:type="spellEnd"/>
      <w:r w:rsidR="00826C05" w:rsidRPr="00BB0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женские полевые духи полудня как рубежного и критического времени;</w:t>
      </w:r>
      <w:r w:rsidR="00B7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B735B4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826C05" w:rsidRPr="00B73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русалки (</w:t>
      </w:r>
      <w:proofErr w:type="spellStart"/>
      <w:r w:rsidR="00826C05" w:rsidRPr="00B73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мавки</w:t>
      </w:r>
      <w:proofErr w:type="spellEnd"/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proofErr w:type="spellStart"/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заложные</w:t>
      </w:r>
      <w:proofErr w:type="spellEnd"/>
      <w:r w:rsidR="00B735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покойники, преимущественно женского пола;</w:t>
      </w:r>
      <w:proofErr w:type="gramEnd"/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всего русалкой становилась утопленница;</w:t>
      </w:r>
      <w:r w:rsidR="00B7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B735B4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826C05" w:rsidRPr="00B73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упыри (упырь</w:t>
      </w:r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proofErr w:type="spellStart"/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заложные</w:t>
      </w:r>
      <w:proofErr w:type="spellEnd"/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покойники, убивающие людей и пьющие их кровь.</w:t>
      </w:r>
      <w:r w:rsidR="00B7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6C05" w:rsidRPr="00826C05" w:rsidRDefault="00B735B4" w:rsidP="00130A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Общались с богами и духами </w:t>
      </w:r>
      <w:r w:rsidR="00826C05" w:rsidRPr="00B73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жрецы-волхвы</w:t>
      </w:r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владевшие различными видами </w:t>
      </w:r>
      <w:r w:rsidR="00826C05" w:rsidRPr="00B73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магии,</w:t>
      </w:r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волшебством (заклинанием природы), чародейством (умевшие совершать магические действия с водой и отварами трав, находящимися в особом сосуде – чаре), </w:t>
      </w:r>
      <w:proofErr w:type="spellStart"/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облакогонительством</w:t>
      </w:r>
      <w:proofErr w:type="spellEnd"/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(вызыванием или прекращением дождей), </w:t>
      </w:r>
      <w:proofErr w:type="spellStart"/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кобничеством</w:t>
      </w:r>
      <w:proofErr w:type="spellEnd"/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(гаданием по полету птиц), </w:t>
      </w:r>
      <w:proofErr w:type="spellStart"/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хранильничеством</w:t>
      </w:r>
      <w:proofErr w:type="spellEnd"/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(изготовлением </w:t>
      </w:r>
      <w:proofErr w:type="spellStart"/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хранильников</w:t>
      </w:r>
      <w:proofErr w:type="spellEnd"/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оберегов), кощунством (составлением эпических песен и рассказов).</w:t>
      </w:r>
      <w:proofErr w:type="gramEnd"/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C05" w:rsidRPr="00B73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Волхвы-</w:t>
      </w:r>
      <w:proofErr w:type="spellStart"/>
      <w:r w:rsidR="00826C05" w:rsidRPr="00B73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наузники</w:t>
      </w:r>
      <w:proofErr w:type="spellEnd"/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лечили людей, завязывая особые узелковые амулеты. Известны также </w:t>
      </w:r>
      <w:proofErr w:type="spellStart"/>
      <w:r w:rsidR="00826C05" w:rsidRPr="00B73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зелейники</w:t>
      </w:r>
      <w:proofErr w:type="spellEnd"/>
      <w:r w:rsidR="00826C05" w:rsidRPr="00B73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ведуны, ворожеи, баяны</w:t>
      </w:r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Волхованием занимались и женщины – </w:t>
      </w:r>
      <w:r w:rsidR="00826C05" w:rsidRPr="00B73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ведуньи, чаровницы, </w:t>
      </w:r>
      <w:proofErr w:type="spellStart"/>
      <w:r w:rsidR="00826C05" w:rsidRPr="00B73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обавницы</w:t>
      </w:r>
      <w:proofErr w:type="spellEnd"/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(прорицательницы</w:t>
      </w:r>
      <w:r w:rsidR="00826C05" w:rsidRPr="00B73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), </w:t>
      </w:r>
      <w:proofErr w:type="spellStart"/>
      <w:r w:rsidR="00826C05" w:rsidRPr="00B73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потворницы</w:t>
      </w:r>
      <w:proofErr w:type="spellEnd"/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(знахарки), </w:t>
      </w:r>
      <w:proofErr w:type="spellStart"/>
      <w:r w:rsidR="00826C05" w:rsidRPr="00B73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наузницы</w:t>
      </w:r>
      <w:proofErr w:type="spellEnd"/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изготовительницы</w:t>
      </w:r>
      <w:proofErr w:type="spellEnd"/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оберегов)</w:t>
      </w:r>
      <w:bookmarkStart w:id="0" w:name="annot_6"/>
      <w:r w:rsidR="00826C05" w:rsidRPr="00826C0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ldChar w:fldCharType="begin"/>
      </w:r>
      <w:r w:rsidR="00826C05" w:rsidRPr="00826C0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instrText xml:space="preserve"> HYPERLINK "https://studme.org/43999/istoriya/yazychestvo_vostochnyh_slavyan" \l "gads_btm" </w:instrText>
      </w:r>
      <w:r w:rsidR="00826C05" w:rsidRPr="00826C0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ldChar w:fldCharType="separate"/>
      </w:r>
      <w:r w:rsidR="00826C05" w:rsidRPr="00826C0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[6]</w:t>
      </w:r>
      <w:r w:rsidR="00826C05" w:rsidRPr="00826C0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ldChar w:fldCharType="end"/>
      </w:r>
      <w:bookmarkEnd w:id="0"/>
      <w:r w:rsidR="00826C05"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C05" w:rsidRDefault="00826C05" w:rsidP="00910D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места поклонения богам славянами использовались не храмы, а </w:t>
      </w:r>
      <w:r w:rsidRPr="00B73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капища</w:t>
      </w:r>
      <w:r w:rsidRP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открытым небом.</w:t>
      </w:r>
    </w:p>
    <w:p w:rsidR="003A7227" w:rsidRPr="00826C05" w:rsidRDefault="003A7227" w:rsidP="00910D06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Хотя в 6-9 столетиях </w:t>
      </w:r>
      <w:r w:rsidRPr="00826C05">
        <w:rPr>
          <w:rFonts w:ascii="Arial" w:hAnsi="Arial" w:cs="Arial"/>
          <w:color w:val="646464"/>
          <w:sz w:val="23"/>
          <w:szCs w:val="23"/>
        </w:rPr>
        <w:t xml:space="preserve">  </w:t>
      </w:r>
      <w:r>
        <w:rPr>
          <w:b/>
          <w:sz w:val="28"/>
          <w:szCs w:val="28"/>
        </w:rPr>
        <w:t>славяне</w:t>
      </w:r>
      <w:r>
        <w:rPr>
          <w:sz w:val="28"/>
          <w:szCs w:val="28"/>
        </w:rPr>
        <w:t>,  населявшие  восточноевропейскую равнину</w:t>
      </w:r>
      <w:r w:rsidRPr="00826C05">
        <w:rPr>
          <w:rFonts w:ascii="Arial" w:hAnsi="Arial" w:cs="Arial"/>
          <w:color w:val="646464"/>
          <w:sz w:val="23"/>
          <w:szCs w:val="23"/>
        </w:rPr>
        <w:t xml:space="preserve"> </w:t>
      </w:r>
      <w:r>
        <w:rPr>
          <w:sz w:val="28"/>
          <w:szCs w:val="28"/>
        </w:rPr>
        <w:t>были язычниками,</w:t>
      </w:r>
      <w:r w:rsidRPr="00826C05">
        <w:rPr>
          <w:sz w:val="28"/>
          <w:szCs w:val="28"/>
        </w:rPr>
        <w:t xml:space="preserve"> большие христианские общины существовали в Киеве и Но</w:t>
      </w:r>
      <w:r>
        <w:rPr>
          <w:sz w:val="28"/>
          <w:szCs w:val="28"/>
        </w:rPr>
        <w:t>вгороде</w:t>
      </w:r>
      <w:proofErr w:type="gramStart"/>
      <w:r>
        <w:rPr>
          <w:sz w:val="28"/>
          <w:szCs w:val="28"/>
        </w:rPr>
        <w:t xml:space="preserve"> </w:t>
      </w:r>
      <w:r w:rsidRPr="00826C05">
        <w:rPr>
          <w:sz w:val="28"/>
          <w:szCs w:val="28"/>
        </w:rPr>
        <w:t>.</w:t>
      </w:r>
      <w:proofErr w:type="gramEnd"/>
      <w:r w:rsidRPr="00826C05">
        <w:rPr>
          <w:sz w:val="28"/>
          <w:szCs w:val="28"/>
        </w:rPr>
        <w:t xml:space="preserve"> Поклонение языческим богам на части славянских территорий отмечено и в последующую за Крещением эпоху.</w:t>
      </w:r>
    </w:p>
    <w:p w:rsidR="003A7227" w:rsidRPr="00826C05" w:rsidRDefault="003A7227" w:rsidP="00910D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455" w:rsidRPr="00826C05" w:rsidRDefault="009B1455" w:rsidP="00910D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9B1455" w:rsidRPr="0082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85615"/>
    <w:multiLevelType w:val="multilevel"/>
    <w:tmpl w:val="4B10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1122FC"/>
    <w:multiLevelType w:val="multilevel"/>
    <w:tmpl w:val="CB76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C5"/>
    <w:rsid w:val="00120BB7"/>
    <w:rsid w:val="00130A4E"/>
    <w:rsid w:val="001F0A95"/>
    <w:rsid w:val="001F6A5B"/>
    <w:rsid w:val="002B5388"/>
    <w:rsid w:val="002C7585"/>
    <w:rsid w:val="003A7227"/>
    <w:rsid w:val="003C07EE"/>
    <w:rsid w:val="003C09AF"/>
    <w:rsid w:val="00431258"/>
    <w:rsid w:val="004B371B"/>
    <w:rsid w:val="004F18EC"/>
    <w:rsid w:val="004F33D7"/>
    <w:rsid w:val="005273A8"/>
    <w:rsid w:val="0066749E"/>
    <w:rsid w:val="00724CA3"/>
    <w:rsid w:val="00826C05"/>
    <w:rsid w:val="00876BF6"/>
    <w:rsid w:val="008E275A"/>
    <w:rsid w:val="008F2D13"/>
    <w:rsid w:val="00900DC1"/>
    <w:rsid w:val="00910D06"/>
    <w:rsid w:val="009B1455"/>
    <w:rsid w:val="00A51508"/>
    <w:rsid w:val="00B26052"/>
    <w:rsid w:val="00B43EB7"/>
    <w:rsid w:val="00B735B4"/>
    <w:rsid w:val="00BB0403"/>
    <w:rsid w:val="00BE24E6"/>
    <w:rsid w:val="00C3099D"/>
    <w:rsid w:val="00CA5353"/>
    <w:rsid w:val="00D0721D"/>
    <w:rsid w:val="00D470C5"/>
    <w:rsid w:val="00D94D27"/>
    <w:rsid w:val="00DC6CE6"/>
    <w:rsid w:val="00DD310E"/>
    <w:rsid w:val="00EB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6C05"/>
    <w:rPr>
      <w:color w:val="0000FF"/>
      <w:u w:val="single"/>
    </w:rPr>
  </w:style>
  <w:style w:type="character" w:styleId="a5">
    <w:name w:val="Strong"/>
    <w:basedOn w:val="a0"/>
    <w:uiPriority w:val="22"/>
    <w:qFormat/>
    <w:rsid w:val="00826C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6C05"/>
    <w:rPr>
      <w:color w:val="0000FF"/>
      <w:u w:val="single"/>
    </w:rPr>
  </w:style>
  <w:style w:type="character" w:styleId="a5">
    <w:name w:val="Strong"/>
    <w:basedOn w:val="a0"/>
    <w:uiPriority w:val="22"/>
    <w:qFormat/>
    <w:rsid w:val="00826C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2022-02-03T18:05:00Z</dcterms:created>
  <dcterms:modified xsi:type="dcterms:W3CDTF">2022-02-04T14:22:00Z</dcterms:modified>
</cp:coreProperties>
</file>