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3D4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14</w:t>
      </w:r>
      <w:r w:rsidR="00C0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3D407A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407A" w:rsidRPr="003D407A">
        <w:rPr>
          <w:rFonts w:ascii="Times New Roman" w:hAnsi="Times New Roman" w:cs="Times New Roman"/>
          <w:b/>
          <w:sz w:val="28"/>
          <w:szCs w:val="28"/>
        </w:rPr>
        <w:t>Энгармоническая модуляция через Ум</w:t>
      </w:r>
      <w:r w:rsidR="003D407A" w:rsidRPr="003D40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D407A" w:rsidRPr="003D407A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D407A" w:rsidRPr="003D407A">
        <w:rPr>
          <w:rFonts w:ascii="Times New Roman" w:hAnsi="Times New Roman" w:cs="Times New Roman"/>
          <w:b/>
          <w:sz w:val="28"/>
          <w:szCs w:val="28"/>
        </w:rPr>
        <w:t xml:space="preserve"> с  включением </w:t>
      </w:r>
      <w:proofErr w:type="spellStart"/>
      <w:r w:rsidR="003D407A" w:rsidRPr="003D407A">
        <w:rPr>
          <w:rFonts w:ascii="Times New Roman" w:hAnsi="Times New Roman" w:cs="Times New Roman"/>
          <w:b/>
          <w:sz w:val="28"/>
          <w:szCs w:val="28"/>
        </w:rPr>
        <w:t>альтерированной</w:t>
      </w:r>
      <w:proofErr w:type="spellEnd"/>
      <w:r w:rsidR="003D407A" w:rsidRPr="003D4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407A" w:rsidRPr="003D407A">
        <w:rPr>
          <w:rFonts w:ascii="Times New Roman" w:hAnsi="Times New Roman" w:cs="Times New Roman"/>
          <w:b/>
          <w:sz w:val="28"/>
          <w:szCs w:val="28"/>
        </w:rPr>
        <w:t>аккордики</w:t>
      </w:r>
      <w:proofErr w:type="spellEnd"/>
      <w:r w:rsidR="003D407A" w:rsidRPr="003D407A">
        <w:rPr>
          <w:rFonts w:ascii="Times New Roman" w:hAnsi="Times New Roman" w:cs="Times New Roman"/>
          <w:b/>
          <w:sz w:val="28"/>
          <w:szCs w:val="28"/>
        </w:rPr>
        <w:t>.</w:t>
      </w:r>
      <w:r w:rsidR="003D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07A" w:rsidRPr="003D407A">
        <w:rPr>
          <w:rFonts w:ascii="Times New Roman" w:hAnsi="Times New Roman" w:cs="Times New Roman"/>
          <w:b/>
          <w:sz w:val="28"/>
          <w:szCs w:val="28"/>
        </w:rPr>
        <w:t xml:space="preserve">Свободное применение хроматизмов в </w:t>
      </w:r>
      <w:proofErr w:type="spellStart"/>
      <w:r w:rsidR="003D407A" w:rsidRPr="003D407A">
        <w:rPr>
          <w:rFonts w:ascii="Times New Roman" w:hAnsi="Times New Roman" w:cs="Times New Roman"/>
          <w:b/>
          <w:sz w:val="28"/>
          <w:szCs w:val="28"/>
        </w:rPr>
        <w:t>одноголосии</w:t>
      </w:r>
      <w:proofErr w:type="spellEnd"/>
      <w:r w:rsidR="003D407A" w:rsidRPr="003D407A">
        <w:rPr>
          <w:rFonts w:ascii="Times New Roman" w:hAnsi="Times New Roman" w:cs="Times New Roman"/>
          <w:b/>
          <w:sz w:val="28"/>
          <w:szCs w:val="28"/>
        </w:rPr>
        <w:t>.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BAA" w:rsidRDefault="00E14110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 xml:space="preserve"> Постепенная модуляция Ми мажор – До диез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 мажор </w:t>
      </w:r>
      <w:r w:rsidR="00266BAA" w:rsidRPr="00E14110">
        <w:rPr>
          <w:rFonts w:ascii="Times New Roman" w:hAnsi="Times New Roman" w:cs="Times New Roman"/>
          <w:sz w:val="28"/>
          <w:szCs w:val="28"/>
        </w:rPr>
        <w:t>(</w:t>
      </w:r>
      <w:r w:rsidRPr="00E14110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степень родства, </w:t>
      </w:r>
      <w:r w:rsidRPr="00E14110">
        <w:rPr>
          <w:rFonts w:ascii="Times New Roman" w:hAnsi="Times New Roman" w:cs="Times New Roman"/>
          <w:sz w:val="28"/>
          <w:szCs w:val="28"/>
        </w:rPr>
        <w:t>группа на 3-5 знаков, общая тональност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14110">
        <w:rPr>
          <w:rFonts w:ascii="Times New Roman" w:hAnsi="Times New Roman" w:cs="Times New Roman"/>
          <w:sz w:val="28"/>
          <w:szCs w:val="28"/>
        </w:rPr>
        <w:t xml:space="preserve"> субдоминанта гармоническая, Здесь – конечной тональности: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фа диез</w:t>
      </w:r>
      <w:r w:rsidR="00266BAA" w:rsidRPr="00E14110">
        <w:rPr>
          <w:rFonts w:ascii="Times New Roman" w:hAnsi="Times New Roman" w:cs="Times New Roman"/>
          <w:sz w:val="28"/>
          <w:szCs w:val="28"/>
        </w:rPr>
        <w:t xml:space="preserve"> минор</w:t>
      </w:r>
      <w:r w:rsidRPr="00E14110">
        <w:rPr>
          <w:rFonts w:ascii="Times New Roman" w:hAnsi="Times New Roman" w:cs="Times New Roman"/>
          <w:sz w:val="28"/>
          <w:szCs w:val="28"/>
        </w:rPr>
        <w:t xml:space="preserve">. </w:t>
      </w:r>
      <w:r w:rsidR="00266BAA" w:rsidRPr="00E14110">
        <w:rPr>
          <w:rFonts w:ascii="Times New Roman" w:hAnsi="Times New Roman" w:cs="Times New Roman"/>
          <w:sz w:val="28"/>
          <w:szCs w:val="28"/>
        </w:rPr>
        <w:t>Энгармоническ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66BAA" w:rsidRPr="00E14110">
        <w:rPr>
          <w:rFonts w:ascii="Times New Roman" w:hAnsi="Times New Roman" w:cs="Times New Roman"/>
          <w:sz w:val="28"/>
          <w:szCs w:val="28"/>
        </w:rPr>
        <w:t xml:space="preserve">. Проверяем общий аккорд – </w:t>
      </w:r>
      <w:proofErr w:type="gramStart"/>
      <w:r w:rsidR="00266BAA" w:rsidRPr="00E141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66BAA" w:rsidRPr="00E14110">
        <w:rPr>
          <w:rFonts w:ascii="Times New Roman" w:hAnsi="Times New Roman" w:cs="Times New Roman"/>
          <w:sz w:val="28"/>
          <w:szCs w:val="28"/>
        </w:rPr>
        <w:t>. фото 1</w:t>
      </w:r>
    </w:p>
    <w:p w:rsidR="00A81F84" w:rsidRPr="00E14110" w:rsidRDefault="00A81F84" w:rsidP="00E14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>Пение модуляций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89518E">
        <w:rPr>
          <w:rFonts w:ascii="Times New Roman" w:hAnsi="Times New Roman" w:cs="Times New Roman"/>
          <w:sz w:val="28"/>
          <w:szCs w:val="28"/>
          <w:u w:val="single"/>
        </w:rPr>
        <w:t xml:space="preserve"> (разбор на его примере темы урока)</w:t>
      </w:r>
    </w:p>
    <w:p w:rsidR="00A81F84" w:rsidRDefault="00E14110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C113FA">
        <w:rPr>
          <w:rFonts w:ascii="Times New Roman" w:hAnsi="Times New Roman" w:cs="Times New Roman"/>
          <w:sz w:val="28"/>
          <w:szCs w:val="28"/>
        </w:rPr>
        <w:t xml:space="preserve"> см. фото 2</w:t>
      </w:r>
    </w:p>
    <w:p w:rsidR="00E14110" w:rsidRDefault="00C113FA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проигрывание, </w:t>
      </w:r>
      <w:r w:rsidR="00B95758">
        <w:rPr>
          <w:rFonts w:ascii="Times New Roman" w:hAnsi="Times New Roman" w:cs="Times New Roman"/>
          <w:sz w:val="28"/>
          <w:szCs w:val="28"/>
        </w:rPr>
        <w:t>пение линии баса.</w:t>
      </w:r>
    </w:p>
    <w:p w:rsidR="00E14110" w:rsidRDefault="00E14110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применения Ум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Местоположение общего аккорда (в начале второго предложения, т.к. далекий путь до каданса)</w:t>
      </w:r>
    </w:p>
    <w:p w:rsidR="002C03AA" w:rsidRPr="002C03AA" w:rsidRDefault="002C03AA" w:rsidP="002C0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нормативного алгоритма энгармонической модуляции (Ум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повышенной конечной тональности) и сравнение с данным – избран Ум7 вводный,  а не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F84" w:rsidRDefault="002C03AA" w:rsidP="002C0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C113FA">
        <w:rPr>
          <w:rFonts w:ascii="Times New Roman" w:hAnsi="Times New Roman" w:cs="Times New Roman"/>
          <w:sz w:val="28"/>
          <w:szCs w:val="28"/>
        </w:rPr>
        <w:t xml:space="preserve"> с  фото 3</w:t>
      </w:r>
      <w:r w:rsidR="00A81F84">
        <w:rPr>
          <w:rFonts w:ascii="Times New Roman" w:hAnsi="Times New Roman" w:cs="Times New Roman"/>
          <w:sz w:val="28"/>
          <w:szCs w:val="28"/>
        </w:rPr>
        <w:t>.</w:t>
      </w:r>
    </w:p>
    <w:p w:rsidR="002C03AA" w:rsidRDefault="002C03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</w:p>
    <w:p w:rsidR="00E45816" w:rsidRDefault="00E45816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Блюм № 615 см. фото 4</w:t>
      </w:r>
    </w:p>
    <w:p w:rsidR="00E45816" w:rsidRPr="00E45816" w:rsidRDefault="00E45816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5816"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цезуры, ритмические группы, тип </w:t>
      </w:r>
      <w:proofErr w:type="spellStart"/>
      <w:r w:rsidRPr="00E45816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45816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E45816" w:rsidRPr="00E45816" w:rsidRDefault="00E45816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5816">
        <w:rPr>
          <w:rFonts w:ascii="Times New Roman" w:hAnsi="Times New Roman" w:cs="Times New Roman"/>
          <w:sz w:val="28"/>
          <w:szCs w:val="28"/>
        </w:rPr>
        <w:t xml:space="preserve">Особенности строения: 3 предложения, секвенции, растяжение каданса и </w:t>
      </w:r>
      <w:proofErr w:type="spellStart"/>
      <w:r w:rsidRPr="00E45816">
        <w:rPr>
          <w:rFonts w:ascii="Times New Roman" w:hAnsi="Times New Roman" w:cs="Times New Roman"/>
          <w:sz w:val="28"/>
          <w:szCs w:val="28"/>
        </w:rPr>
        <w:t>плагальное</w:t>
      </w:r>
      <w:proofErr w:type="spellEnd"/>
      <w:r w:rsidRPr="00E45816">
        <w:rPr>
          <w:rFonts w:ascii="Times New Roman" w:hAnsi="Times New Roman" w:cs="Times New Roman"/>
          <w:sz w:val="28"/>
          <w:szCs w:val="28"/>
        </w:rPr>
        <w:t xml:space="preserve"> завершение. Тональный план.</w:t>
      </w:r>
    </w:p>
    <w:p w:rsidR="00E45816" w:rsidRPr="00E45816" w:rsidRDefault="00E45816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5816">
        <w:rPr>
          <w:rFonts w:ascii="Times New Roman" w:hAnsi="Times New Roman" w:cs="Times New Roman"/>
          <w:sz w:val="28"/>
          <w:szCs w:val="28"/>
        </w:rPr>
        <w:t xml:space="preserve">Выучивание, запись по памяти, недостающие фрагменты записываются после нескольких </w:t>
      </w:r>
      <w:proofErr w:type="spellStart"/>
      <w:r w:rsidRPr="00E45816">
        <w:rPr>
          <w:rFonts w:ascii="Times New Roman" w:hAnsi="Times New Roman" w:cs="Times New Roman"/>
          <w:sz w:val="28"/>
          <w:szCs w:val="28"/>
        </w:rPr>
        <w:t>проигрывваний</w:t>
      </w:r>
      <w:proofErr w:type="spellEnd"/>
      <w:r w:rsidRPr="00E45816"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диктант </w:t>
      </w:r>
      <w:r w:rsidR="00E73137">
        <w:rPr>
          <w:rFonts w:ascii="Times New Roman" w:hAnsi="Times New Roman" w:cs="Times New Roman"/>
          <w:sz w:val="28"/>
          <w:szCs w:val="28"/>
          <w:u w:val="single"/>
        </w:rPr>
        <w:t xml:space="preserve"> аудио приложение</w:t>
      </w:r>
    </w:p>
    <w:p w:rsidR="00A81F84" w:rsidRDefault="00E73137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диктант в Ля мажоре 10 прослушиваний, время написания 30 минут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разбор особенностей: метр, размер, тип 2хголосия, вступление голосов, строение, цезуры, кадансы, секвенци</w:t>
      </w:r>
      <w:r w:rsidR="001E30F6">
        <w:rPr>
          <w:rFonts w:ascii="Times New Roman" w:hAnsi="Times New Roman" w:cs="Times New Roman"/>
          <w:sz w:val="28"/>
          <w:szCs w:val="28"/>
        </w:rPr>
        <w:t>и, отклонения, типы фигурации.</w:t>
      </w:r>
      <w:proofErr w:type="gramEnd"/>
    </w:p>
    <w:p w:rsidR="00E73137" w:rsidRDefault="00E73137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E73137">
        <w:rPr>
          <w:rFonts w:ascii="Times New Roman" w:hAnsi="Times New Roman" w:cs="Times New Roman"/>
          <w:sz w:val="28"/>
          <w:szCs w:val="28"/>
        </w:rPr>
        <w:t>льфеджирование</w:t>
      </w:r>
      <w:proofErr w:type="spellEnd"/>
      <w:r w:rsidR="00E73137">
        <w:rPr>
          <w:rFonts w:ascii="Times New Roman" w:hAnsi="Times New Roman" w:cs="Times New Roman"/>
          <w:sz w:val="28"/>
          <w:szCs w:val="28"/>
        </w:rPr>
        <w:t>: Качалина № 7</w:t>
      </w:r>
      <w:r w:rsidR="00E45816">
        <w:rPr>
          <w:rFonts w:ascii="Times New Roman" w:hAnsi="Times New Roman" w:cs="Times New Roman"/>
          <w:sz w:val="28"/>
          <w:szCs w:val="28"/>
        </w:rPr>
        <w:t>6-77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диктант </w:t>
      </w:r>
      <w:r w:rsidR="00E73137">
        <w:rPr>
          <w:rFonts w:ascii="Times New Roman" w:hAnsi="Times New Roman" w:cs="Times New Roman"/>
          <w:sz w:val="28"/>
          <w:szCs w:val="28"/>
        </w:rPr>
        <w:t>на проверку</w:t>
      </w:r>
      <w:r w:rsidR="00E45816">
        <w:rPr>
          <w:rFonts w:ascii="Times New Roman" w:hAnsi="Times New Roman" w:cs="Times New Roman"/>
          <w:sz w:val="28"/>
          <w:szCs w:val="28"/>
        </w:rPr>
        <w:t xml:space="preserve">. Подписать хроматизмы, обозначив модулирующие хроматизмы </w:t>
      </w:r>
      <w:proofErr w:type="gramStart"/>
      <w:r w:rsidR="00E4581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45816">
        <w:rPr>
          <w:rFonts w:ascii="Times New Roman" w:hAnsi="Times New Roman" w:cs="Times New Roman"/>
          <w:sz w:val="28"/>
          <w:szCs w:val="28"/>
        </w:rPr>
        <w:t xml:space="preserve">.х. и ладовую альтерацию – л.а. </w:t>
      </w:r>
      <w:proofErr w:type="spellStart"/>
      <w:r w:rsidR="00E45816">
        <w:rPr>
          <w:rFonts w:ascii="Times New Roman" w:hAnsi="Times New Roman" w:cs="Times New Roman"/>
          <w:sz w:val="28"/>
          <w:szCs w:val="28"/>
        </w:rPr>
        <w:t>Фигурационные</w:t>
      </w:r>
      <w:proofErr w:type="spellEnd"/>
      <w:r w:rsidR="00E45816">
        <w:rPr>
          <w:rFonts w:ascii="Times New Roman" w:hAnsi="Times New Roman" w:cs="Times New Roman"/>
          <w:sz w:val="28"/>
          <w:szCs w:val="28"/>
        </w:rPr>
        <w:t xml:space="preserve"> хроматизмы обозначить крестиком.</w:t>
      </w:r>
    </w:p>
    <w:p w:rsidR="00E45816" w:rsidRDefault="00E4581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двухголосный диктант петь с инструментом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модуляци</w:t>
      </w:r>
      <w:r w:rsidR="00E73137">
        <w:rPr>
          <w:rFonts w:ascii="Times New Roman" w:hAnsi="Times New Roman" w:cs="Times New Roman"/>
          <w:sz w:val="28"/>
          <w:szCs w:val="28"/>
        </w:rPr>
        <w:t>ю постепенную</w:t>
      </w:r>
      <w:r w:rsidR="00135394">
        <w:rPr>
          <w:rFonts w:ascii="Times New Roman" w:hAnsi="Times New Roman" w:cs="Times New Roman"/>
          <w:sz w:val="28"/>
          <w:szCs w:val="28"/>
        </w:rPr>
        <w:t xml:space="preserve">  ми мажо</w:t>
      </w:r>
      <w:proofErr w:type="gramStart"/>
      <w:r w:rsidR="00135394">
        <w:rPr>
          <w:rFonts w:ascii="Times New Roman" w:hAnsi="Times New Roman" w:cs="Times New Roman"/>
          <w:sz w:val="28"/>
          <w:szCs w:val="28"/>
        </w:rPr>
        <w:t>р</w:t>
      </w:r>
      <w:r w:rsidR="00E731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3137">
        <w:rPr>
          <w:rFonts w:ascii="Times New Roman" w:hAnsi="Times New Roman" w:cs="Times New Roman"/>
          <w:sz w:val="28"/>
          <w:szCs w:val="28"/>
        </w:rPr>
        <w:t xml:space="preserve"> </w:t>
      </w:r>
      <w:r w:rsidR="00E45816">
        <w:rPr>
          <w:rFonts w:ascii="Times New Roman" w:hAnsi="Times New Roman" w:cs="Times New Roman"/>
          <w:sz w:val="28"/>
          <w:szCs w:val="28"/>
        </w:rPr>
        <w:t>фа</w:t>
      </w:r>
      <w:r w:rsidR="00E73137">
        <w:rPr>
          <w:rFonts w:ascii="Times New Roman" w:hAnsi="Times New Roman" w:cs="Times New Roman"/>
          <w:sz w:val="28"/>
          <w:szCs w:val="28"/>
        </w:rPr>
        <w:t xml:space="preserve"> диез </w:t>
      </w:r>
      <w:r w:rsidR="00E45816">
        <w:rPr>
          <w:rFonts w:ascii="Times New Roman" w:hAnsi="Times New Roman" w:cs="Times New Roman"/>
          <w:sz w:val="28"/>
          <w:szCs w:val="28"/>
        </w:rPr>
        <w:t>минор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35394">
        <w:rPr>
          <w:rFonts w:ascii="Times New Roman" w:hAnsi="Times New Roman" w:cs="Times New Roman"/>
          <w:sz w:val="28"/>
          <w:szCs w:val="28"/>
        </w:rPr>
        <w:t xml:space="preserve"> модуляци</w:t>
      </w:r>
      <w:r w:rsidR="00E73137">
        <w:rPr>
          <w:rFonts w:ascii="Times New Roman" w:hAnsi="Times New Roman" w:cs="Times New Roman"/>
          <w:sz w:val="28"/>
          <w:szCs w:val="28"/>
        </w:rPr>
        <w:t>ю</w:t>
      </w:r>
      <w:r w:rsidR="00135394">
        <w:rPr>
          <w:rFonts w:ascii="Times New Roman" w:hAnsi="Times New Roman" w:cs="Times New Roman"/>
          <w:sz w:val="28"/>
          <w:szCs w:val="28"/>
        </w:rPr>
        <w:t xml:space="preserve"> энгармоническ</w:t>
      </w:r>
      <w:r w:rsidR="00E73137">
        <w:rPr>
          <w:rFonts w:ascii="Times New Roman" w:hAnsi="Times New Roman" w:cs="Times New Roman"/>
          <w:sz w:val="28"/>
          <w:szCs w:val="28"/>
        </w:rPr>
        <w:t>ую</w:t>
      </w:r>
      <w:r w:rsidR="00135394">
        <w:rPr>
          <w:rFonts w:ascii="Times New Roman" w:hAnsi="Times New Roman" w:cs="Times New Roman"/>
          <w:sz w:val="28"/>
          <w:szCs w:val="28"/>
        </w:rPr>
        <w:t xml:space="preserve"> </w:t>
      </w:r>
      <w:r w:rsidR="00E45816">
        <w:rPr>
          <w:rFonts w:ascii="Times New Roman" w:hAnsi="Times New Roman" w:cs="Times New Roman"/>
          <w:sz w:val="28"/>
          <w:szCs w:val="28"/>
        </w:rPr>
        <w:t xml:space="preserve">фа </w:t>
      </w:r>
      <w:r w:rsidR="00E73137">
        <w:rPr>
          <w:rFonts w:ascii="Times New Roman" w:hAnsi="Times New Roman" w:cs="Times New Roman"/>
          <w:sz w:val="28"/>
          <w:szCs w:val="28"/>
        </w:rPr>
        <w:t xml:space="preserve">диез </w:t>
      </w:r>
      <w:r w:rsidR="00E45816">
        <w:rPr>
          <w:rFonts w:ascii="Times New Roman" w:hAnsi="Times New Roman" w:cs="Times New Roman"/>
          <w:sz w:val="28"/>
          <w:szCs w:val="28"/>
        </w:rPr>
        <w:t>минор</w:t>
      </w:r>
      <w:r w:rsidR="00E73137">
        <w:rPr>
          <w:rFonts w:ascii="Times New Roman" w:hAnsi="Times New Roman" w:cs="Times New Roman"/>
          <w:sz w:val="28"/>
          <w:szCs w:val="28"/>
        </w:rPr>
        <w:t>-</w:t>
      </w:r>
      <w:r w:rsidR="0013539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мажор. В показах тональности использовать </w:t>
      </w:r>
      <w:r w:rsidR="00E73137">
        <w:rPr>
          <w:rFonts w:ascii="Times New Roman" w:hAnsi="Times New Roman" w:cs="Times New Roman"/>
          <w:sz w:val="28"/>
          <w:szCs w:val="28"/>
        </w:rPr>
        <w:t xml:space="preserve">аккордовые средства </w:t>
      </w:r>
      <w:proofErr w:type="spellStart"/>
      <w:proofErr w:type="gramStart"/>
      <w:r w:rsidR="00E73137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 w:rsidR="00E45816" w:rsidRPr="00E45816">
        <w:rPr>
          <w:rFonts w:ascii="Times New Roman" w:hAnsi="Times New Roman" w:cs="Times New Roman"/>
          <w:sz w:val="28"/>
          <w:szCs w:val="28"/>
        </w:rPr>
        <w:t xml:space="preserve"> </w:t>
      </w:r>
      <w:r w:rsidR="00E45816">
        <w:rPr>
          <w:rFonts w:ascii="Times New Roman" w:hAnsi="Times New Roman" w:cs="Times New Roman"/>
          <w:sz w:val="28"/>
          <w:szCs w:val="28"/>
        </w:rPr>
        <w:t xml:space="preserve">и </w:t>
      </w:r>
      <w:r w:rsidR="00E45816">
        <w:rPr>
          <w:rFonts w:ascii="Times New Roman" w:hAnsi="Times New Roman" w:cs="Times New Roman"/>
          <w:sz w:val="28"/>
          <w:szCs w:val="28"/>
          <w:lang w:val="en-US"/>
        </w:rPr>
        <w:t>DD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определить тональности и разрешить от </w:t>
      </w:r>
      <w:r w:rsidR="00E45816">
        <w:rPr>
          <w:rFonts w:ascii="Times New Roman" w:hAnsi="Times New Roman" w:cs="Times New Roman"/>
          <w:sz w:val="28"/>
          <w:szCs w:val="28"/>
        </w:rPr>
        <w:t>е</w:t>
      </w:r>
      <w:r w:rsidR="00135394">
        <w:rPr>
          <w:rFonts w:ascii="Times New Roman" w:hAnsi="Times New Roman" w:cs="Times New Roman"/>
          <w:sz w:val="28"/>
          <w:szCs w:val="28"/>
        </w:rPr>
        <w:t xml:space="preserve"> вверх ув</w:t>
      </w:r>
      <w:proofErr w:type="gramStart"/>
      <w:r w:rsidR="00E458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5816">
        <w:rPr>
          <w:rFonts w:ascii="Times New Roman" w:hAnsi="Times New Roman" w:cs="Times New Roman"/>
          <w:sz w:val="28"/>
          <w:szCs w:val="28"/>
        </w:rPr>
        <w:t>,ув3, ув4</w:t>
      </w:r>
      <w:r w:rsidR="00135394">
        <w:rPr>
          <w:rFonts w:ascii="Times New Roman" w:hAnsi="Times New Roman" w:cs="Times New Roman"/>
          <w:sz w:val="28"/>
          <w:szCs w:val="28"/>
        </w:rPr>
        <w:t>, ув5</w:t>
      </w:r>
      <w:r w:rsidR="00E45816">
        <w:rPr>
          <w:rFonts w:ascii="Times New Roman" w:hAnsi="Times New Roman" w:cs="Times New Roman"/>
          <w:sz w:val="28"/>
          <w:szCs w:val="28"/>
        </w:rPr>
        <w:t>, ув6.</w:t>
      </w:r>
    </w:p>
    <w:p w:rsidR="00A81F84" w:rsidRPr="00266BAA" w:rsidRDefault="00007E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399"/>
    <w:multiLevelType w:val="hybridMultilevel"/>
    <w:tmpl w:val="0E12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4618F"/>
    <w:multiLevelType w:val="hybridMultilevel"/>
    <w:tmpl w:val="BE0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E41"/>
    <w:multiLevelType w:val="hybridMultilevel"/>
    <w:tmpl w:val="839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14E"/>
    <w:multiLevelType w:val="hybridMultilevel"/>
    <w:tmpl w:val="818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022EB9"/>
    <w:rsid w:val="00135394"/>
    <w:rsid w:val="001E2246"/>
    <w:rsid w:val="001E30F6"/>
    <w:rsid w:val="00263DF1"/>
    <w:rsid w:val="00266BAA"/>
    <w:rsid w:val="002C03AA"/>
    <w:rsid w:val="00315CAA"/>
    <w:rsid w:val="003376A9"/>
    <w:rsid w:val="003C0D15"/>
    <w:rsid w:val="003D407A"/>
    <w:rsid w:val="00536298"/>
    <w:rsid w:val="006A54F4"/>
    <w:rsid w:val="006F4291"/>
    <w:rsid w:val="0089518E"/>
    <w:rsid w:val="00A81F84"/>
    <w:rsid w:val="00A9158D"/>
    <w:rsid w:val="00A9659F"/>
    <w:rsid w:val="00B07ED3"/>
    <w:rsid w:val="00B95758"/>
    <w:rsid w:val="00BA425D"/>
    <w:rsid w:val="00C07141"/>
    <w:rsid w:val="00C113FA"/>
    <w:rsid w:val="00C605F5"/>
    <w:rsid w:val="00CA0469"/>
    <w:rsid w:val="00E14110"/>
    <w:rsid w:val="00E45816"/>
    <w:rsid w:val="00E73137"/>
    <w:rsid w:val="00EF0C3E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2020-04-21T14:20:00Z</dcterms:created>
  <dcterms:modified xsi:type="dcterms:W3CDTF">2020-04-21T18:07:00Z</dcterms:modified>
</cp:coreProperties>
</file>