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BB" w:rsidRDefault="00C341BB" w:rsidP="00C341B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БЖД 4 курс</w:t>
      </w:r>
    </w:p>
    <w:p w:rsidR="00C341BB" w:rsidRDefault="00C341BB" w:rsidP="00C341B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341BB" w:rsidRPr="00C341BB" w:rsidRDefault="00C341BB" w:rsidP="00C341B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11 неделя. </w:t>
      </w:r>
      <w:r w:rsidRPr="00C341B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Понятие о гигиене. Ее виды.</w:t>
      </w:r>
    </w:p>
    <w:p w:rsidR="00C341BB" w:rsidRP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41BB">
        <w:rPr>
          <w:rFonts w:ascii="Times New Roman" w:hAnsi="Times New Roman" w:cs="Times New Roman"/>
          <w:sz w:val="28"/>
          <w:szCs w:val="28"/>
        </w:rPr>
        <w:t>Гигиена - наука о здоровье, профилактическая дисциплина, разрабатывающая на основе изучения взаимодействия организма и факторов окружающей среды (природных и социальных) нормативы и мероприятия, осуществление которых обеспечивает предупреждение болезней, создает оптимальные условия для жизнедеятельности и самочувствия человека.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Сам термин гигиена происходит от греческого слова, которое значит "целебный, приносящий здоровье".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Гигиена как наука включает в себя несколько дисциплин, например, коммунальную гигиену (гигиена воздуха, гигиена воды и водоснабжения, гигиена почвы и очистка населенных мест, гигиена жилищ и населенных мест, гигиена лечебно-профилактических учреждений), личную гигиену, гигиену питания, гигиену труда, гигиену детей и подростков и др.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Необходимо различать термины "гигиена" и "санитария".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Гигиена - это наука, а санитария - совокупность практических мероприятий, направленных на проведение в жизнь требований гигиены. То есть, гигиена является теоретической основой санитарии.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41BB">
        <w:rPr>
          <w:rFonts w:ascii="Times New Roman" w:hAnsi="Times New Roman" w:cs="Times New Roman"/>
          <w:sz w:val="28"/>
          <w:szCs w:val="28"/>
        </w:rPr>
        <w:t xml:space="preserve"> гигиены хорошо раскрывается в ее определении.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Люди всегда инстинктивно стремились сохранить свою жизнь и здоровье. Поэтому они постоянно накапливали опыт и навыки по охране личного, а затем и коллективного здоровья. Археологические раскопки, производимые в различных частях земного шара, говорят о том, что уже в глубокой древности люди владели элементарными правилами по сохранению здоровья. Много внимания в то время уделялось вопросам питания, личной гигиены, благоустройства жилища и др.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b/>
          <w:sz w:val="28"/>
          <w:szCs w:val="28"/>
        </w:rPr>
        <w:br/>
        <w:t>Задачи</w:t>
      </w:r>
      <w:r w:rsidRPr="00C341BB">
        <w:rPr>
          <w:rFonts w:ascii="Times New Roman" w:hAnsi="Times New Roman" w:cs="Times New Roman"/>
          <w:b/>
          <w:sz w:val="28"/>
          <w:szCs w:val="28"/>
        </w:rPr>
        <w:tab/>
        <w:t>гигиены.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Основная задача гигиены состоит в профилактике, т.е. сохранении здоровья людей. В связи с этим можно назвать следующие основные направления: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lastRenderedPageBreak/>
        <w:br/>
        <w:t>1.Изучение влияния факторов окружающей среды - природных и социальных (физических, химических, биологических, психологических) на здоровье и трудоспособность населения и разработка соответствующих оздоровительных мероприятий. Этими вопросами занимаются различные разделы коммунальной гигиены.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2.Разработка средств и способов, направленных на повышение сопротивляемости организма к возможным неблагоприятным факторам внешней среды, на улучшение здоровья и физического развития.</w:t>
      </w:r>
    </w:p>
    <w:p w:rsidR="00C341BB" w:rsidRP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41BB">
        <w:rPr>
          <w:rFonts w:ascii="Times New Roman" w:hAnsi="Times New Roman" w:cs="Times New Roman"/>
          <w:sz w:val="28"/>
          <w:szCs w:val="28"/>
        </w:rPr>
        <w:t>Эти задачи решают гигиена питания, гигиена труда, личная гигиена и др.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3.Борьба с инфекционными заболеваниями. Здесь прослеживается непосредственная связь между гигиеной и эпидемиологией.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C341BB">
        <w:rPr>
          <w:rFonts w:ascii="Times New Roman" w:hAnsi="Times New Roman" w:cs="Times New Roman"/>
          <w:b/>
          <w:sz w:val="28"/>
          <w:szCs w:val="28"/>
        </w:rPr>
        <w:tab/>
        <w:t>методы</w:t>
      </w:r>
      <w:r w:rsidRPr="00C341BB">
        <w:rPr>
          <w:rFonts w:ascii="Times New Roman" w:hAnsi="Times New Roman" w:cs="Times New Roman"/>
          <w:b/>
          <w:sz w:val="28"/>
          <w:szCs w:val="28"/>
        </w:rPr>
        <w:tab/>
        <w:t>гигиены</w:t>
      </w:r>
      <w:r w:rsidRPr="00C341BB">
        <w:rPr>
          <w:rFonts w:ascii="Times New Roman" w:hAnsi="Times New Roman" w:cs="Times New Roman"/>
          <w:sz w:val="28"/>
          <w:szCs w:val="28"/>
        </w:rPr>
        <w:t>: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*Санитарное описание какого-то объекта. Осмотр, измерения, анализы;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*Экспериментальный метод с применением лабораторных исследований (физических, химических,</w:t>
      </w:r>
      <w:r w:rsidRPr="00C341BB">
        <w:rPr>
          <w:rFonts w:ascii="Times New Roman" w:hAnsi="Times New Roman" w:cs="Times New Roman"/>
          <w:sz w:val="28"/>
          <w:szCs w:val="28"/>
        </w:rPr>
        <w:tab/>
        <w:t>бактериологический);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*Антропологические</w:t>
      </w:r>
      <w:r w:rsidRPr="00C341BB">
        <w:rPr>
          <w:rFonts w:ascii="Times New Roman" w:hAnsi="Times New Roman" w:cs="Times New Roman"/>
          <w:sz w:val="28"/>
          <w:szCs w:val="28"/>
        </w:rPr>
        <w:tab/>
        <w:t>измерения;</w:t>
      </w:r>
      <w:r w:rsidRPr="00C341BB">
        <w:rPr>
          <w:rFonts w:ascii="Times New Roman" w:hAnsi="Times New Roman" w:cs="Times New Roman"/>
          <w:sz w:val="28"/>
          <w:szCs w:val="28"/>
        </w:rPr>
        <w:br/>
      </w:r>
      <w:r w:rsidRPr="00C341BB">
        <w:rPr>
          <w:rFonts w:ascii="Times New Roman" w:hAnsi="Times New Roman" w:cs="Times New Roman"/>
          <w:sz w:val="28"/>
          <w:szCs w:val="28"/>
        </w:rPr>
        <w:br/>
        <w:t>*Статистический метод (используется для подтверждения достоверности исследований).</w:t>
      </w:r>
    </w:p>
    <w:p w:rsid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1BB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 включает в себя множество разделов, таких как: гигиена </w:t>
      </w:r>
      <w:hyperlink r:id="rId5" w:tooltip="Правильное питание" w:history="1">
        <w:r w:rsidRPr="00C34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питания</w:t>
        </w:r>
      </w:hyperlink>
      <w:r w:rsidRPr="00C341BB">
        <w:rPr>
          <w:rFonts w:ascii="Times New Roman" w:hAnsi="Times New Roman" w:cs="Times New Roman"/>
          <w:sz w:val="28"/>
          <w:szCs w:val="28"/>
          <w:shd w:val="clear" w:color="auto" w:fill="FFFFFF"/>
        </w:rPr>
        <w:t>, гигиена детей и подростков, гигиена труда, </w:t>
      </w:r>
      <w:hyperlink r:id="rId6" w:tooltip="СПОРТИВНАЯ ГИГИЕНА (личная гигиена спортсмена)." w:history="1">
        <w:r w:rsidRPr="00C341B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спортивная гигиена</w:t>
        </w:r>
      </w:hyperlink>
      <w:r w:rsidRPr="00C34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личная гигиена, коммунальная гигиена, гигиена окружающей среды, военная гигиена и </w:t>
      </w:r>
      <w:proofErr w:type="spellStart"/>
      <w:r w:rsidRPr="00C341BB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</w:p>
    <w:p w:rsid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1BB" w:rsidRP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1BB" w:rsidRPr="00C341BB" w:rsidRDefault="00C341BB" w:rsidP="00C341B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12 неделя. </w:t>
      </w:r>
      <w:r w:rsidRPr="00C341B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Защитные механизмы организма человека.</w:t>
      </w:r>
    </w:p>
    <w:p w:rsidR="00C341BB" w:rsidRPr="00C341BB" w:rsidRDefault="00C341BB" w:rsidP="00C341BB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Защитные механизмы представлены разнообразными эволюционно выработанными механизмами, ответственными за защиту организма от действия на него разных повреждающих факторов как экзогенного, так и эндогенного происхождения. В частности, ими являются: - кожные, слизистые, сосудистые (как кровеносные, так и лимфатические), гематоэнцефалические, гематоофтальмические и другие клеточно-тканевые барьеры; - </w:t>
      </w:r>
      <w:proofErr w:type="spellStart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имуннокомпетентные</w:t>
      </w:r>
      <w:proofErr w:type="spellEnd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структуры и клетки (натуральные киллеры, Т-, В-лимфоциты, плазматические клетки, макрофаги: моноциты, </w:t>
      </w:r>
      <w:proofErr w:type="spellStart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гистиофаги</w:t>
      </w:r>
      <w:proofErr w:type="spellEnd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, </w:t>
      </w:r>
      <w:proofErr w:type="spellStart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купферовские</w:t>
      </w:r>
      <w:proofErr w:type="spellEnd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клетки, клетки </w:t>
      </w:r>
      <w:proofErr w:type="spellStart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Лангерганса</w:t>
      </w:r>
      <w:proofErr w:type="spellEnd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; микрофаги: нейтрофилы, эозинофилы, базофилы, клетки нейроглии, тромбоциты, </w:t>
      </w:r>
      <w:proofErr w:type="spellStart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эндотелиоциты</w:t>
      </w:r>
      <w:proofErr w:type="spellEnd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и др.); - факторы гуморального иммунитета: антитела, пот, лизоцим, лизины, протеазы, фибринолизин, факторы </w:t>
      </w:r>
      <w:proofErr w:type="spellStart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калликреин-кининовой</w:t>
      </w:r>
      <w:proofErr w:type="spellEnd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системы и др. Эти механизмы существуют и реализуют своё защитное действие в процессе жизни не только здорового, но и больного организма.</w:t>
      </w:r>
    </w:p>
    <w:p w:rsidR="00C341BB" w:rsidRPr="00C341BB" w:rsidRDefault="00C341BB" w:rsidP="00C341BB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</w:pPr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   Благодаря разнообразным защитным механизмам обеспечиваются:</w:t>
      </w:r>
    </w:p>
    <w:p w:rsidR="00C341BB" w:rsidRPr="00C341BB" w:rsidRDefault="00C341BB" w:rsidP="00C341BB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</w:pPr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- предупреждение или ограничение внедрения в организм многих патогенных факторов и повреждающего их действия на организм; </w:t>
      </w:r>
    </w:p>
    <w:p w:rsidR="00C341BB" w:rsidRPr="00C341BB" w:rsidRDefault="00C341BB" w:rsidP="00C341BB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</w:pPr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- локализация возникающих повреждений вместе с патогенными факторами;</w:t>
      </w:r>
    </w:p>
    <w:p w:rsidR="00C341BB" w:rsidRPr="00C341BB" w:rsidRDefault="00C341BB" w:rsidP="00C341BB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</w:pPr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- разрушение (уничтожение) как экзогенных, так и эндогенно образовавшихся патогенных факторов, а значит прекращение их повреждающего действия на </w:t>
      </w:r>
      <w:proofErr w:type="spellStart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макроорганизм</w:t>
      </w:r>
      <w:proofErr w:type="spellEnd"/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.</w:t>
      </w:r>
    </w:p>
    <w:p w:rsidR="00C341BB" w:rsidRPr="00C341BB" w:rsidRDefault="00C341BB" w:rsidP="00C341BB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1BB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</w:rPr>
        <w:t xml:space="preserve"> Компенсаторные</w:t>
      </w:r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механизмы включаются и активизируются в целях замещения утраченных или резко нарушенных структур и функций. Эти механизмы развиваются, как правило, либо на фоне возникшего патологического процесса в результате нарушенного равновесия между системами, органами, тканями и клетками организма, либо вследствие нарушения равновесия организма с внешней средой. Например, при повреждении части непарного органа или одного из парных органов в оставшихся неповрежденными клеточно-тканевых структурах печени, почки, надпочечника, семенника, яичника и других органов развиваются процессы гипертрофии, компенсирующие функции утраченных морфологических образований. П</w:t>
      </w:r>
      <w:r w:rsidRPr="00C341BB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</w:rPr>
        <w:t>риспособительны</w:t>
      </w:r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е (истинно адаптационные или адаптивные) механизмы, как и защитные механизмы, всегда существуют в здоровом организме и, как правило, активизируются в больном организме. Эти механизмы, во-первых, препятствуют возникновению сдвигов равновесия как внутри организма, так и между последним и окружающей средой; во-вторых, ослабляют и даже возвращают до нормы это нарушенное равновесие как </w:t>
      </w:r>
      <w:r w:rsidRPr="00C341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lastRenderedPageBreak/>
        <w:t>между тканями, органами и системами внутри организма, так и между организмом и внешней средой. Роль приспособительных механизмов чрезвычайно велика. Именно благодаря им организм часто оказывается способным не только сохранить жизнь, но и восстановить и поддержать состояние гомеостаза в условиях развившейся самой различной патологии. Все приспособительные реакции и механизмы можно разделить на две большие группы: активные и пассивные.</w:t>
      </w:r>
    </w:p>
    <w:p w:rsidR="00C341BB" w:rsidRPr="00C341BB" w:rsidRDefault="00C341BB" w:rsidP="00C341B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724A" w:rsidRPr="00C341BB" w:rsidRDefault="00C341BB" w:rsidP="00C341BB">
      <w:pPr>
        <w:rPr>
          <w:sz w:val="28"/>
          <w:szCs w:val="28"/>
        </w:rPr>
      </w:pPr>
    </w:p>
    <w:sectPr w:rsidR="0000724A" w:rsidRPr="00C341BB" w:rsidSect="0071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137D"/>
    <w:multiLevelType w:val="hybridMultilevel"/>
    <w:tmpl w:val="067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41BB"/>
    <w:rsid w:val="00226511"/>
    <w:rsid w:val="00714CFD"/>
    <w:rsid w:val="00C341BB"/>
    <w:rsid w:val="00DD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esalegko.ru/sportivnaya-gigiena-lichnaya-gigiena-sportsmena/" TargetMode="External"/><Relationship Id="rId5" Type="http://schemas.openxmlformats.org/officeDocument/2006/relationships/hyperlink" Target="http://chudesalegko.ru/pit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</dc:creator>
  <cp:lastModifiedBy>USERES</cp:lastModifiedBy>
  <cp:revision>1</cp:revision>
  <dcterms:created xsi:type="dcterms:W3CDTF">2021-11-11T20:33:00Z</dcterms:created>
  <dcterms:modified xsi:type="dcterms:W3CDTF">2021-11-11T20:35:00Z</dcterms:modified>
</cp:coreProperties>
</file>