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1" w:rsidRDefault="00F52B01" w:rsidP="00F52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Методика обучения игре на струнных инструментах»</w:t>
      </w:r>
    </w:p>
    <w:p w:rsidR="00F52B01" w:rsidRDefault="00F52B01" w:rsidP="00F52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проведения урока.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является основной 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длительного процесса педагоги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ческого общения ученика и педаг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ога. Именно здесь ставятся и во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 разрешаются главные зада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обучения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роисходит творче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 взаимодействие двух индивиду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альностей, дается оценка дости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жениям и недостаткам, ставятся 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ли, определяется темп продвиже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ния.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методике проведения урока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несколько аспек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тов. Один связан с его стратегией — выборо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целей, планировани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(долгосрочным и средним)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избранной педагогической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системы, созданием педагогом вну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треннего «идеала» ученика. Дру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гой — с определением желательно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тактики — выбором ближних це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и задач, установлением круга наиболее эфф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ективных методов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ученика в той или иной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бласти в связи с раскрытием его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индивидуальности. Третий — с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бором конкретных методов, необ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ходимого материала для решения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тактических, так и стратеги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задач. Разумеется, в процессе занятий в сознании педагога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должны присутствовать все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стороны, что позволит избежать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дробления процесса, увлечения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лочами. Но в то же время в самом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течении урока педагог всегда 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лкивается с тем, что намеченный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путь, теми продвижения и другие стратегические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тактические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структуры не во всем отвечают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ьности. Это происходит и вслед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спонтанности развития учени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неравномерности его продви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вперед, и вследствие соверше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нствования педагогического опы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видения ученика и путей его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Следовательно,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корректировка намеченного проце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сса также является обязательной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 методики проведения урока.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выбора конкрет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форм проведения занятия пе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 достаточно свободен и може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варъировать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намечаемыми целями, состоянием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ченика (а также и своим состоя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нием). 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наиболее типичные формы и методы работы на уроке: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взаимный творческий поиск, за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ражающийся в углубленной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работе над творческой концепцией сочинения, его образностью, не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обходимым характером звучания, решением той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иной технолог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ческой задачи;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прослушивание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последующей корректировкой;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исполнительск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образца, когда тот или иной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эпизод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или иная фраза довод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ятся до идеального качественного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 и приобретают некий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эталонный характер, помогающий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суть исполнительской задачи;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показ педагогом нужного уровня игры данного сочинен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конкретного приема;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тренировка ( «натаскивание») — неод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нократное повторение,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«зубрежка на уроке;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словесный инструктаж с конкретным </w:t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разбором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целого, так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деталей, особенно важный при разъяснении заданий на дом;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самостоятельная работа ученика под руководством педагога,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и читка с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или разбор нового сочинения: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коллективные занятия,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Понятно, что в живом педагоги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ческом процессе в течение одно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урока педагог применяет не одну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несколько форм - и инструк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таж, и показ на инструменте, 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слушивание в зависимости от не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обходимости концентрации внима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ученика на той или иной ис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полнительской проблеме.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жны и другие методы, к примеру, прослушивание зап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исей изучаемог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сочинения, включение ученика,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игравшего данное сочинение,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боту с учеником младшего курса,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приступающего к изуче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того же произведения и др.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моментом проведения 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 является выработка у учени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чувства ответственности за свою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игру, за выполнение заданий пе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дагога, свое творческое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е. Но такой же ответственностью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обладать и педагог, готовясь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каждому уроку, обдумывая его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течение, предвосхищая достижения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ученика, предвидя его просчеты.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Янкелевич говорил: «Мало тольк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прослушать учеников в классе,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замечания, надо все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интенсивно думать, целенаправ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 работать. Задач очень много,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во всем разобраться, прод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умать,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взвесить. Если педагог только прослушивает студентов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корректирует по нотам: “Здесь —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здесь — так. А теперь еще раз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ыграй!" — это не работа. Такой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применим лишь на заключи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 этапе, когда все просмотрено, выучено,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тделано,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Янкелевич всегда намечал «д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альнюю» (вплоть до будущей кон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цертной деятельности) и «ближнюю» (на учебный год, а порой 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до выступления) персп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ективы работы с учеником. И ес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студент не «укладывался» в эти рамк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то он винил в этом себя (ра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зумеется, при условии, что занят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были интенсивными), — именно 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смог найти подходов к ученику, помочь ему двигать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необхо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димом темпе. А для этого педагог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 «на основании своего опыта, знаний, тщ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ательного изучения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ученика должен в уме “проигры</w:t>
      </w:r>
      <w:r w:rsidRPr="00107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вать” множество вариантов 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ыбрать из них наиболее эффективный.</w:t>
      </w:r>
    </w:p>
    <w:p w:rsidR="00F52B01" w:rsidRDefault="00F52B01" w:rsidP="00F52B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F52B01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методы и формы для работы с учеником существуют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аспекты проведения урока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Pr="006A17F2" w:rsidRDefault="00F52B01" w:rsidP="00F52B01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ли присутствие все трех аспектов проведения урока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F52B01" w:rsidRPr="00F52B01" w:rsidRDefault="00F52B01" w:rsidP="00F52B01">
      <w:pPr>
        <w:shd w:val="clear" w:color="auto" w:fill="FFFFFF"/>
        <w:spacing w:after="0" w:line="300" w:lineRule="atLeast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 w:rsidRPr="00F52B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Подготовить самостоятельно краткий конспект на тему «Чтение нот с листа</w:t>
      </w:r>
      <w:proofErr w:type="gramStart"/>
      <w:r w:rsidRPr="00F52B0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»</w:t>
      </w:r>
      <w:r>
        <w:t>Н</w:t>
      </w:r>
      <w:proofErr w:type="gramEnd"/>
      <w:r>
        <w:t xml:space="preserve">а вопросы ответить письменно, в рукописном виде и отсканировать и прислать на почту </w:t>
      </w:r>
      <w:hyperlink r:id="rId5" w:history="1">
        <w:r w:rsidRPr="00F52B01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F52B01" w:rsidRPr="00F52B01" w:rsidRDefault="00F52B01" w:rsidP="00F52B01">
      <w:pPr>
        <w:rPr>
          <w:color w:val="000000" w:themeColor="text1"/>
        </w:rPr>
      </w:pP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27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.04.по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30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.04.2020г.</w:t>
      </w:r>
    </w:p>
    <w:p w:rsidR="00F52B01" w:rsidRPr="00107FD3" w:rsidRDefault="00F52B01" w:rsidP="00F52B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7FD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"https://m.vk.com/attachments?act=choose_photo&amp;target=mail2000000086"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"https://m.vk.com/attachments?act=choose_video&amp;target=mail2000000086"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"https://m.vk.com/attachments?act=choose_audio&amp;target=mail2000000086"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Default="00F52B01" w:rsidP="00F52B01">
      <w:pPr>
        <w:shd w:val="clear" w:color="auto" w:fill="FFFFFF"/>
        <w:spacing w:after="0" w:line="300" w:lineRule="atLeast"/>
        <w:rPr>
          <w:color w:val="000000" w:themeColor="text1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p w:rsidR="00F52B01" w:rsidRPr="00A47B25" w:rsidRDefault="00F52B01" w:rsidP="00F52B01">
      <w:pPr>
        <w:ind w:firstLine="708"/>
      </w:pP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"https://m.vk.com/attachments?act=choose_doc&amp;target=mail2000000086"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"https://m.vk.com/attachments?act=attach_money&amp;target=mail2000000086"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F52B01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"https://m.vk.com/attachments?act=attach_poll&amp;target=mail2000000086"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4678F" w:rsidRDefault="00F52B01" w:rsidP="00F52B01"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sectPr w:rsidR="00F4678F" w:rsidSect="00F4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FEB"/>
    <w:multiLevelType w:val="hybridMultilevel"/>
    <w:tmpl w:val="0E94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01"/>
    <w:rsid w:val="00F4678F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0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2020-04-22T15:36:00Z</dcterms:created>
  <dcterms:modified xsi:type="dcterms:W3CDTF">2020-04-22T15:42:00Z</dcterms:modified>
</cp:coreProperties>
</file>