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BB" w:rsidRPr="00E368BB" w:rsidRDefault="00E368BB" w:rsidP="00E368BB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E368BB">
        <w:rPr>
          <w:rFonts w:ascii="Times New Roman" w:hAnsi="Times New Roman" w:cs="Times New Roman"/>
          <w:sz w:val="28"/>
          <w:szCs w:val="24"/>
        </w:rPr>
        <w:t xml:space="preserve">Предмет: </w:t>
      </w:r>
      <w:r w:rsidRPr="00E368BB">
        <w:rPr>
          <w:rFonts w:ascii="Times New Roman" w:hAnsi="Times New Roman" w:cs="Times New Roman"/>
          <w:b/>
          <w:sz w:val="28"/>
          <w:szCs w:val="24"/>
        </w:rPr>
        <w:t xml:space="preserve">Изучение </w:t>
      </w:r>
      <w:proofErr w:type="gramStart"/>
      <w:r w:rsidRPr="00E368BB">
        <w:rPr>
          <w:rFonts w:ascii="Times New Roman" w:hAnsi="Times New Roman" w:cs="Times New Roman"/>
          <w:b/>
          <w:sz w:val="28"/>
          <w:szCs w:val="24"/>
        </w:rPr>
        <w:t>методической  литературы</w:t>
      </w:r>
      <w:proofErr w:type="gramEnd"/>
      <w:r w:rsidRPr="00E368B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368BB">
        <w:rPr>
          <w:rFonts w:ascii="Times New Roman" w:hAnsi="Times New Roman" w:cs="Times New Roman"/>
          <w:b/>
          <w:bCs/>
          <w:sz w:val="28"/>
          <w:szCs w:val="24"/>
        </w:rPr>
        <w:t>по вопросам  педагогики  и методики  и  педагогическому репертуара</w:t>
      </w:r>
      <w:r w:rsidRPr="00E368BB">
        <w:rPr>
          <w:rFonts w:cs="Times New Roman"/>
          <w:b/>
          <w:bCs/>
          <w:sz w:val="28"/>
          <w:szCs w:val="24"/>
        </w:rPr>
        <w:t xml:space="preserve">  </w:t>
      </w:r>
      <w:r w:rsidRPr="00E368BB">
        <w:rPr>
          <w:rFonts w:ascii="Times New Roman" w:hAnsi="Times New Roman" w:cs="Times New Roman"/>
          <w:b/>
          <w:bCs/>
          <w:sz w:val="28"/>
          <w:szCs w:val="24"/>
          <w:lang w:val="en-US"/>
        </w:rPr>
        <w:t>III</w:t>
      </w:r>
      <w:r w:rsidRPr="00E368BB">
        <w:rPr>
          <w:rFonts w:ascii="Times New Roman" w:hAnsi="Times New Roman" w:cs="Times New Roman"/>
          <w:b/>
          <w:bCs/>
          <w:sz w:val="28"/>
          <w:szCs w:val="24"/>
        </w:rPr>
        <w:t xml:space="preserve"> курс</w:t>
      </w:r>
    </w:p>
    <w:p w:rsidR="00E368BB" w:rsidRPr="00E368BB" w:rsidRDefault="00E368BB" w:rsidP="00E368BB">
      <w:pPr>
        <w:rPr>
          <w:rFonts w:ascii="Times New Roman" w:hAnsi="Times New Roman" w:cs="Times New Roman"/>
          <w:sz w:val="28"/>
          <w:szCs w:val="24"/>
        </w:rPr>
      </w:pPr>
      <w:r w:rsidRPr="00E368BB">
        <w:rPr>
          <w:rFonts w:ascii="Times New Roman" w:hAnsi="Times New Roman" w:cs="Times New Roman"/>
          <w:sz w:val="28"/>
          <w:szCs w:val="24"/>
        </w:rPr>
        <w:t>об</w:t>
      </w:r>
      <w:r>
        <w:rPr>
          <w:rFonts w:ascii="Times New Roman" w:hAnsi="Times New Roman" w:cs="Times New Roman"/>
          <w:sz w:val="28"/>
          <w:szCs w:val="24"/>
        </w:rPr>
        <w:t>ъ</w:t>
      </w:r>
      <w:r w:rsidRPr="00E368BB">
        <w:rPr>
          <w:rFonts w:ascii="Times New Roman" w:hAnsi="Times New Roman" w:cs="Times New Roman"/>
          <w:sz w:val="28"/>
          <w:szCs w:val="24"/>
        </w:rPr>
        <w:t xml:space="preserve">ем до 10 </w:t>
      </w:r>
      <w:proofErr w:type="spellStart"/>
      <w:r w:rsidRPr="00E368BB">
        <w:rPr>
          <w:rFonts w:ascii="Times New Roman" w:hAnsi="Times New Roman" w:cs="Times New Roman"/>
          <w:sz w:val="28"/>
          <w:szCs w:val="24"/>
        </w:rPr>
        <w:t>стр</w:t>
      </w:r>
      <w:proofErr w:type="spellEnd"/>
      <w:r w:rsidRPr="00E368BB">
        <w:rPr>
          <w:rFonts w:ascii="Times New Roman" w:hAnsi="Times New Roman" w:cs="Times New Roman"/>
          <w:sz w:val="28"/>
          <w:szCs w:val="24"/>
        </w:rPr>
        <w:t>:</w:t>
      </w:r>
    </w:p>
    <w:p w:rsidR="00E368BB" w:rsidRPr="00E368BB" w:rsidRDefault="00E368BB" w:rsidP="00E368BB">
      <w:pPr>
        <w:jc w:val="both"/>
        <w:rPr>
          <w:rFonts w:ascii="Times New Roman" w:hAnsi="Times New Roman" w:cs="Times New Roman"/>
          <w:b/>
          <w:i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E368BB">
        <w:rPr>
          <w:rFonts w:ascii="Times New Roman" w:hAnsi="Times New Roman" w:cs="Times New Roman"/>
          <w:b/>
          <w:sz w:val="28"/>
          <w:szCs w:val="24"/>
        </w:rPr>
        <w:t>)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368BB">
        <w:rPr>
          <w:rFonts w:ascii="Times New Roman" w:hAnsi="Times New Roman" w:cs="Times New Roman"/>
          <w:b/>
          <w:sz w:val="28"/>
          <w:szCs w:val="24"/>
        </w:rPr>
        <w:t>Тема: “</w:t>
      </w:r>
      <w:r w:rsidRPr="00E368BB">
        <w:rPr>
          <w:rFonts w:ascii="Times New Roman" w:hAnsi="Times New Roman" w:cs="Times New Roman"/>
          <w:b/>
          <w:iCs/>
          <w:sz w:val="28"/>
          <w:szCs w:val="24"/>
        </w:rPr>
        <w:t xml:space="preserve">Выдающиеся отечественные </w:t>
      </w:r>
      <w:proofErr w:type="gramStart"/>
      <w:r w:rsidRPr="00E368BB">
        <w:rPr>
          <w:rFonts w:ascii="Times New Roman" w:hAnsi="Times New Roman" w:cs="Times New Roman"/>
          <w:b/>
          <w:iCs/>
          <w:sz w:val="28"/>
          <w:szCs w:val="24"/>
        </w:rPr>
        <w:t>исполнители</w:t>
      </w:r>
      <w:r w:rsidRPr="00E368BB">
        <w:rPr>
          <w:b/>
          <w:iCs/>
          <w:sz w:val="24"/>
        </w:rPr>
        <w:t xml:space="preserve">  </w:t>
      </w:r>
      <w:r w:rsidRPr="00E368BB">
        <w:rPr>
          <w:rFonts w:ascii="Times New Roman" w:hAnsi="Times New Roman" w:cs="Times New Roman"/>
          <w:b/>
          <w:iCs/>
          <w:sz w:val="28"/>
          <w:szCs w:val="24"/>
        </w:rPr>
        <w:t>по</w:t>
      </w:r>
      <w:proofErr w:type="gramEnd"/>
      <w:r w:rsidRPr="00E368BB">
        <w:rPr>
          <w:rFonts w:ascii="Times New Roman" w:hAnsi="Times New Roman" w:cs="Times New Roman"/>
          <w:b/>
          <w:iCs/>
          <w:sz w:val="28"/>
          <w:szCs w:val="24"/>
        </w:rPr>
        <w:t xml:space="preserve"> специализации духовые и ударные инструменты. </w:t>
      </w:r>
      <w:proofErr w:type="gramStart"/>
      <w:r w:rsidRPr="00E368BB">
        <w:rPr>
          <w:rFonts w:ascii="Times New Roman" w:hAnsi="Times New Roman" w:cs="Times New Roman"/>
          <w:b/>
          <w:iCs/>
          <w:sz w:val="28"/>
          <w:szCs w:val="24"/>
        </w:rPr>
        <w:t>Особенности  методики</w:t>
      </w:r>
      <w:proofErr w:type="gramEnd"/>
      <w:r w:rsidRPr="00E368BB">
        <w:rPr>
          <w:rFonts w:ascii="Times New Roman" w:hAnsi="Times New Roman" w:cs="Times New Roman"/>
          <w:b/>
          <w:iCs/>
          <w:sz w:val="28"/>
          <w:szCs w:val="24"/>
        </w:rPr>
        <w:t xml:space="preserve"> обучения”. </w:t>
      </w:r>
    </w:p>
    <w:p w:rsidR="00E368BB" w:rsidRPr="00E368BB" w:rsidRDefault="00E368BB" w:rsidP="00E368BB">
      <w:pPr>
        <w:jc w:val="both"/>
        <w:rPr>
          <w:rFonts w:ascii="Times New Roman" w:hAnsi="Times New Roman" w:cs="Times New Roman"/>
          <w:b/>
          <w:i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E368BB">
        <w:rPr>
          <w:rFonts w:ascii="Times New Roman" w:hAnsi="Times New Roman" w:cs="Times New Roman"/>
          <w:b/>
          <w:sz w:val="28"/>
          <w:szCs w:val="24"/>
        </w:rPr>
        <w:t>)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368BB">
        <w:rPr>
          <w:rFonts w:ascii="Times New Roman" w:hAnsi="Times New Roman" w:cs="Times New Roman"/>
          <w:b/>
          <w:sz w:val="28"/>
          <w:szCs w:val="24"/>
        </w:rPr>
        <w:t>Тема: “</w:t>
      </w:r>
      <w:r w:rsidRPr="00E368BB">
        <w:rPr>
          <w:rFonts w:ascii="Times New Roman" w:hAnsi="Times New Roman" w:cs="Times New Roman"/>
          <w:b/>
          <w:iCs/>
          <w:sz w:val="28"/>
          <w:szCs w:val="24"/>
        </w:rPr>
        <w:t xml:space="preserve">Выдающиеся зарубежные </w:t>
      </w:r>
      <w:proofErr w:type="gramStart"/>
      <w:r w:rsidRPr="00E368BB">
        <w:rPr>
          <w:rFonts w:ascii="Times New Roman" w:hAnsi="Times New Roman" w:cs="Times New Roman"/>
          <w:b/>
          <w:iCs/>
          <w:sz w:val="28"/>
          <w:szCs w:val="24"/>
        </w:rPr>
        <w:t>исполнители</w:t>
      </w:r>
      <w:r w:rsidRPr="00E368BB">
        <w:rPr>
          <w:b/>
          <w:iCs/>
          <w:sz w:val="24"/>
        </w:rPr>
        <w:t xml:space="preserve">  </w:t>
      </w:r>
      <w:r w:rsidRPr="00E368BB">
        <w:rPr>
          <w:rFonts w:ascii="Times New Roman" w:hAnsi="Times New Roman" w:cs="Times New Roman"/>
          <w:b/>
          <w:iCs/>
          <w:sz w:val="28"/>
          <w:szCs w:val="24"/>
        </w:rPr>
        <w:t>по</w:t>
      </w:r>
      <w:proofErr w:type="gramEnd"/>
      <w:r w:rsidRPr="00E368BB">
        <w:rPr>
          <w:rFonts w:ascii="Times New Roman" w:hAnsi="Times New Roman" w:cs="Times New Roman"/>
          <w:b/>
          <w:iCs/>
          <w:sz w:val="28"/>
          <w:szCs w:val="24"/>
        </w:rPr>
        <w:t xml:space="preserve"> специализации духовые и ударные инструменты. </w:t>
      </w:r>
      <w:proofErr w:type="gramStart"/>
      <w:r w:rsidRPr="00E368BB">
        <w:rPr>
          <w:rFonts w:ascii="Times New Roman" w:hAnsi="Times New Roman" w:cs="Times New Roman"/>
          <w:b/>
          <w:iCs/>
          <w:sz w:val="28"/>
          <w:szCs w:val="24"/>
        </w:rPr>
        <w:t>Особенности  методики</w:t>
      </w:r>
      <w:proofErr w:type="gramEnd"/>
      <w:r w:rsidRPr="00E368BB">
        <w:rPr>
          <w:rFonts w:ascii="Times New Roman" w:hAnsi="Times New Roman" w:cs="Times New Roman"/>
          <w:b/>
          <w:iCs/>
          <w:sz w:val="28"/>
          <w:szCs w:val="24"/>
        </w:rPr>
        <w:t xml:space="preserve"> обучения”. </w:t>
      </w:r>
    </w:p>
    <w:p w:rsidR="00E368BB" w:rsidRPr="00E368BB" w:rsidRDefault="00E368BB" w:rsidP="00E368BB">
      <w:pPr>
        <w:jc w:val="both"/>
        <w:rPr>
          <w:rFonts w:ascii="Times New Roman" w:hAnsi="Times New Roman" w:cs="Times New Roman"/>
          <w:b/>
          <w:iCs/>
          <w:sz w:val="28"/>
          <w:szCs w:val="24"/>
        </w:rPr>
      </w:pPr>
    </w:p>
    <w:p w:rsidR="00E368BB" w:rsidRPr="00E368BB" w:rsidRDefault="00E368BB" w:rsidP="00E368BB">
      <w:pPr>
        <w:widowControl w:val="0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E368BB">
        <w:rPr>
          <w:rFonts w:ascii="Times New Roman" w:hAnsi="Times New Roman" w:cs="Times New Roman"/>
          <w:b/>
          <w:iCs/>
          <w:sz w:val="28"/>
          <w:szCs w:val="24"/>
        </w:rPr>
        <w:t>Рекомендации к реферату:</w:t>
      </w:r>
      <w:r w:rsidRPr="00E368BB">
        <w:rPr>
          <w:rFonts w:ascii="Times New Roman" w:hAnsi="Times New Roman" w:cs="Times New Roman"/>
          <w:iCs/>
          <w:sz w:val="28"/>
          <w:szCs w:val="24"/>
        </w:rPr>
        <w:t xml:space="preserve"> Учащийся на свое усмотрение выбирает по несколько выдающихся исполнителей по специализации деревянные духовые, медные духовые и ударные инструменты. Рас</w:t>
      </w:r>
      <w:r>
        <w:rPr>
          <w:rFonts w:ascii="Times New Roman" w:hAnsi="Times New Roman" w:cs="Times New Roman"/>
          <w:iCs/>
          <w:sz w:val="28"/>
          <w:szCs w:val="24"/>
        </w:rPr>
        <w:t>с</w:t>
      </w:r>
      <w:r w:rsidRPr="00E368BB">
        <w:rPr>
          <w:rFonts w:ascii="Times New Roman" w:hAnsi="Times New Roman" w:cs="Times New Roman"/>
          <w:iCs/>
          <w:sz w:val="28"/>
          <w:szCs w:val="24"/>
        </w:rPr>
        <w:t xml:space="preserve">казывает о их творчестве, особенностях исполнительской школы. </w:t>
      </w:r>
      <w:proofErr w:type="gramStart"/>
      <w:r w:rsidRPr="00E368BB">
        <w:rPr>
          <w:rFonts w:ascii="Times New Roman" w:hAnsi="Times New Roman" w:cs="Times New Roman"/>
          <w:iCs/>
          <w:sz w:val="28"/>
          <w:szCs w:val="24"/>
        </w:rPr>
        <w:t>Дать  сравнение</w:t>
      </w:r>
      <w:proofErr w:type="gramEnd"/>
      <w:r w:rsidRPr="00E368BB">
        <w:rPr>
          <w:rFonts w:ascii="Times New Roman" w:hAnsi="Times New Roman" w:cs="Times New Roman"/>
          <w:iCs/>
          <w:sz w:val="28"/>
          <w:szCs w:val="24"/>
        </w:rPr>
        <w:t xml:space="preserve">  исполнительской школы в нашей стране и за рубежом. </w:t>
      </w:r>
      <w:bookmarkStart w:id="0" w:name="_GoBack"/>
      <w:bookmarkEnd w:id="0"/>
    </w:p>
    <w:p w:rsidR="00A0686B" w:rsidRPr="00E368BB" w:rsidRDefault="00A0686B">
      <w:pPr>
        <w:rPr>
          <w:sz w:val="28"/>
        </w:rPr>
      </w:pPr>
    </w:p>
    <w:sectPr w:rsidR="00A0686B" w:rsidRPr="00E3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EE"/>
    <w:rsid w:val="00411DEE"/>
    <w:rsid w:val="008F57C2"/>
    <w:rsid w:val="00A0686B"/>
    <w:rsid w:val="00E3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848A"/>
  <w15:chartTrackingRefBased/>
  <w15:docId w15:val="{C34E7519-9D50-44E1-80D9-91266E09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2020-04-16T15:48:00Z</dcterms:created>
  <dcterms:modified xsi:type="dcterms:W3CDTF">2020-04-16T15:48:00Z</dcterms:modified>
</cp:coreProperties>
</file>