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2B5" w:rsidRDefault="008D52B5" w:rsidP="008D52B5">
      <w:pPr>
        <w:ind w:left="-993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Композиция делового письма</w:t>
      </w:r>
    </w:p>
    <w:p w:rsidR="001338B9" w:rsidRPr="001338B9" w:rsidRDefault="001338B9" w:rsidP="001338B9">
      <w:pPr>
        <w:ind w:left="-567"/>
        <w:rPr>
          <w:rFonts w:cs="Times New Roman"/>
          <w:b/>
        </w:rPr>
      </w:pPr>
      <w:r w:rsidRPr="001338B9">
        <w:rPr>
          <w:rFonts w:cs="Times New Roman"/>
          <w:b/>
        </w:rPr>
        <w:t>Лекция</w:t>
      </w:r>
    </w:p>
    <w:p w:rsidR="008D52B5" w:rsidRPr="008D52B5" w:rsidRDefault="008D52B5" w:rsidP="0002748D">
      <w:pPr>
        <w:pStyle w:val="a3"/>
        <w:jc w:val="center"/>
        <w:rPr>
          <w:rFonts w:cs="Times New Roman"/>
        </w:rPr>
      </w:pPr>
      <w:r w:rsidRPr="008D52B5">
        <w:rPr>
          <w:rFonts w:cs="Times New Roman"/>
        </w:rPr>
        <w:t>Стандартное</w:t>
      </w:r>
      <w:r>
        <w:rPr>
          <w:rFonts w:cs="Times New Roman"/>
        </w:rPr>
        <w:t xml:space="preserve"> деловое письмо</w:t>
      </w:r>
      <w:r w:rsidRPr="008D52B5">
        <w:rPr>
          <w:rFonts w:cs="Times New Roman"/>
        </w:rPr>
        <w:t xml:space="preserve"> </w:t>
      </w:r>
      <w:r w:rsidRPr="008D52B5">
        <w:rPr>
          <w:rStyle w:val="21"/>
          <w:rFonts w:eastAsiaTheme="minorHAnsi"/>
        </w:rPr>
        <w:t xml:space="preserve"> </w:t>
      </w:r>
      <w:r>
        <w:rPr>
          <w:rFonts w:cs="Times New Roman"/>
        </w:rPr>
        <w:t>имеет следующую структуру:</w:t>
      </w:r>
    </w:p>
    <w:p w:rsidR="008D52B5" w:rsidRPr="008D52B5" w:rsidRDefault="008D52B5" w:rsidP="0002748D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8D52B5">
        <w:rPr>
          <w:rFonts w:cs="Times New Roman"/>
        </w:rPr>
        <w:t>Обращение (при оформлении обязательно соблюдение требо</w:t>
      </w:r>
      <w:r w:rsidRPr="008D52B5">
        <w:rPr>
          <w:rFonts w:cs="Times New Roman"/>
        </w:rPr>
        <w:softHyphen/>
        <w:t>ваний этикета, учет статуса адресата).</w:t>
      </w:r>
    </w:p>
    <w:p w:rsidR="008D52B5" w:rsidRPr="008D52B5" w:rsidRDefault="008D52B5" w:rsidP="0002748D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8D52B5">
        <w:rPr>
          <w:rFonts w:cs="Times New Roman"/>
        </w:rPr>
        <w:t>Преамбула: причины, мотив обращения, ссылка на документ или факт, послужившие основанием для составления письма.</w:t>
      </w:r>
    </w:p>
    <w:p w:rsidR="008D52B5" w:rsidRPr="008D52B5" w:rsidRDefault="008D52B5" w:rsidP="0002748D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8D52B5">
        <w:rPr>
          <w:rFonts w:cs="Times New Roman"/>
        </w:rPr>
        <w:t>Основная часть. Содержит описание и анализ сложившейся ситуации, доказательства, обосновывающие последующий вывод. Большинство писем не имеет основной части, она оформляется только тогда, когда вопрос заслуживает подробного рассмотрения. Эта часть обязательна для письма, содержащего отказ.</w:t>
      </w:r>
    </w:p>
    <w:p w:rsidR="0002748D" w:rsidRDefault="008D52B5" w:rsidP="0002748D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02748D">
        <w:rPr>
          <w:rFonts w:cs="Times New Roman"/>
        </w:rPr>
        <w:t>Заключение. Содержит вывод − просьбу, отказ, напоминание, предложение и т. п. Может начинаться с вводных слов (таким об</w:t>
      </w:r>
      <w:r w:rsidRPr="0002748D">
        <w:rPr>
          <w:rFonts w:cs="Times New Roman"/>
        </w:rPr>
        <w:softHyphen/>
        <w:t>разом, следовательно, итак и т. п.). Для многих писем (письмо-при</w:t>
      </w:r>
      <w:r w:rsidRPr="0002748D">
        <w:rPr>
          <w:rFonts w:cs="Times New Roman"/>
        </w:rPr>
        <w:softHyphen/>
        <w:t>глашение, извещение, сопроводител</w:t>
      </w:r>
      <w:r w:rsidR="0002748D">
        <w:rPr>
          <w:rFonts w:cs="Times New Roman"/>
        </w:rPr>
        <w:t>ьное, гарантийное письмо и др.)</w:t>
      </w:r>
    </w:p>
    <w:p w:rsidR="008D52B5" w:rsidRPr="0002748D" w:rsidRDefault="008D52B5" w:rsidP="0002748D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02748D">
        <w:rPr>
          <w:rFonts w:cs="Times New Roman"/>
        </w:rPr>
        <w:t>Заключительная этикетная фраза (дополнительный элемент).</w:t>
      </w:r>
    </w:p>
    <w:p w:rsidR="008D52B5" w:rsidRPr="008D52B5" w:rsidRDefault="008D52B5" w:rsidP="0002748D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8D52B5">
        <w:rPr>
          <w:rFonts w:cs="Times New Roman"/>
        </w:rPr>
        <w:t>Подпись.</w:t>
      </w:r>
    </w:p>
    <w:p w:rsidR="008D52B5" w:rsidRPr="008D52B5" w:rsidRDefault="008D52B5" w:rsidP="0002748D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8D52B5">
        <w:rPr>
          <w:rFonts w:cs="Times New Roman"/>
        </w:rPr>
        <w:t>Постскриптум (дополнительный элемент).</w:t>
      </w:r>
    </w:p>
    <w:p w:rsidR="0002748D" w:rsidRDefault="0002748D" w:rsidP="0002748D">
      <w:pPr>
        <w:pStyle w:val="a3"/>
        <w:rPr>
          <w:rFonts w:cs="Times New Roman"/>
        </w:rPr>
      </w:pPr>
    </w:p>
    <w:p w:rsidR="008D52B5" w:rsidRDefault="008D52B5" w:rsidP="0002748D">
      <w:pPr>
        <w:pStyle w:val="a3"/>
        <w:rPr>
          <w:rFonts w:cs="Times New Roman"/>
        </w:rPr>
      </w:pPr>
      <w:r w:rsidRPr="008D52B5">
        <w:rPr>
          <w:rFonts w:cs="Times New Roman"/>
        </w:rPr>
        <w:t>Пример</w:t>
      </w:r>
    </w:p>
    <w:p w:rsidR="0002748D" w:rsidRPr="008D52B5" w:rsidRDefault="0002748D" w:rsidP="0002748D">
      <w:pPr>
        <w:pStyle w:val="a3"/>
        <w:rPr>
          <w:rFonts w:cs="Times New Roman"/>
        </w:rPr>
      </w:pPr>
    </w:p>
    <w:p w:rsidR="008D52B5" w:rsidRPr="008D52B5" w:rsidRDefault="008D52B5" w:rsidP="0002748D">
      <w:pPr>
        <w:pStyle w:val="a3"/>
        <w:ind w:firstLine="708"/>
        <w:jc w:val="center"/>
        <w:rPr>
          <w:rFonts w:cs="Times New Roman"/>
        </w:rPr>
      </w:pPr>
      <w:r w:rsidRPr="008D52B5">
        <w:rPr>
          <w:rFonts w:cs="Times New Roman"/>
        </w:rPr>
        <w:t>Уважаемый господин Петров!</w:t>
      </w:r>
    </w:p>
    <w:p w:rsidR="008D52B5" w:rsidRPr="008D52B5" w:rsidRDefault="008D52B5" w:rsidP="0002748D">
      <w:pPr>
        <w:pStyle w:val="a3"/>
        <w:ind w:firstLine="708"/>
        <w:jc w:val="both"/>
        <w:rPr>
          <w:rFonts w:cs="Times New Roman"/>
        </w:rPr>
      </w:pPr>
      <w:r w:rsidRPr="008D52B5">
        <w:rPr>
          <w:rFonts w:cs="Times New Roman"/>
        </w:rPr>
        <w:t>Мы внимательно рассмотрели присланное Вами резюме. Нас очень впечатлили Ваши достижения в профессиональной сфере. Ваше образо</w:t>
      </w:r>
      <w:r w:rsidRPr="008D52B5">
        <w:rPr>
          <w:rFonts w:cs="Times New Roman"/>
        </w:rPr>
        <w:softHyphen/>
        <w:t>вание и опыт работы значительно превышают требования, предъявля</w:t>
      </w:r>
      <w:r w:rsidRPr="008D52B5">
        <w:rPr>
          <w:rFonts w:cs="Times New Roman"/>
        </w:rPr>
        <w:softHyphen/>
        <w:t>емые нами к соискателям вакансии инженера-технолога. Поэтому мы с сожалением вынуждены отказать Вам в предоставлении этой долж</w:t>
      </w:r>
      <w:r w:rsidRPr="008D52B5">
        <w:rPr>
          <w:rFonts w:cs="Times New Roman"/>
        </w:rPr>
        <w:softHyphen/>
        <w:t>ности.</w:t>
      </w:r>
    </w:p>
    <w:p w:rsidR="008D52B5" w:rsidRPr="008D52B5" w:rsidRDefault="008D52B5" w:rsidP="0002748D">
      <w:pPr>
        <w:pStyle w:val="a3"/>
        <w:ind w:firstLine="708"/>
        <w:jc w:val="both"/>
        <w:rPr>
          <w:rFonts w:cs="Times New Roman"/>
        </w:rPr>
      </w:pPr>
      <w:r w:rsidRPr="008D52B5">
        <w:rPr>
          <w:rFonts w:cs="Times New Roman"/>
        </w:rPr>
        <w:t>Мы обязательно свяжемся с Вами, если у нас откроется вакансия, на которой Вы успешно сможете применить свои профессиональные знания и навыки.</w:t>
      </w:r>
    </w:p>
    <w:p w:rsidR="008D52B5" w:rsidRPr="008D52B5" w:rsidRDefault="008D52B5" w:rsidP="0002748D">
      <w:pPr>
        <w:pStyle w:val="a3"/>
        <w:ind w:firstLine="708"/>
        <w:jc w:val="both"/>
        <w:rPr>
          <w:rFonts w:cs="Times New Roman"/>
        </w:rPr>
      </w:pPr>
      <w:r w:rsidRPr="008D52B5">
        <w:rPr>
          <w:rFonts w:cs="Times New Roman"/>
        </w:rPr>
        <w:t>Начальник кадровой службы</w:t>
      </w:r>
      <w:r w:rsidRPr="008D52B5">
        <w:rPr>
          <w:rFonts w:cs="Times New Roman"/>
        </w:rPr>
        <w:tab/>
      </w:r>
      <w:r w:rsidR="0002748D">
        <w:rPr>
          <w:rFonts w:cs="Times New Roman"/>
        </w:rPr>
        <w:tab/>
      </w:r>
      <w:r w:rsidR="0002748D">
        <w:rPr>
          <w:rFonts w:cs="Times New Roman"/>
        </w:rPr>
        <w:tab/>
      </w:r>
      <w:r w:rsidR="0002748D">
        <w:rPr>
          <w:rFonts w:cs="Times New Roman"/>
        </w:rPr>
        <w:tab/>
      </w:r>
      <w:r w:rsidR="0002748D">
        <w:rPr>
          <w:rFonts w:cs="Times New Roman"/>
        </w:rPr>
        <w:tab/>
      </w:r>
      <w:r w:rsidRPr="008D52B5">
        <w:rPr>
          <w:rFonts w:cs="Times New Roman"/>
        </w:rPr>
        <w:t>АД. Степашин</w:t>
      </w:r>
    </w:p>
    <w:p w:rsidR="008D52B5" w:rsidRDefault="008D52B5" w:rsidP="008D52B5">
      <w:pPr>
        <w:pStyle w:val="a3"/>
        <w:rPr>
          <w:rFonts w:cs="Times New Roman"/>
        </w:rPr>
      </w:pPr>
    </w:p>
    <w:p w:rsidR="008D52B5" w:rsidRDefault="008D52B5" w:rsidP="008D52B5">
      <w:pPr>
        <w:pStyle w:val="a3"/>
        <w:rPr>
          <w:rFonts w:cs="Times New Roman"/>
        </w:rPr>
      </w:pPr>
      <w:r w:rsidRPr="001338B9">
        <w:rPr>
          <w:rFonts w:cs="Times New Roman"/>
          <w:b/>
        </w:rPr>
        <w:t>Домашнее задание</w:t>
      </w:r>
      <w:r w:rsidR="0002748D">
        <w:rPr>
          <w:rFonts w:cs="Times New Roman"/>
        </w:rPr>
        <w:t>:</w:t>
      </w:r>
    </w:p>
    <w:p w:rsidR="0002748D" w:rsidRDefault="0002748D" w:rsidP="0002748D">
      <w:pPr>
        <w:pStyle w:val="a3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Прочитать конспект лекции (устно)</w:t>
      </w:r>
    </w:p>
    <w:p w:rsidR="0002748D" w:rsidRPr="0002748D" w:rsidRDefault="0002748D" w:rsidP="0002748D">
      <w:pPr>
        <w:pStyle w:val="a3"/>
        <w:numPr>
          <w:ilvl w:val="0"/>
          <w:numId w:val="3"/>
        </w:numPr>
        <w:rPr>
          <w:rFonts w:cs="Times New Roman"/>
        </w:rPr>
      </w:pPr>
      <w:r w:rsidRPr="0002748D">
        <w:rPr>
          <w:rFonts w:cs="Times New Roman"/>
        </w:rPr>
        <w:t>Написать деловое письмо по шаблонной структуре (письменно</w:t>
      </w:r>
      <w:r>
        <w:rPr>
          <w:rFonts w:cs="Times New Roman"/>
        </w:rPr>
        <w:t>)</w:t>
      </w:r>
    </w:p>
    <w:p w:rsidR="008D52B5" w:rsidRPr="008D52B5" w:rsidRDefault="008D52B5" w:rsidP="008D52B5">
      <w:pPr>
        <w:pStyle w:val="a3"/>
        <w:rPr>
          <w:rFonts w:cs="Times New Roman"/>
        </w:rPr>
      </w:pPr>
    </w:p>
    <w:sectPr w:rsidR="008D52B5" w:rsidRPr="008D52B5" w:rsidSect="0010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D1078"/>
    <w:multiLevelType w:val="multilevel"/>
    <w:tmpl w:val="19B22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F457D3"/>
    <w:multiLevelType w:val="hybridMultilevel"/>
    <w:tmpl w:val="F05485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9461A"/>
    <w:multiLevelType w:val="hybridMultilevel"/>
    <w:tmpl w:val="3A0E7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B5"/>
    <w:rsid w:val="000218BA"/>
    <w:rsid w:val="0002748D"/>
    <w:rsid w:val="00047CE8"/>
    <w:rsid w:val="00105675"/>
    <w:rsid w:val="00116572"/>
    <w:rsid w:val="00124CAA"/>
    <w:rsid w:val="001338B9"/>
    <w:rsid w:val="003E6839"/>
    <w:rsid w:val="00545CAC"/>
    <w:rsid w:val="005F7ED5"/>
    <w:rsid w:val="008D52B5"/>
    <w:rsid w:val="00AC5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3B7D6-0AE0-424E-AA87-A79D5019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D52B5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D52B5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D52B5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D52B5"/>
    <w:rPr>
      <w:rFonts w:eastAsia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D52B5"/>
    <w:pPr>
      <w:widowControl w:val="0"/>
      <w:shd w:val="clear" w:color="auto" w:fill="FFFFFF"/>
      <w:spacing w:after="0" w:line="221" w:lineRule="exact"/>
      <w:ind w:hanging="460"/>
      <w:jc w:val="both"/>
    </w:pPr>
    <w:rPr>
      <w:rFonts w:eastAsia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8D52B5"/>
    <w:pPr>
      <w:widowControl w:val="0"/>
      <w:shd w:val="clear" w:color="auto" w:fill="FFFFFF"/>
      <w:spacing w:before="240" w:after="60" w:line="0" w:lineRule="atLeast"/>
      <w:jc w:val="center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8D52B5"/>
    <w:pPr>
      <w:widowControl w:val="0"/>
      <w:shd w:val="clear" w:color="auto" w:fill="FFFFFF"/>
      <w:spacing w:after="0" w:line="0" w:lineRule="atLeast"/>
      <w:jc w:val="both"/>
    </w:pPr>
    <w:rPr>
      <w:rFonts w:eastAsia="Times New Roman" w:cs="Times New Roman"/>
      <w:i/>
      <w:iCs/>
      <w:sz w:val="21"/>
      <w:szCs w:val="21"/>
    </w:rPr>
  </w:style>
  <w:style w:type="paragraph" w:styleId="a3">
    <w:name w:val="No Spacing"/>
    <w:uiPriority w:val="1"/>
    <w:qFormat/>
    <w:rsid w:val="008D5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Пользователь</cp:lastModifiedBy>
  <cp:revision>2</cp:revision>
  <dcterms:created xsi:type="dcterms:W3CDTF">2020-05-09T09:38:00Z</dcterms:created>
  <dcterms:modified xsi:type="dcterms:W3CDTF">2020-05-09T09:38:00Z</dcterms:modified>
</cp:coreProperties>
</file>