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8A" w:rsidRPr="00EB0F8A" w:rsidRDefault="00EB0F8A" w:rsidP="00EB0F8A">
      <w:pPr>
        <w:ind w:firstLine="709"/>
        <w:jc w:val="center"/>
        <w:rPr>
          <w:b/>
          <w:bCs/>
          <w:sz w:val="28"/>
          <w:szCs w:val="28"/>
        </w:rPr>
      </w:pPr>
      <w:r w:rsidRPr="00EB0F8A">
        <w:rPr>
          <w:b/>
          <w:bCs/>
          <w:sz w:val="28"/>
          <w:szCs w:val="28"/>
        </w:rPr>
        <w:t xml:space="preserve">Тема7. ОПЕРНО-ХОРОВОЕ ТВОРЧЕСТВО Н.РИМСКОГО-КОРСАКОВА </w:t>
      </w:r>
    </w:p>
    <w:p w:rsidR="00EB0F8A" w:rsidRPr="00EB0F8A" w:rsidRDefault="00EB0F8A" w:rsidP="00EB0F8A">
      <w:pPr>
        <w:ind w:firstLine="709"/>
        <w:jc w:val="both"/>
        <w:rPr>
          <w:sz w:val="28"/>
          <w:szCs w:val="28"/>
        </w:rPr>
      </w:pPr>
      <w:r w:rsidRPr="00EB0F8A">
        <w:rPr>
          <w:sz w:val="28"/>
          <w:szCs w:val="28"/>
        </w:rPr>
        <w:t xml:space="preserve">Корифей русской оперной музыки, </w:t>
      </w:r>
      <w:proofErr w:type="spellStart"/>
      <w:r w:rsidRPr="00EB0F8A">
        <w:rPr>
          <w:sz w:val="28"/>
          <w:szCs w:val="28"/>
        </w:rPr>
        <w:t>Н.А.Римский</w:t>
      </w:r>
      <w:proofErr w:type="spellEnd"/>
      <w:r w:rsidRPr="00EB0F8A">
        <w:rPr>
          <w:sz w:val="28"/>
          <w:szCs w:val="28"/>
        </w:rPr>
        <w:t>-Корсаков (1844-1908) создал 15 опер. Все они отображают историю народа, его быт, стремление к созиданию, высокую человечность. Сюжеты опер разнообразны: исторические («</w:t>
      </w:r>
      <w:proofErr w:type="spellStart"/>
      <w:r w:rsidRPr="00EB0F8A">
        <w:rPr>
          <w:sz w:val="28"/>
          <w:szCs w:val="28"/>
        </w:rPr>
        <w:t>Псковитянка</w:t>
      </w:r>
      <w:proofErr w:type="spellEnd"/>
      <w:r w:rsidRPr="00EB0F8A">
        <w:rPr>
          <w:sz w:val="28"/>
          <w:szCs w:val="28"/>
        </w:rPr>
        <w:t xml:space="preserve">», «Царская невеста», «Сказание о невидимом граде Китеже и деве </w:t>
      </w:r>
      <w:proofErr w:type="spellStart"/>
      <w:r w:rsidRPr="00EB0F8A">
        <w:rPr>
          <w:sz w:val="28"/>
          <w:szCs w:val="28"/>
        </w:rPr>
        <w:t>Февронии</w:t>
      </w:r>
      <w:proofErr w:type="spellEnd"/>
      <w:r w:rsidRPr="00EB0F8A">
        <w:rPr>
          <w:sz w:val="28"/>
          <w:szCs w:val="28"/>
        </w:rPr>
        <w:t>»), сказочные («Золотой петушок», «</w:t>
      </w:r>
      <w:proofErr w:type="spellStart"/>
      <w:r w:rsidRPr="00EB0F8A">
        <w:rPr>
          <w:sz w:val="28"/>
          <w:szCs w:val="28"/>
        </w:rPr>
        <w:t>Кащей</w:t>
      </w:r>
      <w:proofErr w:type="spellEnd"/>
      <w:r w:rsidRPr="00EB0F8A">
        <w:rPr>
          <w:sz w:val="28"/>
          <w:szCs w:val="28"/>
        </w:rPr>
        <w:t xml:space="preserve"> бессмертный»), опера-былина («Садко»), сказочно-реалистические («Майская ночь», «Снегурочка», «Ночь перед Рождеством»).</w:t>
      </w:r>
    </w:p>
    <w:p w:rsidR="00EB0F8A" w:rsidRPr="00EB0F8A" w:rsidRDefault="00EB0F8A" w:rsidP="00EB0F8A">
      <w:pPr>
        <w:ind w:firstLine="709"/>
        <w:jc w:val="both"/>
        <w:rPr>
          <w:sz w:val="28"/>
          <w:szCs w:val="28"/>
        </w:rPr>
      </w:pPr>
      <w:r w:rsidRPr="00EB0F8A">
        <w:rPr>
          <w:sz w:val="28"/>
          <w:szCs w:val="28"/>
        </w:rPr>
        <w:t>Почти в каждой опере есть массовые хоровые сцены, иногда достигающие размеров целого действия. В одних случаях народ выступает как активно действующее лицо, в других – создает колорит обряда, рисует бытовую сценку. Всегда народ предстает поэтически возвышенным, эстетически прекрасным, особенно в отношениях с «живой» природой, окружающим миром. В сказочно-реалистических операх можно встретить хоры нереальных персонажей – хор русалок, а также хоры птиц, цветов.</w:t>
      </w:r>
    </w:p>
    <w:p w:rsidR="00EB0F8A" w:rsidRPr="00EB0F8A" w:rsidRDefault="00EB0F8A" w:rsidP="00EB0F8A">
      <w:pPr>
        <w:ind w:firstLine="709"/>
        <w:jc w:val="both"/>
        <w:rPr>
          <w:sz w:val="28"/>
          <w:szCs w:val="28"/>
        </w:rPr>
      </w:pPr>
      <w:r w:rsidRPr="00EB0F8A">
        <w:rPr>
          <w:sz w:val="28"/>
          <w:szCs w:val="28"/>
        </w:rPr>
        <w:t xml:space="preserve">Изображая народ, композитор обращается к фольклору: в операх используются лирические песни, торжественные гимны, величания, суровые хоры, типа духовных стихов, былинные напевы, причитания, календарные песни, хороводные, игровые-шуточные. Римский-Корсаков цитирует народную песню или полностью -- и мелодию, и текст («Ай, во поле </w:t>
      </w:r>
      <w:proofErr w:type="spellStart"/>
      <w:r w:rsidRPr="00EB0F8A">
        <w:rPr>
          <w:sz w:val="28"/>
          <w:szCs w:val="28"/>
        </w:rPr>
        <w:t>липенька</w:t>
      </w:r>
      <w:proofErr w:type="spellEnd"/>
      <w:r w:rsidRPr="00EB0F8A">
        <w:rPr>
          <w:sz w:val="28"/>
          <w:szCs w:val="28"/>
        </w:rPr>
        <w:t>» из «Снегурочки»), или только мелодию (песня Тучи с хором из «</w:t>
      </w:r>
      <w:proofErr w:type="spellStart"/>
      <w:r w:rsidRPr="00EB0F8A">
        <w:rPr>
          <w:sz w:val="28"/>
          <w:szCs w:val="28"/>
        </w:rPr>
        <w:t>Псковитянки</w:t>
      </w:r>
      <w:proofErr w:type="spellEnd"/>
      <w:r w:rsidRPr="00EB0F8A">
        <w:rPr>
          <w:sz w:val="28"/>
          <w:szCs w:val="28"/>
        </w:rPr>
        <w:t>»- звучит тема народной песни («Как под лесом»), или отдельные её элементы. Многие хоры написаны в стиле народных песен с характерными для них особенностями: линеарное движение, выдержанные педали, имитации (чаще ритмическая), гетерофония, диатоника.</w:t>
      </w:r>
    </w:p>
    <w:p w:rsidR="00EB0F8A" w:rsidRPr="00EB0F8A" w:rsidRDefault="00EB0F8A" w:rsidP="00EB0F8A">
      <w:pPr>
        <w:ind w:firstLine="709"/>
        <w:jc w:val="both"/>
        <w:rPr>
          <w:sz w:val="28"/>
          <w:szCs w:val="28"/>
        </w:rPr>
      </w:pPr>
      <w:r w:rsidRPr="00EB0F8A">
        <w:rPr>
          <w:sz w:val="28"/>
          <w:szCs w:val="28"/>
        </w:rPr>
        <w:t xml:space="preserve">Благодаря органической связи с народной </w:t>
      </w:r>
      <w:proofErr w:type="spellStart"/>
      <w:r w:rsidRPr="00EB0F8A">
        <w:rPr>
          <w:sz w:val="28"/>
          <w:szCs w:val="28"/>
        </w:rPr>
        <w:t>песенностью</w:t>
      </w:r>
      <w:proofErr w:type="spellEnd"/>
      <w:r w:rsidRPr="00EB0F8A">
        <w:rPr>
          <w:sz w:val="28"/>
          <w:szCs w:val="28"/>
        </w:rPr>
        <w:t xml:space="preserve"> особое значение в развитии музыкальной формы хоров приобретает </w:t>
      </w:r>
      <w:proofErr w:type="spellStart"/>
      <w:r w:rsidRPr="00EB0F8A">
        <w:rPr>
          <w:sz w:val="28"/>
          <w:szCs w:val="28"/>
        </w:rPr>
        <w:t>вариационность</w:t>
      </w:r>
      <w:proofErr w:type="spellEnd"/>
      <w:r w:rsidRPr="00EB0F8A">
        <w:rPr>
          <w:sz w:val="28"/>
          <w:szCs w:val="28"/>
        </w:rPr>
        <w:t xml:space="preserve">. Композитор не всегда ограничивается использованием вариационных построений, иногда происходит группировка в 2х или 3х частное построение («А мы просо сеяли» из «Снегурочки», «Просо» из «Майской ночи»). Композитор использует </w:t>
      </w:r>
      <w:proofErr w:type="spellStart"/>
      <w:r w:rsidRPr="00EB0F8A">
        <w:rPr>
          <w:sz w:val="28"/>
          <w:szCs w:val="28"/>
        </w:rPr>
        <w:t>двухтемные</w:t>
      </w:r>
      <w:proofErr w:type="spellEnd"/>
      <w:r w:rsidRPr="00EB0F8A">
        <w:rPr>
          <w:sz w:val="28"/>
          <w:szCs w:val="28"/>
        </w:rPr>
        <w:t xml:space="preserve"> и многотемные вариационные циклы: сцена встречи Грозного из «</w:t>
      </w:r>
      <w:proofErr w:type="spellStart"/>
      <w:r w:rsidRPr="00EB0F8A">
        <w:rPr>
          <w:sz w:val="28"/>
          <w:szCs w:val="28"/>
        </w:rPr>
        <w:t>Псковитянки</w:t>
      </w:r>
      <w:proofErr w:type="spellEnd"/>
      <w:r w:rsidRPr="00EB0F8A">
        <w:rPr>
          <w:sz w:val="28"/>
          <w:szCs w:val="28"/>
        </w:rPr>
        <w:t xml:space="preserve">», свадебный обряд из «Снегурочки». Стремление избежать однообразия приводит к использованию </w:t>
      </w:r>
      <w:proofErr w:type="spellStart"/>
      <w:r w:rsidRPr="00EB0F8A">
        <w:rPr>
          <w:sz w:val="28"/>
          <w:szCs w:val="28"/>
        </w:rPr>
        <w:t>рондообразности</w:t>
      </w:r>
      <w:proofErr w:type="spellEnd"/>
      <w:r w:rsidRPr="00EB0F8A">
        <w:rPr>
          <w:sz w:val="28"/>
          <w:szCs w:val="28"/>
        </w:rPr>
        <w:t xml:space="preserve"> или элементам </w:t>
      </w:r>
      <w:proofErr w:type="spellStart"/>
      <w:r w:rsidRPr="00EB0F8A">
        <w:rPr>
          <w:sz w:val="28"/>
          <w:szCs w:val="28"/>
        </w:rPr>
        <w:t>сонатности</w:t>
      </w:r>
      <w:proofErr w:type="spellEnd"/>
      <w:r w:rsidRPr="00EB0F8A">
        <w:rPr>
          <w:sz w:val="28"/>
          <w:szCs w:val="28"/>
        </w:rPr>
        <w:t>: «Песня про Голову» из «Майской ночи», «Проводы масленицы» из «Снегурочки».</w:t>
      </w:r>
    </w:p>
    <w:p w:rsidR="00EB0F8A" w:rsidRPr="00EB0F8A" w:rsidRDefault="00EB0F8A" w:rsidP="00EB0F8A">
      <w:pPr>
        <w:ind w:firstLine="709"/>
        <w:jc w:val="both"/>
        <w:rPr>
          <w:sz w:val="28"/>
          <w:szCs w:val="28"/>
        </w:rPr>
      </w:pPr>
      <w:r w:rsidRPr="00EB0F8A">
        <w:rPr>
          <w:sz w:val="28"/>
          <w:szCs w:val="28"/>
        </w:rPr>
        <w:t>Первая опера Римского-Корсакова «</w:t>
      </w:r>
      <w:proofErr w:type="spellStart"/>
      <w:r w:rsidRPr="00EB0F8A">
        <w:rPr>
          <w:sz w:val="28"/>
          <w:szCs w:val="28"/>
        </w:rPr>
        <w:t>Псковитянка</w:t>
      </w:r>
      <w:proofErr w:type="spellEnd"/>
      <w:r w:rsidRPr="00EB0F8A">
        <w:rPr>
          <w:sz w:val="28"/>
          <w:szCs w:val="28"/>
        </w:rPr>
        <w:t xml:space="preserve">» написана по драме </w:t>
      </w:r>
      <w:proofErr w:type="spellStart"/>
      <w:r w:rsidRPr="00EB0F8A">
        <w:rPr>
          <w:sz w:val="28"/>
          <w:szCs w:val="28"/>
        </w:rPr>
        <w:t>Л.Мея</w:t>
      </w:r>
      <w:proofErr w:type="spellEnd"/>
      <w:r w:rsidRPr="00EB0F8A">
        <w:rPr>
          <w:sz w:val="28"/>
          <w:szCs w:val="28"/>
        </w:rPr>
        <w:t xml:space="preserve">, сюжетом для которой послужили события, связанные с образованием Русского государства при Иване Грозном и подчинением Москве Новгорода и Пскова. Опера изобилует народными эпическими эпизодами. </w:t>
      </w:r>
    </w:p>
    <w:p w:rsidR="00EB0F8A" w:rsidRPr="00EB0F8A" w:rsidRDefault="00EB0F8A" w:rsidP="00EB0F8A">
      <w:pPr>
        <w:ind w:firstLine="709"/>
        <w:jc w:val="both"/>
        <w:rPr>
          <w:sz w:val="28"/>
          <w:szCs w:val="28"/>
        </w:rPr>
      </w:pPr>
      <w:r w:rsidRPr="00EB0F8A">
        <w:rPr>
          <w:sz w:val="28"/>
          <w:szCs w:val="28"/>
        </w:rPr>
        <w:t>В целом, народ в опере показан как многоликая, возбужденная толпа. Сцены монументальны и динамичны. Хор разделяется на группы, аккордовое изложение сменяет полифонический склад письма.</w:t>
      </w:r>
    </w:p>
    <w:p w:rsidR="00EB0F8A" w:rsidRPr="00EB0F8A" w:rsidRDefault="00EB0F8A" w:rsidP="00EB0F8A">
      <w:pPr>
        <w:ind w:firstLine="709"/>
        <w:jc w:val="both"/>
        <w:rPr>
          <w:sz w:val="28"/>
          <w:szCs w:val="28"/>
        </w:rPr>
      </w:pPr>
      <w:r w:rsidRPr="00EB0F8A">
        <w:rPr>
          <w:sz w:val="28"/>
          <w:szCs w:val="28"/>
        </w:rPr>
        <w:t xml:space="preserve">Социально-психологическая драма «Царская невеста» на сюжет </w:t>
      </w:r>
      <w:proofErr w:type="spellStart"/>
      <w:r w:rsidRPr="00EB0F8A">
        <w:rPr>
          <w:sz w:val="28"/>
          <w:szCs w:val="28"/>
        </w:rPr>
        <w:t>Л.Мея</w:t>
      </w:r>
      <w:proofErr w:type="spellEnd"/>
      <w:r w:rsidRPr="00EB0F8A">
        <w:rPr>
          <w:sz w:val="28"/>
          <w:szCs w:val="28"/>
        </w:rPr>
        <w:t xml:space="preserve"> написана в 1898 году. Сильные человеческие характеры, глубокие чувства, </w:t>
      </w:r>
      <w:r w:rsidRPr="00EB0F8A">
        <w:rPr>
          <w:sz w:val="28"/>
          <w:szCs w:val="28"/>
        </w:rPr>
        <w:lastRenderedPageBreak/>
        <w:t>драматизм в сочетании с лирикой, бытовые и обрядовые сцены составляют главное содержание оперы.</w:t>
      </w:r>
    </w:p>
    <w:p w:rsidR="00EB0F8A" w:rsidRPr="00EB0F8A" w:rsidRDefault="00EB0F8A" w:rsidP="00EB0F8A">
      <w:pPr>
        <w:ind w:firstLine="709"/>
        <w:jc w:val="both"/>
        <w:rPr>
          <w:sz w:val="28"/>
          <w:szCs w:val="28"/>
        </w:rPr>
      </w:pPr>
      <w:r w:rsidRPr="00EB0F8A">
        <w:rPr>
          <w:sz w:val="28"/>
          <w:szCs w:val="28"/>
        </w:rPr>
        <w:t>Группы действующих лиц – опричники, бояре, сенные девушки, песенники, слободской люд – охарактеризованы хорами различных составов.</w:t>
      </w:r>
    </w:p>
    <w:p w:rsidR="00EB0F8A" w:rsidRPr="00EB0F8A" w:rsidRDefault="00EB0F8A" w:rsidP="00EB0F8A">
      <w:pPr>
        <w:ind w:firstLine="709"/>
        <w:jc w:val="both"/>
        <w:rPr>
          <w:sz w:val="28"/>
          <w:szCs w:val="28"/>
        </w:rPr>
      </w:pPr>
      <w:r w:rsidRPr="00EB0F8A">
        <w:rPr>
          <w:sz w:val="28"/>
          <w:szCs w:val="28"/>
        </w:rPr>
        <w:t xml:space="preserve">Хоровые сцены отличаются большим разнообразием приемов изложения, например, мужской хор из 1 </w:t>
      </w:r>
      <w:proofErr w:type="spellStart"/>
      <w:r w:rsidRPr="00EB0F8A">
        <w:rPr>
          <w:sz w:val="28"/>
          <w:szCs w:val="28"/>
        </w:rPr>
        <w:t>дей</w:t>
      </w:r>
      <w:proofErr w:type="spellEnd"/>
      <w:r w:rsidRPr="00EB0F8A">
        <w:rPr>
          <w:sz w:val="28"/>
          <w:szCs w:val="28"/>
        </w:rPr>
        <w:t xml:space="preserve">-я «Слаще меду ласковое слово» написан в форме 3хголосной </w:t>
      </w:r>
      <w:proofErr w:type="spellStart"/>
      <w:r w:rsidRPr="00EB0F8A">
        <w:rPr>
          <w:sz w:val="28"/>
          <w:szCs w:val="28"/>
        </w:rPr>
        <w:t>фугетты</w:t>
      </w:r>
      <w:proofErr w:type="spellEnd"/>
      <w:r w:rsidRPr="00EB0F8A">
        <w:rPr>
          <w:sz w:val="28"/>
          <w:szCs w:val="28"/>
        </w:rPr>
        <w:t>, подблюдная песня «Слава» — в форме фугато с заключением. Хор уникален по своей форме, сочетая полифоническую и куплетно-вариационную.</w:t>
      </w:r>
    </w:p>
    <w:p w:rsidR="00EB0F8A" w:rsidRPr="00EB0F8A" w:rsidRDefault="00EB0F8A" w:rsidP="00EB0F8A">
      <w:pPr>
        <w:ind w:firstLine="709"/>
        <w:jc w:val="both"/>
        <w:rPr>
          <w:sz w:val="28"/>
          <w:szCs w:val="28"/>
        </w:rPr>
      </w:pPr>
      <w:r w:rsidRPr="00EB0F8A">
        <w:rPr>
          <w:sz w:val="28"/>
          <w:szCs w:val="28"/>
        </w:rPr>
        <w:t xml:space="preserve">Хор опричников «То не соколы в поднебесье слетались» завершает 2 </w:t>
      </w:r>
      <w:proofErr w:type="spellStart"/>
      <w:r w:rsidRPr="00EB0F8A">
        <w:rPr>
          <w:sz w:val="28"/>
          <w:szCs w:val="28"/>
        </w:rPr>
        <w:t>дей</w:t>
      </w:r>
      <w:proofErr w:type="spellEnd"/>
      <w:r w:rsidRPr="00EB0F8A">
        <w:rPr>
          <w:sz w:val="28"/>
          <w:szCs w:val="28"/>
        </w:rPr>
        <w:t>-е. Хор написан в куплетно-вариационной форме. Поочерёдное вступление голосов, переменный лад (H-</w:t>
      </w:r>
      <w:proofErr w:type="spellStart"/>
      <w:r w:rsidRPr="00EB0F8A">
        <w:rPr>
          <w:sz w:val="28"/>
          <w:szCs w:val="28"/>
        </w:rPr>
        <w:t>gis</w:t>
      </w:r>
      <w:proofErr w:type="spellEnd"/>
      <w:r w:rsidRPr="00EB0F8A">
        <w:rPr>
          <w:sz w:val="28"/>
          <w:szCs w:val="28"/>
        </w:rPr>
        <w:t xml:space="preserve">) – черты, которые роднят хор с народной традицией. </w:t>
      </w:r>
    </w:p>
    <w:p w:rsidR="00EB0F8A" w:rsidRPr="00EB0F8A" w:rsidRDefault="00EB0F8A" w:rsidP="00EB0F8A">
      <w:pPr>
        <w:ind w:firstLine="709"/>
        <w:jc w:val="both"/>
        <w:rPr>
          <w:sz w:val="28"/>
          <w:szCs w:val="28"/>
        </w:rPr>
      </w:pPr>
      <w:r w:rsidRPr="00EB0F8A">
        <w:rPr>
          <w:sz w:val="28"/>
          <w:szCs w:val="28"/>
        </w:rPr>
        <w:t>«Сказание о граде» — опера-легенда написана на исторический сюжет. В основу положены события 13 века — нашествие татаро-монгольских войск на Русь. Город Китеж «чудесно» спасся от разгрома, погрузившись на дно озера Светлый Яр и сделавшись невидимым. В центре внимания композитора – образы русских людей, их патриотизм, мудрость.</w:t>
      </w:r>
    </w:p>
    <w:p w:rsidR="00EB0F8A" w:rsidRPr="00EB0F8A" w:rsidRDefault="00EB0F8A" w:rsidP="00EB0F8A">
      <w:pPr>
        <w:ind w:firstLine="709"/>
        <w:jc w:val="both"/>
        <w:rPr>
          <w:sz w:val="28"/>
          <w:szCs w:val="28"/>
        </w:rPr>
      </w:pPr>
      <w:r w:rsidRPr="00EB0F8A">
        <w:rPr>
          <w:sz w:val="28"/>
          <w:szCs w:val="28"/>
        </w:rPr>
        <w:t xml:space="preserve">В хоре из 3 </w:t>
      </w:r>
      <w:proofErr w:type="spellStart"/>
      <w:r w:rsidRPr="00EB0F8A">
        <w:rPr>
          <w:sz w:val="28"/>
          <w:szCs w:val="28"/>
        </w:rPr>
        <w:t>дей</w:t>
      </w:r>
      <w:proofErr w:type="spellEnd"/>
      <w:r w:rsidRPr="00EB0F8A">
        <w:rPr>
          <w:sz w:val="28"/>
          <w:szCs w:val="28"/>
        </w:rPr>
        <w:t>-я «</w:t>
      </w:r>
      <w:proofErr w:type="spellStart"/>
      <w:r w:rsidRPr="00EB0F8A">
        <w:rPr>
          <w:sz w:val="28"/>
          <w:szCs w:val="28"/>
        </w:rPr>
        <w:t>Поднялася</w:t>
      </w:r>
      <w:proofErr w:type="spellEnd"/>
      <w:r w:rsidRPr="00EB0F8A">
        <w:rPr>
          <w:sz w:val="28"/>
          <w:szCs w:val="28"/>
        </w:rPr>
        <w:t xml:space="preserve"> с полуночи» раскрывается героизм русских воинов, их решимость умереть в бою за свою Родину. Княжич Всеволод запевает песню, её подхватывает мужской 4хголосный хор дружинников. Мелодия близка солдатской песне. Взлет на квинту, </w:t>
      </w:r>
      <w:proofErr w:type="spellStart"/>
      <w:r w:rsidRPr="00EB0F8A">
        <w:rPr>
          <w:sz w:val="28"/>
          <w:szCs w:val="28"/>
        </w:rPr>
        <w:t>поступенное</w:t>
      </w:r>
      <w:proofErr w:type="spellEnd"/>
      <w:r w:rsidRPr="00EB0F8A">
        <w:rPr>
          <w:sz w:val="28"/>
          <w:szCs w:val="28"/>
        </w:rPr>
        <w:t xml:space="preserve"> движение вниз, размер 3\2, сдержанный темп придают хору решительный, боевой характер, несмотря на плагальные гармонии, минорную тональность.</w:t>
      </w:r>
    </w:p>
    <w:p w:rsidR="00EB0F8A" w:rsidRPr="00EB0F8A" w:rsidRDefault="00EB0F8A" w:rsidP="00EB0F8A">
      <w:pPr>
        <w:ind w:firstLine="709"/>
        <w:jc w:val="both"/>
        <w:rPr>
          <w:sz w:val="28"/>
          <w:szCs w:val="28"/>
        </w:rPr>
      </w:pPr>
      <w:r w:rsidRPr="00EB0F8A">
        <w:rPr>
          <w:sz w:val="28"/>
          <w:szCs w:val="28"/>
        </w:rPr>
        <w:t xml:space="preserve">«Снегурочка» (1880-1881) написана на либретто по пьесе </w:t>
      </w:r>
      <w:proofErr w:type="spellStart"/>
      <w:r w:rsidRPr="00EB0F8A">
        <w:rPr>
          <w:sz w:val="28"/>
          <w:szCs w:val="28"/>
        </w:rPr>
        <w:t>А.Островского</w:t>
      </w:r>
      <w:proofErr w:type="spellEnd"/>
      <w:r w:rsidRPr="00EB0F8A">
        <w:rPr>
          <w:sz w:val="28"/>
          <w:szCs w:val="28"/>
        </w:rPr>
        <w:t xml:space="preserve">. В идеальном царстве живут берендеи, их окружает природа, в которой все разумно и совершенно. Конфликт возникает с появлением Снегурочки, которая стремится познать человеческую душу, и Мизгиря, внесшего ложь в мир берендеев. Также в опере отражены древние мифологические представления человека о природе. </w:t>
      </w:r>
    </w:p>
    <w:p w:rsidR="00EB0F8A" w:rsidRPr="00EB0F8A" w:rsidRDefault="00EB0F8A" w:rsidP="00EB0F8A">
      <w:pPr>
        <w:ind w:firstLine="709"/>
        <w:jc w:val="both"/>
        <w:rPr>
          <w:sz w:val="28"/>
          <w:szCs w:val="28"/>
        </w:rPr>
      </w:pPr>
      <w:r w:rsidRPr="00EB0F8A">
        <w:rPr>
          <w:sz w:val="28"/>
          <w:szCs w:val="28"/>
        </w:rPr>
        <w:t xml:space="preserve">В музыке преобладает обрядовое начало, языческий элемент влияет на стилистический образ народных сцен (большинство хоров написано на подлинные народные мелодии). В опере мы не находим лирических, бытовых песен, зато в ней не мало игровых, хороводных, плясовых, обрядовых песен. В хорах-гимнах Р.-К. воссоздает облик языческих ритуалов, отсюда — </w:t>
      </w:r>
      <w:proofErr w:type="spellStart"/>
      <w:r w:rsidRPr="00EB0F8A">
        <w:rPr>
          <w:sz w:val="28"/>
          <w:szCs w:val="28"/>
        </w:rPr>
        <w:t>поступенность</w:t>
      </w:r>
      <w:proofErr w:type="spellEnd"/>
      <w:r w:rsidRPr="00EB0F8A">
        <w:rPr>
          <w:sz w:val="28"/>
          <w:szCs w:val="28"/>
        </w:rPr>
        <w:t xml:space="preserve"> движения мелодии, строгость ритмики, переменность ладовых опор, не квадратность структуры. Диатонические лады служат для создания эпического колорита. Связь с народно-песенным началом проявляется также в использовании сложных размеров:11\4,5\4,7\4.</w:t>
      </w:r>
    </w:p>
    <w:p w:rsidR="00EB0F8A" w:rsidRPr="00EB0F8A" w:rsidRDefault="00EB0F8A" w:rsidP="00EB0F8A">
      <w:pPr>
        <w:ind w:firstLine="709"/>
        <w:jc w:val="both"/>
        <w:rPr>
          <w:sz w:val="28"/>
          <w:szCs w:val="28"/>
        </w:rPr>
      </w:pPr>
      <w:r w:rsidRPr="00EB0F8A">
        <w:rPr>
          <w:sz w:val="28"/>
          <w:szCs w:val="28"/>
        </w:rPr>
        <w:t xml:space="preserve">Большинство хоров написано на подлинные народные мелодии. Обрядовые сцены «Проводы масленицы», свадебный обряд Мизгиря и Купавы, хороводы «Ай, во поле </w:t>
      </w:r>
      <w:proofErr w:type="spellStart"/>
      <w:r w:rsidRPr="00EB0F8A">
        <w:rPr>
          <w:sz w:val="28"/>
          <w:szCs w:val="28"/>
        </w:rPr>
        <w:t>липенька</w:t>
      </w:r>
      <w:proofErr w:type="spellEnd"/>
      <w:r w:rsidRPr="00EB0F8A">
        <w:rPr>
          <w:sz w:val="28"/>
          <w:szCs w:val="28"/>
        </w:rPr>
        <w:t>» и «А мы просо сеяли» дают яркую характеристику различным группам действующих лиц и рисуют картины старинного быта.</w:t>
      </w:r>
    </w:p>
    <w:p w:rsidR="00EB0F8A" w:rsidRPr="00EB0F8A" w:rsidRDefault="00EB0F8A" w:rsidP="00EB0F8A">
      <w:pPr>
        <w:ind w:firstLine="709"/>
        <w:jc w:val="both"/>
        <w:rPr>
          <w:sz w:val="28"/>
          <w:szCs w:val="28"/>
        </w:rPr>
      </w:pPr>
      <w:r w:rsidRPr="00EB0F8A">
        <w:rPr>
          <w:sz w:val="28"/>
          <w:szCs w:val="28"/>
        </w:rPr>
        <w:lastRenderedPageBreak/>
        <w:t xml:space="preserve">В хорах оперы использованы народные песни: «Орел-воевода», «Веселенько тебя встречать», «Ай, во поле </w:t>
      </w:r>
      <w:proofErr w:type="spellStart"/>
      <w:r w:rsidRPr="00EB0F8A">
        <w:rPr>
          <w:sz w:val="28"/>
          <w:szCs w:val="28"/>
        </w:rPr>
        <w:t>липенька</w:t>
      </w:r>
      <w:proofErr w:type="spellEnd"/>
      <w:r w:rsidRPr="00EB0F8A">
        <w:rPr>
          <w:sz w:val="28"/>
          <w:szCs w:val="28"/>
        </w:rPr>
        <w:t xml:space="preserve">», «Купался бобер», «А мы просо сеяли», «У нас с гор потоки». «Хоровод и песня про бобра» — массовая сцена в 3 </w:t>
      </w:r>
      <w:proofErr w:type="spellStart"/>
      <w:r w:rsidRPr="00EB0F8A">
        <w:rPr>
          <w:sz w:val="28"/>
          <w:szCs w:val="28"/>
        </w:rPr>
        <w:t>дей</w:t>
      </w:r>
      <w:proofErr w:type="spellEnd"/>
      <w:r w:rsidRPr="00EB0F8A">
        <w:rPr>
          <w:sz w:val="28"/>
          <w:szCs w:val="28"/>
        </w:rPr>
        <w:t xml:space="preserve">-и оперы. Берендеи собрались на встречу </w:t>
      </w:r>
      <w:proofErr w:type="spellStart"/>
      <w:r w:rsidRPr="00EB0F8A">
        <w:rPr>
          <w:sz w:val="28"/>
          <w:szCs w:val="28"/>
        </w:rPr>
        <w:t>Ярилина</w:t>
      </w:r>
      <w:proofErr w:type="spellEnd"/>
      <w:r w:rsidRPr="00EB0F8A">
        <w:rPr>
          <w:sz w:val="28"/>
          <w:szCs w:val="28"/>
        </w:rPr>
        <w:t xml:space="preserve"> дня. В оркестровом вступлении звучит тема хоровода «Ай, во поле </w:t>
      </w:r>
      <w:proofErr w:type="spellStart"/>
      <w:r w:rsidRPr="00EB0F8A">
        <w:rPr>
          <w:sz w:val="28"/>
          <w:szCs w:val="28"/>
        </w:rPr>
        <w:t>липенька</w:t>
      </w:r>
      <w:proofErr w:type="spellEnd"/>
      <w:r w:rsidRPr="00EB0F8A">
        <w:rPr>
          <w:sz w:val="28"/>
          <w:szCs w:val="28"/>
        </w:rPr>
        <w:t>», затем она сменяется скоморошьим наигрышем, который в сцене сопровождает песню Бобыля. Хоровод исполняется смешанным хором (молодые берендеи) и солистами (Снегурочка и Лель), «Песня про бобра» — мужским хором (бражники) и солистом (Бобыль).</w:t>
      </w:r>
    </w:p>
    <w:p w:rsidR="00EB0F8A" w:rsidRPr="00EB0F8A" w:rsidRDefault="00EB0F8A" w:rsidP="00EB0F8A">
      <w:pPr>
        <w:ind w:firstLine="709"/>
        <w:jc w:val="both"/>
        <w:rPr>
          <w:sz w:val="28"/>
          <w:szCs w:val="28"/>
        </w:rPr>
      </w:pPr>
    </w:p>
    <w:p w:rsidR="00EB0F8A" w:rsidRPr="00EB0F8A" w:rsidRDefault="00EB0F8A" w:rsidP="00EB0F8A">
      <w:pPr>
        <w:ind w:firstLine="709"/>
        <w:jc w:val="both"/>
        <w:rPr>
          <w:sz w:val="28"/>
          <w:szCs w:val="28"/>
        </w:rPr>
      </w:pPr>
      <w:r w:rsidRPr="00EB0F8A">
        <w:rPr>
          <w:sz w:val="28"/>
          <w:szCs w:val="28"/>
        </w:rPr>
        <w:t xml:space="preserve">«Ночь перед Рождеством» написана на сюжет произведения Гоголя, композитор назвал оперу «былью-колядкой». Видное место здесь занимает обряд </w:t>
      </w:r>
      <w:proofErr w:type="spellStart"/>
      <w:r w:rsidRPr="00EB0F8A">
        <w:rPr>
          <w:sz w:val="28"/>
          <w:szCs w:val="28"/>
        </w:rPr>
        <w:t>колядования</w:t>
      </w:r>
      <w:proofErr w:type="spellEnd"/>
      <w:r w:rsidRPr="00EB0F8A">
        <w:rPr>
          <w:sz w:val="28"/>
          <w:szCs w:val="28"/>
        </w:rPr>
        <w:t>, переплетаются реальность и вымысел, картины быта – с образами «бесовщины».</w:t>
      </w:r>
    </w:p>
    <w:p w:rsidR="00EB0F8A" w:rsidRPr="00EB0F8A" w:rsidRDefault="00EB0F8A" w:rsidP="00EB0F8A">
      <w:pPr>
        <w:ind w:firstLine="709"/>
        <w:jc w:val="both"/>
        <w:rPr>
          <w:sz w:val="28"/>
          <w:szCs w:val="28"/>
        </w:rPr>
      </w:pPr>
      <w:r w:rsidRPr="00EB0F8A">
        <w:rPr>
          <w:sz w:val="28"/>
          <w:szCs w:val="28"/>
        </w:rPr>
        <w:t>Музыка оперы проникнута интонациями украинских народных песен. Женский хор «Колядка девчат» представляет собой развернутые вариации на тему подлинной украинской песни «</w:t>
      </w:r>
      <w:proofErr w:type="spellStart"/>
      <w:r w:rsidRPr="00EB0F8A">
        <w:rPr>
          <w:sz w:val="28"/>
          <w:szCs w:val="28"/>
        </w:rPr>
        <w:t>Павочка</w:t>
      </w:r>
      <w:proofErr w:type="spellEnd"/>
      <w:r w:rsidRPr="00EB0F8A">
        <w:rPr>
          <w:sz w:val="28"/>
          <w:szCs w:val="28"/>
        </w:rPr>
        <w:t xml:space="preserve"> ходя, </w:t>
      </w:r>
      <w:proofErr w:type="spellStart"/>
      <w:r w:rsidRPr="00EB0F8A">
        <w:rPr>
          <w:sz w:val="28"/>
          <w:szCs w:val="28"/>
        </w:rPr>
        <w:t>пирьячко</w:t>
      </w:r>
      <w:proofErr w:type="spellEnd"/>
      <w:r w:rsidRPr="00EB0F8A">
        <w:rPr>
          <w:sz w:val="28"/>
          <w:szCs w:val="28"/>
        </w:rPr>
        <w:t xml:space="preserve"> </w:t>
      </w:r>
      <w:proofErr w:type="spellStart"/>
      <w:r w:rsidRPr="00EB0F8A">
        <w:rPr>
          <w:sz w:val="28"/>
          <w:szCs w:val="28"/>
        </w:rPr>
        <w:t>роня</w:t>
      </w:r>
      <w:proofErr w:type="spellEnd"/>
      <w:r w:rsidRPr="00EB0F8A">
        <w:rPr>
          <w:sz w:val="28"/>
          <w:szCs w:val="28"/>
        </w:rPr>
        <w:t>». В стиле народных песен написаны хоры парубков и девчат, хор запорожцев из сцены бала.</w:t>
      </w:r>
    </w:p>
    <w:p w:rsidR="00EB0F8A" w:rsidRPr="00EB0F8A" w:rsidRDefault="00EB0F8A" w:rsidP="00EB0F8A">
      <w:pPr>
        <w:ind w:firstLine="709"/>
        <w:jc w:val="both"/>
        <w:rPr>
          <w:sz w:val="28"/>
          <w:szCs w:val="28"/>
        </w:rPr>
      </w:pPr>
      <w:r w:rsidRPr="00EB0F8A">
        <w:rPr>
          <w:sz w:val="28"/>
          <w:szCs w:val="28"/>
        </w:rPr>
        <w:t xml:space="preserve">Для обрисовки темных сил Римский-Корсаков использует увеличенные и уменьшенные гармонии, диссонансы, </w:t>
      </w:r>
      <w:proofErr w:type="spellStart"/>
      <w:r w:rsidRPr="00EB0F8A">
        <w:rPr>
          <w:sz w:val="28"/>
          <w:szCs w:val="28"/>
        </w:rPr>
        <w:t>тритоновые</w:t>
      </w:r>
      <w:proofErr w:type="spellEnd"/>
      <w:r w:rsidRPr="00EB0F8A">
        <w:rPr>
          <w:sz w:val="28"/>
          <w:szCs w:val="28"/>
        </w:rPr>
        <w:t xml:space="preserve"> интонации. Особенно ярко это воплощено в «Бесовской колядке». </w:t>
      </w:r>
    </w:p>
    <w:p w:rsidR="00EB0F8A" w:rsidRPr="00EB0F8A" w:rsidRDefault="00EB0F8A" w:rsidP="00EB0F8A">
      <w:pPr>
        <w:ind w:firstLine="709"/>
        <w:jc w:val="both"/>
        <w:rPr>
          <w:sz w:val="28"/>
          <w:szCs w:val="28"/>
        </w:rPr>
      </w:pPr>
    </w:p>
    <w:p w:rsidR="00EB0F8A" w:rsidRPr="00EB0F8A" w:rsidRDefault="00EB0F8A" w:rsidP="00EB0F8A">
      <w:pPr>
        <w:ind w:firstLine="709"/>
        <w:jc w:val="both"/>
        <w:rPr>
          <w:sz w:val="28"/>
          <w:szCs w:val="28"/>
        </w:rPr>
      </w:pPr>
      <w:r w:rsidRPr="00EB0F8A">
        <w:rPr>
          <w:sz w:val="28"/>
          <w:szCs w:val="28"/>
        </w:rPr>
        <w:t xml:space="preserve">Оперу «Майская ночь» композитор написал в 1878 году по повести Гоголя. Как и в операх «Снегурочка», «Ночь перед Рождеством» здесь отражены обряды календарного цикла. Все это расцвечено яркими красками народного юмора, комедийными образами. </w:t>
      </w:r>
    </w:p>
    <w:p w:rsidR="00EB0F8A" w:rsidRPr="00EB0F8A" w:rsidRDefault="00EB0F8A" w:rsidP="00EB0F8A">
      <w:pPr>
        <w:ind w:firstLine="709"/>
        <w:jc w:val="both"/>
        <w:rPr>
          <w:sz w:val="28"/>
          <w:szCs w:val="28"/>
        </w:rPr>
      </w:pPr>
      <w:r w:rsidRPr="00EB0F8A">
        <w:rPr>
          <w:sz w:val="28"/>
          <w:szCs w:val="28"/>
        </w:rPr>
        <w:t xml:space="preserve">В опере много хоров, разнообразных по составу и по содержанию. Первое действие начинается игровой песней «Просо» (в основе её – подлинная народная песня «А мы просо сеяли»), исполняемая смешанным хором двойного состава. В этом же действии звучит </w:t>
      </w:r>
      <w:proofErr w:type="spellStart"/>
      <w:r w:rsidRPr="00EB0F8A">
        <w:rPr>
          <w:sz w:val="28"/>
          <w:szCs w:val="28"/>
        </w:rPr>
        <w:t>троицкая</w:t>
      </w:r>
      <w:proofErr w:type="spellEnd"/>
      <w:r w:rsidRPr="00EB0F8A">
        <w:rPr>
          <w:sz w:val="28"/>
          <w:szCs w:val="28"/>
        </w:rPr>
        <w:t xml:space="preserve"> песня «Завью венки». Это подлинная песня связана с обрядом гадания девушек на </w:t>
      </w:r>
      <w:proofErr w:type="spellStart"/>
      <w:r w:rsidRPr="00EB0F8A">
        <w:rPr>
          <w:sz w:val="28"/>
          <w:szCs w:val="28"/>
        </w:rPr>
        <w:t>троицкой</w:t>
      </w:r>
      <w:proofErr w:type="spellEnd"/>
      <w:r w:rsidRPr="00EB0F8A">
        <w:rPr>
          <w:sz w:val="28"/>
          <w:szCs w:val="28"/>
        </w:rPr>
        <w:t xml:space="preserve"> неделе. </w:t>
      </w:r>
    </w:p>
    <w:p w:rsidR="00EB0F8A" w:rsidRPr="00EB0F8A" w:rsidRDefault="00EB0F8A" w:rsidP="00EB0F8A">
      <w:pPr>
        <w:ind w:firstLine="709"/>
        <w:jc w:val="both"/>
        <w:rPr>
          <w:sz w:val="28"/>
          <w:szCs w:val="28"/>
        </w:rPr>
      </w:pPr>
      <w:r w:rsidRPr="00EB0F8A">
        <w:rPr>
          <w:sz w:val="28"/>
          <w:szCs w:val="28"/>
        </w:rPr>
        <w:t xml:space="preserve">«Песня про Голову» — один из наиболее ярких комедийных эпизодов оперы. Песня написана в стиле украинской народной плясовой. Состав – четырехголосный мужской хор с солистом Тенором. Оркестровое сопровождение имитирует аккомпанемент на бандуре. Искрящаяся весельем мелодия, полные юмора слова, задорный припев «Гой, гуляй, гуляй, казак!» создают образы озорных парней. Быстрый темп, простой четкий ритм усиливают танцевальный характер песни. Форма хора – куплетно-вариационная с элементами </w:t>
      </w:r>
      <w:proofErr w:type="spellStart"/>
      <w:r w:rsidRPr="00EB0F8A">
        <w:rPr>
          <w:sz w:val="28"/>
          <w:szCs w:val="28"/>
        </w:rPr>
        <w:t>рондообразности</w:t>
      </w:r>
      <w:proofErr w:type="spellEnd"/>
      <w:r w:rsidRPr="00EB0F8A">
        <w:rPr>
          <w:sz w:val="28"/>
          <w:szCs w:val="28"/>
        </w:rPr>
        <w:t>.</w:t>
      </w:r>
    </w:p>
    <w:p w:rsidR="00EB0F8A" w:rsidRPr="00EB0F8A" w:rsidRDefault="00EB0F8A" w:rsidP="00EB0F8A">
      <w:pPr>
        <w:ind w:firstLine="709"/>
        <w:jc w:val="both"/>
        <w:rPr>
          <w:sz w:val="28"/>
          <w:szCs w:val="28"/>
        </w:rPr>
      </w:pPr>
    </w:p>
    <w:p w:rsidR="00EB0F8A" w:rsidRPr="00EB0F8A" w:rsidRDefault="00EB0F8A" w:rsidP="00EB0F8A">
      <w:pPr>
        <w:ind w:firstLine="709"/>
        <w:jc w:val="both"/>
        <w:rPr>
          <w:sz w:val="28"/>
          <w:szCs w:val="28"/>
        </w:rPr>
      </w:pPr>
      <w:r w:rsidRPr="00EB0F8A">
        <w:rPr>
          <w:sz w:val="28"/>
          <w:szCs w:val="28"/>
        </w:rPr>
        <w:t xml:space="preserve">«Садко», одна из самых «хоровых» опер Р.-К., была сочинена в 1895-1896 годах. Либретто написано на основе новгородских былин о гусляре Садко, дерзнувшем поспорить с купцами и выигравшем спор, о любви к нему морской царевны, о великой силе искусства. </w:t>
      </w:r>
    </w:p>
    <w:p w:rsidR="00EB0F8A" w:rsidRPr="00EB0F8A" w:rsidRDefault="00EB0F8A" w:rsidP="00EB0F8A">
      <w:pPr>
        <w:ind w:firstLine="709"/>
        <w:jc w:val="both"/>
        <w:rPr>
          <w:sz w:val="28"/>
          <w:szCs w:val="28"/>
        </w:rPr>
      </w:pPr>
      <w:r w:rsidRPr="00EB0F8A">
        <w:rPr>
          <w:sz w:val="28"/>
          <w:szCs w:val="28"/>
        </w:rPr>
        <w:lastRenderedPageBreak/>
        <w:t xml:space="preserve">В опере много хоров, разнообразных по составу, форме, содержанию. Все группы действующих лиц охарактеризованы хорами: новгородские купцы, дружина Садко, калики перехожие, новгородцы, обитатели подводного царства. Обрисовывая фантастический мир, композитор создает совершенно особый музыкальный язык, используя увеличенный лад (хор красных девиц подводного царства), приемы звукописи. Но, как и в других операх, здесь фантастика тесно переплетается с реальностью. Свадебный обряд во владениях Морского царя почти не отличается от «земного», и хор «Рыбка шла, плыла» с припевом «Ах, </w:t>
      </w:r>
      <w:proofErr w:type="spellStart"/>
      <w:r w:rsidRPr="00EB0F8A">
        <w:rPr>
          <w:sz w:val="28"/>
          <w:szCs w:val="28"/>
        </w:rPr>
        <w:t>лёли</w:t>
      </w:r>
      <w:proofErr w:type="spellEnd"/>
      <w:r w:rsidRPr="00EB0F8A">
        <w:rPr>
          <w:sz w:val="28"/>
          <w:szCs w:val="28"/>
        </w:rPr>
        <w:t xml:space="preserve">, </w:t>
      </w:r>
      <w:proofErr w:type="spellStart"/>
      <w:r w:rsidRPr="00EB0F8A">
        <w:rPr>
          <w:sz w:val="28"/>
          <w:szCs w:val="28"/>
        </w:rPr>
        <w:t>лёли</w:t>
      </w:r>
      <w:proofErr w:type="spellEnd"/>
      <w:r w:rsidRPr="00EB0F8A">
        <w:rPr>
          <w:sz w:val="28"/>
          <w:szCs w:val="28"/>
        </w:rPr>
        <w:t>, ладо!» написан в стиле веселой хороводной песни.</w:t>
      </w:r>
    </w:p>
    <w:p w:rsidR="00EB0F8A" w:rsidRPr="00EB0F8A" w:rsidRDefault="00EB0F8A" w:rsidP="00EB0F8A">
      <w:pPr>
        <w:ind w:firstLine="709"/>
        <w:jc w:val="both"/>
        <w:rPr>
          <w:sz w:val="28"/>
          <w:szCs w:val="28"/>
        </w:rPr>
      </w:pPr>
      <w:r w:rsidRPr="00EB0F8A">
        <w:rPr>
          <w:sz w:val="28"/>
          <w:szCs w:val="28"/>
        </w:rPr>
        <w:t xml:space="preserve">Изображая мир реальных людей, Р.-К. использует богатое разнообразие народно-песенного творчества. Ярким примером этого может служить массовая сцена оперы – 4 картина, рисующая жизнь торгового города, отплытие дружины Садко в заморские страны. Здесь использованы и скоморошьи наигрыши, и духовный стих о Голубиной книге (в хоре калик перехожих), и песня «Высота ли, высота поднебесная», которую исполняет дружина Садко (мужской хор), народ (смешанный хор), и солисты. Композитор заимствует подлинную народную мелодию. Создавая обработку, он чаще пользуется типичными для народно-песенного склада оборотами, сохраняя характер русской </w:t>
      </w:r>
      <w:proofErr w:type="spellStart"/>
      <w:r w:rsidRPr="00EB0F8A">
        <w:rPr>
          <w:sz w:val="28"/>
          <w:szCs w:val="28"/>
        </w:rPr>
        <w:t>песенности</w:t>
      </w:r>
      <w:proofErr w:type="spellEnd"/>
      <w:r w:rsidRPr="00EB0F8A">
        <w:rPr>
          <w:sz w:val="28"/>
          <w:szCs w:val="28"/>
        </w:rPr>
        <w:t>. Х ор написан в вариационной форме.</w:t>
      </w:r>
    </w:p>
    <w:p w:rsidR="00EB0F8A" w:rsidRPr="00EB0F8A" w:rsidRDefault="00EB0F8A" w:rsidP="00EB0F8A">
      <w:pPr>
        <w:ind w:firstLine="709"/>
        <w:jc w:val="both"/>
        <w:rPr>
          <w:sz w:val="28"/>
          <w:szCs w:val="28"/>
        </w:rPr>
      </w:pPr>
      <w:r w:rsidRPr="00EB0F8A">
        <w:rPr>
          <w:sz w:val="28"/>
          <w:szCs w:val="28"/>
        </w:rPr>
        <w:t>Непревзойденное мастерство хорового письма, богатое разнообразие стилей, форм, глубокая народность сделали творчество Римского-Корсакова великолепной школой хорового искусства.</w:t>
      </w:r>
    </w:p>
    <w:p w:rsidR="00EB0F8A" w:rsidRDefault="00EB0F8A" w:rsidP="00EB0F8A">
      <w:pPr>
        <w:ind w:firstLine="709"/>
        <w:jc w:val="both"/>
        <w:rPr>
          <w:sz w:val="28"/>
          <w:szCs w:val="28"/>
        </w:rPr>
      </w:pPr>
    </w:p>
    <w:p w:rsidR="00EB0F8A" w:rsidRPr="00A14E52" w:rsidRDefault="00EB0F8A" w:rsidP="00EB0F8A">
      <w:pPr>
        <w:ind w:firstLine="709"/>
        <w:jc w:val="both"/>
        <w:rPr>
          <w:b/>
          <w:i/>
          <w:sz w:val="28"/>
          <w:szCs w:val="28"/>
          <w:u w:val="single"/>
        </w:rPr>
      </w:pPr>
      <w:r w:rsidRPr="00A14E52">
        <w:rPr>
          <w:b/>
          <w:i/>
          <w:sz w:val="28"/>
          <w:szCs w:val="28"/>
          <w:u w:val="single"/>
        </w:rPr>
        <w:t>Анализ хоровых сцен:</w:t>
      </w:r>
    </w:p>
    <w:p w:rsidR="00EB0F8A" w:rsidRPr="00EB0F8A" w:rsidRDefault="00EB0F8A" w:rsidP="00EB0F8A">
      <w:pPr>
        <w:ind w:left="992"/>
        <w:jc w:val="both"/>
        <w:rPr>
          <w:i/>
          <w:iCs/>
          <w:sz w:val="28"/>
          <w:szCs w:val="28"/>
        </w:rPr>
      </w:pPr>
      <w:r w:rsidRPr="00EB0F8A">
        <w:rPr>
          <w:i/>
          <w:iCs/>
          <w:sz w:val="28"/>
          <w:szCs w:val="28"/>
        </w:rPr>
        <w:t>1. «Царская невеста» 1д. Подблюдная песня «Слава», 2 д. Хор опричников «То не соколы...»</w:t>
      </w:r>
    </w:p>
    <w:p w:rsidR="00EB0F8A" w:rsidRPr="00EB0F8A" w:rsidRDefault="00EB0F8A" w:rsidP="00EB0F8A">
      <w:pPr>
        <w:ind w:left="992"/>
        <w:jc w:val="both"/>
        <w:rPr>
          <w:i/>
          <w:iCs/>
          <w:sz w:val="28"/>
          <w:szCs w:val="28"/>
        </w:rPr>
      </w:pPr>
      <w:r w:rsidRPr="00EB0F8A">
        <w:rPr>
          <w:i/>
          <w:iCs/>
          <w:sz w:val="28"/>
          <w:szCs w:val="28"/>
        </w:rPr>
        <w:t>2.  «Снегурочка» 3 д. Хоровод и песня про бобра;</w:t>
      </w:r>
    </w:p>
    <w:p w:rsidR="00EB0F8A" w:rsidRPr="00EB0F8A" w:rsidRDefault="00EB0F8A" w:rsidP="00EB0F8A">
      <w:pPr>
        <w:ind w:left="992"/>
        <w:jc w:val="both"/>
        <w:rPr>
          <w:i/>
          <w:iCs/>
          <w:sz w:val="28"/>
          <w:szCs w:val="28"/>
        </w:rPr>
      </w:pPr>
      <w:r w:rsidRPr="00EB0F8A">
        <w:rPr>
          <w:i/>
          <w:iCs/>
          <w:sz w:val="28"/>
          <w:szCs w:val="28"/>
        </w:rPr>
        <w:t xml:space="preserve">3. «Ночь перед Рождеством» 8 к. «Поезд </w:t>
      </w:r>
      <w:proofErr w:type="spellStart"/>
      <w:r w:rsidRPr="00EB0F8A">
        <w:rPr>
          <w:i/>
          <w:iCs/>
          <w:sz w:val="28"/>
          <w:szCs w:val="28"/>
        </w:rPr>
        <w:t>Овсеня</w:t>
      </w:r>
      <w:proofErr w:type="spellEnd"/>
      <w:r w:rsidRPr="00EB0F8A">
        <w:rPr>
          <w:i/>
          <w:iCs/>
          <w:sz w:val="28"/>
          <w:szCs w:val="28"/>
        </w:rPr>
        <w:t xml:space="preserve"> и Коляды»;</w:t>
      </w:r>
    </w:p>
    <w:p w:rsidR="00EB0F8A" w:rsidRPr="00EB0F8A" w:rsidRDefault="00EB0F8A" w:rsidP="00EB0F8A">
      <w:pPr>
        <w:ind w:left="992"/>
        <w:jc w:val="both"/>
        <w:rPr>
          <w:i/>
          <w:iCs/>
          <w:sz w:val="28"/>
          <w:szCs w:val="28"/>
        </w:rPr>
      </w:pPr>
      <w:r w:rsidRPr="00EB0F8A">
        <w:rPr>
          <w:i/>
          <w:iCs/>
          <w:sz w:val="28"/>
          <w:szCs w:val="28"/>
        </w:rPr>
        <w:t>4. «Майская ночь» «Песня про Голову»;</w:t>
      </w:r>
    </w:p>
    <w:p w:rsidR="00EB0F8A" w:rsidRPr="00EB0F8A" w:rsidRDefault="00EB0F8A" w:rsidP="00EB0F8A">
      <w:pPr>
        <w:ind w:left="992"/>
        <w:jc w:val="both"/>
        <w:rPr>
          <w:i/>
          <w:iCs/>
          <w:sz w:val="28"/>
          <w:szCs w:val="28"/>
        </w:rPr>
      </w:pPr>
      <w:r w:rsidRPr="00EB0F8A">
        <w:rPr>
          <w:i/>
          <w:iCs/>
          <w:sz w:val="28"/>
          <w:szCs w:val="28"/>
        </w:rPr>
        <w:t xml:space="preserve">5. «Садко» 1 к. хор торговых гостей. </w:t>
      </w:r>
    </w:p>
    <w:p w:rsidR="000E7EE5" w:rsidRPr="00EB0F8A" w:rsidRDefault="000E7EE5">
      <w:pPr>
        <w:rPr>
          <w:sz w:val="28"/>
          <w:szCs w:val="28"/>
        </w:rPr>
      </w:pPr>
      <w:bookmarkStart w:id="0" w:name="_GoBack"/>
      <w:bookmarkEnd w:id="0"/>
    </w:p>
    <w:sectPr w:rsidR="000E7EE5" w:rsidRPr="00EB0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73"/>
    <w:rsid w:val="000E7EE5"/>
    <w:rsid w:val="008E6B73"/>
    <w:rsid w:val="00A14E52"/>
    <w:rsid w:val="00EB0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E8EE1-459B-4445-8135-CFF59E77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8A"/>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VIKA</cp:lastModifiedBy>
  <cp:revision>2</cp:revision>
  <dcterms:created xsi:type="dcterms:W3CDTF">2020-03-31T16:21:00Z</dcterms:created>
  <dcterms:modified xsi:type="dcterms:W3CDTF">2020-03-31T16:21:00Z</dcterms:modified>
</cp:coreProperties>
</file>