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B" w:rsidRPr="00737FE8" w:rsidRDefault="00953D8B" w:rsidP="00953D8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Тема 11</w:t>
      </w:r>
      <w:r w:rsidRPr="00737FE8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2.</w:t>
      </w:r>
    </w:p>
    <w:p w:rsidR="00953D8B" w:rsidRDefault="00953D8B" w:rsidP="00953D8B">
      <w:pPr>
        <w:shd w:val="clear" w:color="auto" w:fill="FFFFFF"/>
        <w:spacing w:before="100" w:beforeAutospacing="1" w:after="0" w:line="240" w:lineRule="auto"/>
        <w:jc w:val="center"/>
        <w:rPr>
          <w:b/>
          <w:bCs/>
          <w:sz w:val="28"/>
          <w:szCs w:val="28"/>
        </w:rPr>
      </w:pPr>
      <w:r w:rsidRPr="00737FE8">
        <w:rPr>
          <w:b/>
          <w:bCs/>
          <w:sz w:val="28"/>
          <w:szCs w:val="28"/>
        </w:rPr>
        <w:t xml:space="preserve">Обзор педагогического  репертуара  для  занятий </w:t>
      </w:r>
      <w:r>
        <w:rPr>
          <w:b/>
          <w:bCs/>
          <w:sz w:val="28"/>
          <w:szCs w:val="28"/>
        </w:rPr>
        <w:t>старшего</w:t>
      </w:r>
      <w:r w:rsidRPr="00737FE8">
        <w:rPr>
          <w:b/>
          <w:bCs/>
          <w:sz w:val="28"/>
          <w:szCs w:val="28"/>
        </w:rPr>
        <w:t xml:space="preserve">  школьного  хора.</w:t>
      </w:r>
    </w:p>
    <w:p w:rsidR="00953D8B" w:rsidRDefault="00953D8B" w:rsidP="00953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8B" w:rsidRPr="00274ADA" w:rsidRDefault="00953D8B" w:rsidP="00953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хор.</w:t>
      </w:r>
    </w:p>
    <w:p w:rsidR="00953D8B" w:rsidRPr="00274ADA" w:rsidRDefault="00953D8B" w:rsidP="00953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репертуаре старших хоров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сложные произведения.</w:t>
      </w:r>
    </w:p>
    <w:p w:rsidR="00953D8B" w:rsidRPr="00274ADA" w:rsidRDefault="00953D8B" w:rsidP="00953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девочек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заканчивается формирование голоса, у мальчиков – мутация.</w:t>
      </w:r>
    </w:p>
    <w:p w:rsidR="00953D8B" w:rsidRPr="00D922B1" w:rsidRDefault="00953D8B" w:rsidP="00953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сказать, что сложности в подборе классического репертуара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хора довольно значительны. Для  однородного  женского хора  русскими  композиторами написано не так уж много. Особенно  это  касается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53D8B" w:rsidRDefault="00953D8B" w:rsidP="00953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ряд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изведений для детского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Ц.Кюи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М.Ипполитова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-Иванова. Для детского  хора  с  сопровождением  у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есть цикл из 6 произведений, «который, между прочим, ни одни дети не споют», как сказал о нём сам композитор в одном из своих писем.</w:t>
      </w:r>
    </w:p>
    <w:p w:rsidR="00953D8B" w:rsidRPr="00274ADA" w:rsidRDefault="00953D8B" w:rsidP="00953D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хоровые произведения отличаются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необычностью интонационного  строя, несколько сложны в исполнительском отношении.</w:t>
      </w: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исполнялись они и при жизни С. Рахманинова (под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аккомпанемент), исполняются и в наше время.</w:t>
      </w:r>
    </w:p>
    <w:p w:rsidR="00953D8B" w:rsidRPr="00274ADA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включать в детский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епертуар также  целый ряд  женских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произведения с умеренным диапазоном, такие,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как  обработки народных  песен «Колыбельная» и «Во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лузях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А.Лядова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звучит в исполнении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одвинутого детского хора написанная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 женского  хора </w:t>
      </w: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«Ночевала тучка золотая» Римского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Корсакова (фуга), хор для женского хора </w:t>
      </w: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«Улетай на крыльях песни» из оперы А. Бородина «Князь Игорь» и другие. </w:t>
      </w:r>
    </w:p>
    <w:p w:rsidR="00953D8B" w:rsidRPr="00274ADA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8B" w:rsidRPr="00274ADA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 исполнении детского хора можно услышать произведения, написанные для дуэта. Например, «Рассвет» П. Чайковског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</w:p>
    <w:p w:rsidR="00953D8B" w:rsidRPr="00274ADA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современных обработок русских народных песен стала классикой «Повянь, повянь, бурь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погодушка» (обработка В. Соколова), белорусская народная песня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«Речка» (обработка А. Свешникова),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украинская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народная песня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Щедрик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(обр.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М.Леонтовича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и некоторые другие  обработки.</w:t>
      </w:r>
    </w:p>
    <w:p w:rsidR="00953D8B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Многочисленные обработки и аранжировки русской и зарубежной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классики  также  расширили  репертуар детского хора. Лучшие среди них: «Соловушка» (муз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сл.П.Чайковского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перелож.В.Соколова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«Попутная песня»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сл.Н.Кукольника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обр.И.Лицвенко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«Детская песенка»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Б. Бьернсона, переложение Н. </w:t>
      </w:r>
      <w:proofErr w:type="spellStart"/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и, конечно, «Вокализ»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перелож.В.Соснина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53D8B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занимают переложения  произведений, написанных  для мужского  хора: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Ф.Шуберт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«Ночь»,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А.Даргомыжский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«Сосна». Эти  произведения  переносятся  аранжировщиками  на  октаву выше без  существенных  изменений. Иногда  для  большего  удобства  исполнения  меняется  тональность  произведения.</w:t>
      </w:r>
    </w:p>
    <w:p w:rsidR="00953D8B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Хорошим  источником для  утоления  «репертуарного  голода» служат  песни  и  романсы  русских  и  западных  композиторов: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«Ты, соловушка, умолкни» (переложение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С.Благообразова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«Венецианская  ночь» (переложение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Н.Шереметьевой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«Колыбельная  в  бурю» (обработка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А.Юрлова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«Осенняя песня» (переложение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А.Юрлова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Р.Шуман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«Грёзы»  (переложение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В.Соколова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953D8B" w:rsidRPr="00274ADA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8B" w:rsidRPr="00274ADA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Целый ряд отличных канонов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 русской  советской  музыке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В.Одоевский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«В  честь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М.Анцев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«Кукушка»,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Е.Жарковский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«Непогода»,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Р.Бойко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«Барабан  и труба».</w:t>
      </w:r>
    </w:p>
    <w:p w:rsidR="00953D8B" w:rsidRPr="00274ADA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репертуарах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старших  хоров народные  песни  занимают  особое  место.</w:t>
      </w:r>
    </w:p>
    <w:p w:rsidR="00953D8B" w:rsidRPr="00274ADA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Русские народные песни учат основам вокально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хоровой  профессиональной  школы  пения. Народной  песне  характерна  широта  дыхания, вокально – интонационная  устойчивость, яркая  и  выразительная  подача  слов, задушевность, радость, печаль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 богатство  нюансов  вокальной  речи.</w:t>
      </w: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53D8B" w:rsidRPr="00274ADA" w:rsidRDefault="00953D8B" w:rsidP="00953D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других народов открывают нам новые народные традиции, познание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песенной  культуры  других  народов, например: а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за речкою», «А кто у нас моден»,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D8B" w:rsidRPr="00274ADA" w:rsidRDefault="00953D8B" w:rsidP="00953D8B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D8B" w:rsidRPr="004F04B6" w:rsidRDefault="00953D8B" w:rsidP="00953D8B">
      <w:pPr>
        <w:pStyle w:val="5"/>
        <w:shd w:val="clear" w:color="auto" w:fill="FFFFFF"/>
        <w:spacing w:before="375" w:after="225" w:line="320" w:lineRule="atLeast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F04B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ПРОИЗВЕДЕНИЯ РУССКИХ КОМПОЗИТОРОВ</w:t>
      </w:r>
    </w:p>
    <w:p w:rsidR="00953D8B" w:rsidRPr="003178D7" w:rsidRDefault="00953D8B" w:rsidP="00953D8B">
      <w:pPr>
        <w:pStyle w:val="a3"/>
        <w:shd w:val="clear" w:color="auto" w:fill="FFFFFF"/>
        <w:spacing w:before="240" w:beforeAutospacing="0" w:after="240" w:afterAutospacing="0"/>
      </w:pPr>
      <w:proofErr w:type="spellStart"/>
      <w:r w:rsidRPr="003178D7">
        <w:t>А.Аренский</w:t>
      </w:r>
      <w:proofErr w:type="spellEnd"/>
      <w:r w:rsidRPr="003178D7">
        <w:t xml:space="preserve">  - «Комар один, задумавшись»</w:t>
      </w:r>
    </w:p>
    <w:p w:rsidR="00953D8B" w:rsidRPr="003178D7" w:rsidRDefault="00953D8B" w:rsidP="00953D8B">
      <w:pPr>
        <w:pStyle w:val="a3"/>
        <w:shd w:val="clear" w:color="auto" w:fill="FFFFFF"/>
        <w:spacing w:before="240" w:beforeAutospacing="0" w:after="240" w:afterAutospacing="0" w:line="480" w:lineRule="auto"/>
      </w:pPr>
      <w:proofErr w:type="spellStart"/>
      <w:proofErr w:type="gramStart"/>
      <w:r w:rsidRPr="003178D7">
        <w:t>А.Аренский</w:t>
      </w:r>
      <w:proofErr w:type="spellEnd"/>
      <w:r w:rsidRPr="003178D7">
        <w:t xml:space="preserve"> – «Птичка летит, летает»</w:t>
      </w:r>
      <w:r w:rsidRPr="003178D7">
        <w:br/>
      </w:r>
      <w:proofErr w:type="spellStart"/>
      <w:r w:rsidRPr="003178D7">
        <w:t>М.Глинка</w:t>
      </w:r>
      <w:proofErr w:type="spellEnd"/>
      <w:r w:rsidRPr="003178D7">
        <w:t xml:space="preserve"> - «Ложится в поле мрак ночной» (из оперы «Руслан и Людмила»)</w:t>
      </w:r>
      <w:r w:rsidRPr="003178D7">
        <w:br/>
      </w:r>
      <w:proofErr w:type="spellStart"/>
      <w:r w:rsidRPr="003178D7">
        <w:t>А.Гречанинов</w:t>
      </w:r>
      <w:proofErr w:type="spellEnd"/>
      <w:r w:rsidRPr="003178D7">
        <w:t xml:space="preserve"> - «Про теленочка», « Призыв весны»,  «Дон-дон» (прибаутки),  «Маки-</w:t>
      </w:r>
      <w:proofErr w:type="spellStart"/>
      <w:r w:rsidRPr="003178D7">
        <w:t>маковочки</w:t>
      </w:r>
      <w:proofErr w:type="spellEnd"/>
      <w:r w:rsidRPr="003178D7">
        <w:t>» (игровая), «Ноктюрн»</w:t>
      </w:r>
      <w:r w:rsidRPr="003178D7">
        <w:br/>
      </w:r>
      <w:proofErr w:type="spellStart"/>
      <w:r w:rsidRPr="003178D7">
        <w:t>М.Ипполитов</w:t>
      </w:r>
      <w:proofErr w:type="spellEnd"/>
      <w:r w:rsidRPr="003178D7">
        <w:t>-Иванов -  «Ноктюрн»</w:t>
      </w:r>
      <w:r w:rsidRPr="003178D7">
        <w:br/>
      </w:r>
      <w:proofErr w:type="spellStart"/>
      <w:r w:rsidRPr="003178D7">
        <w:t>В.Калинников</w:t>
      </w:r>
      <w:proofErr w:type="spellEnd"/>
      <w:r w:rsidRPr="003178D7">
        <w:t xml:space="preserve"> -  «Весна», «Тень-тень», «Киска»</w:t>
      </w:r>
      <w:r w:rsidRPr="003178D7">
        <w:br/>
        <w:t>Кюи Ц. Майский день.</w:t>
      </w:r>
      <w:proofErr w:type="gramEnd"/>
      <w:r w:rsidRPr="003178D7">
        <w:t xml:space="preserve"> </w:t>
      </w:r>
      <w:proofErr w:type="gramStart"/>
      <w:r w:rsidRPr="003178D7">
        <w:t>Белка</w:t>
      </w:r>
      <w:r w:rsidRPr="003178D7">
        <w:br/>
      </w:r>
      <w:proofErr w:type="spellStart"/>
      <w:r w:rsidRPr="003178D7">
        <w:t>А.Лядов</w:t>
      </w:r>
      <w:proofErr w:type="spellEnd"/>
      <w:r w:rsidRPr="003178D7">
        <w:t xml:space="preserve"> – «Колыбельная»,  «</w:t>
      </w:r>
      <w:proofErr w:type="spellStart"/>
      <w:r w:rsidRPr="003178D7">
        <w:t>Окликание</w:t>
      </w:r>
      <w:proofErr w:type="spellEnd"/>
      <w:r w:rsidRPr="003178D7">
        <w:t xml:space="preserve"> дождя»</w:t>
      </w:r>
      <w:r w:rsidRPr="003178D7">
        <w:br/>
      </w:r>
      <w:proofErr w:type="spellStart"/>
      <w:r w:rsidRPr="003178D7">
        <w:t>Н.Римский</w:t>
      </w:r>
      <w:proofErr w:type="spellEnd"/>
      <w:r w:rsidRPr="003178D7">
        <w:t xml:space="preserve">-Корсаков - «Белка» (хор из оперы «Сказка о царе </w:t>
      </w:r>
      <w:proofErr w:type="spellStart"/>
      <w:r w:rsidRPr="003178D7">
        <w:t>Салтане</w:t>
      </w:r>
      <w:proofErr w:type="spellEnd"/>
      <w:r w:rsidRPr="003178D7">
        <w:t>»)</w:t>
      </w:r>
      <w:r w:rsidRPr="003178D7">
        <w:br/>
      </w:r>
      <w:proofErr w:type="spellStart"/>
      <w:r w:rsidRPr="003178D7">
        <w:t>П.Чайковский</w:t>
      </w:r>
      <w:proofErr w:type="spellEnd"/>
      <w:r w:rsidRPr="003178D7">
        <w:t xml:space="preserve"> – « Мой садик», «Осень»,  «Хор мальчиков» из оперы «Пиковая дама», «Песня о счастье» из оперы «Орлеанская дева» (обр. В. Соколова),  «Осень»  (обр. С. </w:t>
      </w:r>
      <w:proofErr w:type="spellStart"/>
      <w:r w:rsidRPr="003178D7">
        <w:t>Благообразова</w:t>
      </w:r>
      <w:proofErr w:type="spellEnd"/>
      <w:r w:rsidRPr="003178D7">
        <w:t>),  «Колыбельная песня»  (</w:t>
      </w:r>
      <w:proofErr w:type="spellStart"/>
      <w:r w:rsidRPr="003178D7">
        <w:t>перелож</w:t>
      </w:r>
      <w:proofErr w:type="spellEnd"/>
      <w:r w:rsidRPr="003178D7">
        <w:t xml:space="preserve">. для детского хора С. </w:t>
      </w:r>
      <w:proofErr w:type="spellStart"/>
      <w:r w:rsidRPr="003178D7">
        <w:t>Бодренкова</w:t>
      </w:r>
      <w:proofErr w:type="spellEnd"/>
      <w:r w:rsidRPr="003178D7">
        <w:t>),  «Весна»</w:t>
      </w:r>
      <w:proofErr w:type="gramEnd"/>
    </w:p>
    <w:p w:rsidR="00953D8B" w:rsidRPr="003359EE" w:rsidRDefault="00953D8B" w:rsidP="00953D8B">
      <w:pPr>
        <w:pStyle w:val="5"/>
        <w:shd w:val="clear" w:color="auto" w:fill="FFFFFF"/>
        <w:spacing w:before="375" w:after="225" w:line="320" w:lineRule="atLeast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3359EE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ПРОИЗВЕДЕНИЯ ЗАРУБЕЖНЫХ КОМПОЗИТОРОВ</w:t>
      </w:r>
    </w:p>
    <w:p w:rsidR="00953D8B" w:rsidRPr="003178D7" w:rsidRDefault="00953D8B" w:rsidP="00953D8B">
      <w:pPr>
        <w:pStyle w:val="a3"/>
        <w:shd w:val="clear" w:color="auto" w:fill="FFFFFF"/>
        <w:spacing w:before="240" w:beforeAutospacing="0" w:after="240" w:afterAutospacing="0"/>
      </w:pPr>
      <w:proofErr w:type="spellStart"/>
      <w:proofErr w:type="gramStart"/>
      <w:r w:rsidRPr="003178D7">
        <w:t>И.Бах</w:t>
      </w:r>
      <w:proofErr w:type="spellEnd"/>
      <w:r w:rsidRPr="003178D7">
        <w:t xml:space="preserve"> - «За рекою старый дом»</w:t>
      </w:r>
      <w:r w:rsidRPr="003178D7">
        <w:br/>
      </w:r>
      <w:proofErr w:type="spellStart"/>
      <w:r w:rsidRPr="003178D7">
        <w:t>Л.Бетховен</w:t>
      </w:r>
      <w:proofErr w:type="spellEnd"/>
      <w:r w:rsidRPr="003178D7">
        <w:t xml:space="preserve"> – «Малиновка»,  «Весною», «Край родной», «Походная песня», «Тебя я прошу»</w:t>
      </w:r>
      <w:r w:rsidRPr="003178D7">
        <w:br/>
      </w:r>
      <w:proofErr w:type="spellStart"/>
      <w:r w:rsidRPr="003178D7">
        <w:t>И.Брамс</w:t>
      </w:r>
      <w:proofErr w:type="spellEnd"/>
      <w:r w:rsidRPr="003178D7">
        <w:t xml:space="preserve"> – «Колыбельная»</w:t>
      </w:r>
      <w:r w:rsidRPr="003178D7">
        <w:br/>
      </w:r>
      <w:proofErr w:type="spellStart"/>
      <w:r w:rsidRPr="003178D7">
        <w:t>К.Вебер</w:t>
      </w:r>
      <w:proofErr w:type="spellEnd"/>
      <w:r w:rsidRPr="003178D7">
        <w:t xml:space="preserve"> – «Вечерняя песня»  (обр. В. Попова)</w:t>
      </w:r>
      <w:r w:rsidRPr="003178D7">
        <w:br/>
      </w:r>
      <w:proofErr w:type="spellStart"/>
      <w:r w:rsidRPr="003178D7">
        <w:t>Й.Гайдн</w:t>
      </w:r>
      <w:proofErr w:type="spellEnd"/>
      <w:r w:rsidRPr="003178D7">
        <w:t xml:space="preserve"> -  «Пастух»</w:t>
      </w:r>
      <w:r w:rsidRPr="003178D7">
        <w:br/>
      </w:r>
      <w:proofErr w:type="spellStart"/>
      <w:r w:rsidRPr="003178D7">
        <w:t>Ф.Мендельсон</w:t>
      </w:r>
      <w:proofErr w:type="spellEnd"/>
      <w:r w:rsidRPr="003178D7">
        <w:t xml:space="preserve"> – «Воскресный день»</w:t>
      </w:r>
      <w:r w:rsidRPr="003178D7">
        <w:br/>
      </w:r>
      <w:proofErr w:type="spellStart"/>
      <w:r w:rsidRPr="003178D7">
        <w:t>В.Моцарт</w:t>
      </w:r>
      <w:proofErr w:type="spellEnd"/>
      <w:r w:rsidRPr="003178D7">
        <w:t xml:space="preserve"> – «Цветы», «Детские игры», «</w:t>
      </w:r>
      <w:r w:rsidRPr="003178D7">
        <w:rPr>
          <w:lang w:val="en-US"/>
        </w:rPr>
        <w:t>Dona</w:t>
      </w:r>
      <w:r w:rsidRPr="003178D7">
        <w:t xml:space="preserve"> </w:t>
      </w:r>
      <w:proofErr w:type="spellStart"/>
      <w:r w:rsidRPr="003178D7">
        <w:rPr>
          <w:lang w:val="en-US"/>
        </w:rPr>
        <w:t>nobis</w:t>
      </w:r>
      <w:proofErr w:type="spellEnd"/>
      <w:r w:rsidRPr="003178D7">
        <w:t xml:space="preserve"> </w:t>
      </w:r>
      <w:proofErr w:type="spellStart"/>
      <w:r w:rsidRPr="003178D7">
        <w:rPr>
          <w:lang w:val="en-US"/>
        </w:rPr>
        <w:t>pacem</w:t>
      </w:r>
      <w:proofErr w:type="spellEnd"/>
      <w:r w:rsidRPr="003178D7">
        <w:t>»</w:t>
      </w:r>
      <w:r w:rsidRPr="003178D7">
        <w:br/>
      </w:r>
      <w:proofErr w:type="spellStart"/>
      <w:r w:rsidRPr="003178D7">
        <w:t>Р.Шуман</w:t>
      </w:r>
      <w:proofErr w:type="spellEnd"/>
      <w:r w:rsidRPr="003178D7">
        <w:t xml:space="preserve"> – «Домик у моря»</w:t>
      </w:r>
      <w:proofErr w:type="gramEnd"/>
    </w:p>
    <w:p w:rsidR="00953D8B" w:rsidRDefault="00953D8B" w:rsidP="00953D8B">
      <w:pPr>
        <w:pStyle w:val="a3"/>
        <w:shd w:val="clear" w:color="auto" w:fill="FFFFFF"/>
        <w:spacing w:before="240" w:beforeAutospacing="0" w:after="240" w:afterAutospacing="0"/>
        <w:rPr>
          <w:color w:val="444444"/>
        </w:rPr>
      </w:pPr>
    </w:p>
    <w:p w:rsidR="00953D8B" w:rsidRPr="003178D7" w:rsidRDefault="00953D8B" w:rsidP="00953D8B">
      <w:pPr>
        <w:pStyle w:val="a3"/>
        <w:spacing w:before="0" w:beforeAutospacing="0" w:after="0" w:afterAutospacing="0"/>
      </w:pPr>
      <w:r w:rsidRPr="003178D7">
        <w:t xml:space="preserve">Домашнее задание: написать свой  список  произведений  для  старшего  школьного  хора  (не  мене  20  произведений). </w:t>
      </w:r>
    </w:p>
    <w:p w:rsidR="00953D8B" w:rsidRPr="003178D7" w:rsidRDefault="00953D8B" w:rsidP="00953D8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Произведения </w:t>
      </w:r>
      <w:r w:rsidRPr="003178D7">
        <w:rPr>
          <w:color w:val="000000"/>
          <w:shd w:val="clear" w:color="auto" w:fill="FFFFFF"/>
        </w:rPr>
        <w:t xml:space="preserve"> репертуара должны отличатся по стилистической и жанровой направленности.</w:t>
      </w:r>
    </w:p>
    <w:p w:rsidR="00953D8B" w:rsidRPr="003178D7" w:rsidRDefault="00953D8B" w:rsidP="00953D8B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3178D7">
        <w:rPr>
          <w:color w:val="000000"/>
          <w:shd w:val="clear" w:color="auto" w:fill="FFFFFF"/>
        </w:rPr>
        <w:t xml:space="preserve">В репертуар  должны  быть  включены  </w:t>
      </w:r>
      <w:r w:rsidRPr="003178D7">
        <w:rPr>
          <w:color w:val="000000"/>
        </w:rPr>
        <w:t>сочинения различных эпох и композиторских школ:</w:t>
      </w:r>
    </w:p>
    <w:p w:rsidR="00953D8B" w:rsidRPr="003178D7" w:rsidRDefault="00953D8B" w:rsidP="00953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 старинных мастеров (до - </w:t>
      </w:r>
      <w:proofErr w:type="spellStart"/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Баховский</w:t>
      </w:r>
      <w:proofErr w:type="spellEnd"/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период);</w:t>
      </w:r>
    </w:p>
    <w:p w:rsidR="00953D8B" w:rsidRPr="003178D7" w:rsidRDefault="00953D8B" w:rsidP="00953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 композиторов - полифонистов (включая И. Баха);</w:t>
      </w:r>
    </w:p>
    <w:p w:rsidR="00953D8B" w:rsidRPr="003178D7" w:rsidRDefault="00953D8B" w:rsidP="00953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енских классиков;</w:t>
      </w:r>
    </w:p>
    <w:p w:rsidR="00953D8B" w:rsidRPr="003178D7" w:rsidRDefault="00953D8B" w:rsidP="00953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омпозиторов – романтиков;</w:t>
      </w:r>
    </w:p>
    <w:p w:rsidR="00953D8B" w:rsidRPr="003178D7" w:rsidRDefault="00953D8B" w:rsidP="00953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редставителей современных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зарубежных композиторских школ.</w:t>
      </w:r>
    </w:p>
    <w:p w:rsidR="00953D8B" w:rsidRPr="003178D7" w:rsidRDefault="00953D8B" w:rsidP="00953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русской музыке - произведения композиторов до - </w:t>
      </w:r>
      <w:proofErr w:type="spellStart"/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Глинковской</w:t>
      </w:r>
      <w:proofErr w:type="spellEnd"/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поры (духовная и светская музыка, канты);</w:t>
      </w:r>
    </w:p>
    <w:p w:rsidR="00953D8B" w:rsidRPr="003178D7" w:rsidRDefault="00953D8B" w:rsidP="00953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усских композиторов – классиков;</w:t>
      </w:r>
    </w:p>
    <w:p w:rsidR="00953D8B" w:rsidRPr="003178D7" w:rsidRDefault="00953D8B" w:rsidP="00953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роизведения композиторов советского периода;</w:t>
      </w:r>
    </w:p>
    <w:p w:rsidR="00953D8B" w:rsidRPr="003178D7" w:rsidRDefault="00953D8B" w:rsidP="00953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бработки народных песен, выполненные выдающимися дирижерами и композиторами;</w:t>
      </w:r>
    </w:p>
    <w:p w:rsidR="00953D8B" w:rsidRPr="003178D7" w:rsidRDefault="00953D8B" w:rsidP="00953D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17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бработки народных песен разных стран.</w:t>
      </w:r>
    </w:p>
    <w:p w:rsidR="00953D8B" w:rsidRPr="003178D7" w:rsidRDefault="00953D8B" w:rsidP="00953D8B">
      <w:pPr>
        <w:pStyle w:val="a3"/>
        <w:spacing w:before="0" w:beforeAutospacing="0" w:after="0" w:afterAutospacing="0"/>
      </w:pPr>
    </w:p>
    <w:p w:rsidR="00953D8B" w:rsidRPr="009D0993" w:rsidRDefault="00953D8B" w:rsidP="00953D8B">
      <w:pPr>
        <w:pStyle w:val="a3"/>
        <w:spacing w:before="0" w:beforeAutospacing="0" w:after="0" w:afterAutospacing="0"/>
      </w:pPr>
      <w:r w:rsidRPr="009B6984">
        <w:rPr>
          <w:color w:val="000000"/>
          <w:shd w:val="clear" w:color="auto" w:fill="EDF0F5"/>
        </w:rPr>
        <w:t xml:space="preserve"> </w:t>
      </w:r>
    </w:p>
    <w:p w:rsidR="0021753A" w:rsidRDefault="0021753A" w:rsidP="0021753A">
      <w:pPr>
        <w:pStyle w:val="a3"/>
        <w:spacing w:before="0" w:beforeAutospacing="0" w:after="0" w:afterAutospacing="0"/>
      </w:pPr>
      <w:bookmarkStart w:id="0" w:name="_GoBack"/>
      <w:bookmarkEnd w:id="0"/>
    </w:p>
    <w:p w:rsidR="0021753A" w:rsidRDefault="0021753A" w:rsidP="0021753A">
      <w:pPr>
        <w:pStyle w:val="a3"/>
        <w:spacing w:before="0" w:beforeAutospacing="0" w:after="0" w:afterAutospacing="0"/>
      </w:pPr>
    </w:p>
    <w:p w:rsidR="0021753A" w:rsidRDefault="0021753A" w:rsidP="0021753A">
      <w:pPr>
        <w:pStyle w:val="a4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jc w:val="center"/>
        <w:rPr>
          <w:b/>
          <w:sz w:val="36"/>
          <w:szCs w:val="36"/>
          <w:lang w:eastAsia="ru-RU"/>
        </w:rPr>
      </w:pPr>
    </w:p>
    <w:p w:rsidR="00F22C98" w:rsidRDefault="00F22C98" w:rsidP="00F22C98">
      <w:pPr>
        <w:rPr>
          <w:b/>
          <w:sz w:val="28"/>
          <w:szCs w:val="28"/>
          <w:lang w:eastAsia="ru-RU"/>
        </w:rPr>
      </w:pPr>
    </w:p>
    <w:p w:rsidR="00F22C98" w:rsidRDefault="00F22C98" w:rsidP="00F22C98">
      <w:pPr>
        <w:jc w:val="center"/>
        <w:rPr>
          <w:b/>
          <w:sz w:val="28"/>
          <w:szCs w:val="28"/>
          <w:lang w:eastAsia="ru-RU"/>
        </w:rPr>
      </w:pPr>
    </w:p>
    <w:p w:rsidR="00F22C98" w:rsidRPr="00837878" w:rsidRDefault="00F22C98">
      <w:pPr>
        <w:rPr>
          <w:sz w:val="28"/>
          <w:szCs w:val="28"/>
        </w:rPr>
      </w:pPr>
    </w:p>
    <w:sectPr w:rsidR="00F22C98" w:rsidRPr="0083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011"/>
    <w:multiLevelType w:val="multilevel"/>
    <w:tmpl w:val="1174E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D295D"/>
    <w:multiLevelType w:val="multilevel"/>
    <w:tmpl w:val="FB88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73299"/>
    <w:multiLevelType w:val="multilevel"/>
    <w:tmpl w:val="B510B5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E4D96"/>
    <w:multiLevelType w:val="multilevel"/>
    <w:tmpl w:val="8B4E9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A0066"/>
    <w:multiLevelType w:val="multilevel"/>
    <w:tmpl w:val="F73C6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9222B"/>
    <w:multiLevelType w:val="multilevel"/>
    <w:tmpl w:val="218C45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FC"/>
    <w:rsid w:val="0021753A"/>
    <w:rsid w:val="00612E9E"/>
    <w:rsid w:val="00837878"/>
    <w:rsid w:val="00953D8B"/>
    <w:rsid w:val="00A432FC"/>
    <w:rsid w:val="00AB7B79"/>
    <w:rsid w:val="00F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53D8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8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D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3A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53D8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2020-04-09T12:20:00Z</dcterms:created>
  <dcterms:modified xsi:type="dcterms:W3CDTF">2020-04-28T15:45:00Z</dcterms:modified>
</cp:coreProperties>
</file>