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5" w:rsidRPr="00D635CB" w:rsidRDefault="00645EC5" w:rsidP="00645EC5">
      <w:pPr>
        <w:pStyle w:val="a3"/>
        <w:shd w:val="clear" w:color="auto" w:fill="FFFFFF"/>
        <w:ind w:left="300" w:right="300"/>
        <w:jc w:val="center"/>
        <w:rPr>
          <w:rFonts w:asciiTheme="minorHAnsi" w:hAnsiTheme="minorHAnsi"/>
          <w:b/>
          <w:sz w:val="28"/>
          <w:szCs w:val="28"/>
        </w:rPr>
      </w:pPr>
      <w:r w:rsidRPr="00D635CB">
        <w:rPr>
          <w:rFonts w:asciiTheme="minorHAnsi" w:hAnsiTheme="minorHAnsi"/>
          <w:b/>
          <w:sz w:val="28"/>
          <w:szCs w:val="28"/>
        </w:rPr>
        <w:t>Хо</w:t>
      </w:r>
      <w:r>
        <w:rPr>
          <w:rFonts w:asciiTheme="minorHAnsi" w:hAnsiTheme="minorHAnsi"/>
          <w:b/>
          <w:sz w:val="28"/>
          <w:szCs w:val="28"/>
        </w:rPr>
        <w:t>ровые  навыки  в  детском  хоре</w:t>
      </w:r>
    </w:p>
    <w:p w:rsidR="00645EC5" w:rsidRPr="008D6243" w:rsidRDefault="00645EC5" w:rsidP="00645EC5">
      <w:pPr>
        <w:pStyle w:val="a3"/>
        <w:shd w:val="clear" w:color="auto" w:fill="FFFFFF"/>
        <w:ind w:left="300" w:right="300"/>
        <w:rPr>
          <w:b/>
        </w:rPr>
      </w:pPr>
      <w:r w:rsidRPr="008D6243">
        <w:rPr>
          <w:shd w:val="clear" w:color="auto" w:fill="FFFFFF"/>
        </w:rPr>
        <w:t>Хоровые навыки – это взаимодействие ансамбля и строя. Ансамбль в переводе с французского означает «слитность», то есть правильное соотношении силы и высоты хорового звучания, выработка унисона и тембра. Строй – это точное, чистое певческое интонирование.</w:t>
      </w:r>
    </w:p>
    <w:p w:rsidR="00645EC5" w:rsidRPr="001D5817" w:rsidRDefault="00645EC5" w:rsidP="00645EC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D5817">
        <w:rPr>
          <w:rStyle w:val="c0"/>
          <w:color w:val="000000"/>
        </w:rPr>
        <w:t xml:space="preserve">Всем известна важность решения проблемы строя в музыкальном исполнительстве: на расстроенном инструменте играть невозможно, фальшивое пение нельзя слушать. Вне строя  - нет музыки. Что такое </w:t>
      </w:r>
      <w:proofErr w:type="gramStart"/>
      <w:r w:rsidRPr="001D5817">
        <w:rPr>
          <w:rStyle w:val="c0"/>
          <w:color w:val="000000"/>
        </w:rPr>
        <w:t>строй</w:t>
      </w:r>
      <w:proofErr w:type="gramEnd"/>
      <w:r w:rsidRPr="001D5817">
        <w:rPr>
          <w:rStyle w:val="c0"/>
          <w:color w:val="000000"/>
        </w:rPr>
        <w:t xml:space="preserve">  в конечном счете? - чистое интонирование интервалов (мелодии!) по горизонтали и (аккордов) по вертикали. </w:t>
      </w:r>
    </w:p>
    <w:p w:rsidR="00645EC5" w:rsidRPr="001D5817" w:rsidRDefault="00645EC5" w:rsidP="00645EC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D5817">
        <w:rPr>
          <w:rStyle w:val="c0"/>
          <w:color w:val="000000"/>
        </w:rPr>
        <w:t xml:space="preserve">«Строй - это система высотных отношений звуков», «Я работаю над интонацией, а остальное приходит само» писал когда-то крупнейший специалист в области как раз работы над строем К.К. </w:t>
      </w:r>
      <w:proofErr w:type="spellStart"/>
      <w:r w:rsidRPr="001D5817">
        <w:rPr>
          <w:rStyle w:val="c0"/>
          <w:color w:val="000000"/>
        </w:rPr>
        <w:t>Пигров</w:t>
      </w:r>
      <w:proofErr w:type="spellEnd"/>
      <w:r w:rsidRPr="001D5817">
        <w:rPr>
          <w:rStyle w:val="c0"/>
          <w:color w:val="000000"/>
        </w:rPr>
        <w:t>.</w:t>
      </w:r>
    </w:p>
    <w:p w:rsidR="00645EC5" w:rsidRPr="007F7C6B" w:rsidRDefault="00645EC5" w:rsidP="006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Активность мелодического интонирования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с определенного и точно направленного пения одного звука. Строй одного звука в унисоне всего хора зависит </w:t>
      </w:r>
      <w:proofErr w:type="gram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обранности  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однотипности вокальной установки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 окружающих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ладово-гармонического положения исполняемого звука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1D5817" w:rsidRDefault="00645EC5" w:rsidP="00645EC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интервальных (мелодиче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ских) ходов, образующих унисон.</w:t>
      </w:r>
    </w:p>
    <w:p w:rsidR="00645EC5" w:rsidRPr="007F7C6B" w:rsidRDefault="00645EC5" w:rsidP="006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причин детонации: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неаккордовые звуки, быстрый темп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скачки в голосоведении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неудобная тональность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продолжительное пение в одной тональности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сложный 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неудобная тесситура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выбранный голосовой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выбранная динамика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проговариваемый текст, некоторые сочетания согласных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предконцертное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усталость,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голодность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концертом, дети долго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тояли или сидели до выступления;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давление, сухая погода, дождь, холод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действия хормейстера.</w:t>
      </w:r>
    </w:p>
    <w:p w:rsidR="00645EC5" w:rsidRPr="007F7C6B" w:rsidRDefault="00645EC5" w:rsidP="006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строем начинается с унисонных упражнений, но достаточно быстро происходит переход на каноны.</w:t>
      </w:r>
    </w:p>
    <w:p w:rsidR="00645EC5" w:rsidRPr="007F7C6B" w:rsidRDefault="00645EC5" w:rsidP="00645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Главное -  постоянно побуждать детей к осознанной работе на репетиции,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долго удерживать включенное </w:t>
      </w:r>
      <w:r w:rsidRPr="0054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внимание</w:t>
      </w:r>
      <w:r w:rsidRPr="00543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урока к уроку увеличивая долю сознательного.</w:t>
      </w:r>
    </w:p>
    <w:p w:rsidR="00645EC5" w:rsidRPr="007F7C6B" w:rsidRDefault="00645EC5" w:rsidP="0064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 синтез хора и сольфеджио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каждую репетицию.</w:t>
      </w:r>
    </w:p>
    <w:p w:rsidR="00645EC5" w:rsidRPr="00966161" w:rsidRDefault="00645EC5" w:rsidP="0064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Минимальное использование инструмента (фортепиано)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5EC5" w:rsidRPr="007F7C6B" w:rsidRDefault="00645EC5" w:rsidP="00645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атегорическое </w:t>
      </w:r>
      <w:r w:rsidRPr="0096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голоса каждого ребенка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особенностей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(см. Д.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Бортнянский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5EC5" w:rsidRDefault="00645EC5" w:rsidP="00645E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Любое задание всегда  должно быть комплексное</w:t>
      </w:r>
      <w:r w:rsidRPr="0096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т. ч. и из-за нехватки времени на уроках; совмещение вокальных,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слуховых, «технических» навыков.</w:t>
      </w:r>
    </w:p>
    <w:p w:rsidR="00645EC5" w:rsidRPr="00966161" w:rsidRDefault="00645EC5" w:rsidP="00645E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45EC5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-постепенность </w:t>
      </w:r>
      <w:r w:rsidRPr="0096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нарастании сложности заданий любого направления;</w:t>
      </w:r>
    </w:p>
    <w:p w:rsidR="00645EC5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-контрастность заданий, упражнений, музыкального  материала;</w:t>
      </w:r>
    </w:p>
    <w:p w:rsidR="00645EC5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 жестикуляции, движений  и  педагогом, и детьми, включая  ручные  знаки, хлопки и прочее;</w:t>
      </w:r>
    </w:p>
    <w:p w:rsidR="00645EC5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-постепенное   чередование певческой   позиции  «стоя» - «сидя»;</w:t>
      </w:r>
    </w:p>
    <w:p w:rsidR="00645EC5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-возвращение в  течение урока к  упражнениям 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дыхательным) без  звука, периодическое пение закрытым ртом;</w:t>
      </w:r>
    </w:p>
    <w:p w:rsidR="00645EC5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-занимаясь хоровым сольфеджио, нельзя забывать о главной задаче: сольфеджио буквально учить по нотам,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7F7C6B" w:rsidRDefault="00645EC5" w:rsidP="00645E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-побуждение учеников к использованию прилагательных  и наречий, раз в неделю – стихотворение наизусть.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Начальный блок репетиции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45EC5" w:rsidRPr="00966161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упражнения </w:t>
      </w:r>
      <w:r w:rsidRPr="0096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96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6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дыхательные) </w:t>
      </w:r>
      <w:r w:rsidRPr="0096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 звука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66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отдельные звуки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согласных к гласным, к пению ступеней «по руке»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к каждому звуку, слуховой контроль, (в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йотированные гласные, как у Свешникова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интонирования ступеней, выработка ладового чувства (когда одна нота – разные ступени)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ступеней лада «по руке» в разных тональностях,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допевание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до тоники, разрешение в звуки тонического трезвучия.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</w:t>
      </w: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полутоны – (целые) тоны</w:t>
      </w:r>
      <w:r w:rsidRPr="00E9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педагогом к двухголосным 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цепочкам, исполняемым группами и по одному.</w:t>
      </w:r>
    </w:p>
    <w:p w:rsidR="00645EC5" w:rsidRPr="00E9723E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 </w:t>
      </w:r>
      <w:proofErr w:type="spellStart"/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попевками</w:t>
      </w:r>
      <w:proofErr w:type="spellEnd"/>
      <w:r w:rsidRPr="00E9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(«мелодическими формулами», «мелоблоками»), пение со словами, сольфеджио, по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столбице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ручными знаками,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жестикуляцией и пр.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пение гамм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унисон (следя за дыханием – либо после 4х нот, либо после 8), в терцию, ступенями, тетрахордами по группам, пропуская 4й (любой, несколько) звук, заменяя его хлопком, другим движением; «шагами» - задержаниями (в перспективе с разным ритмическим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исунком).</w:t>
      </w:r>
      <w:proofErr w:type="gramEnd"/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пение интервалов вне лада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 Тихонова: «Прослушивание и пение интервала или ряда интервалов вне лада еще в большей степени, чем пение отдельных звуков, воспитывает и закрепляет навыки активного мелодического интонирования».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«Задание. От звука, данного преподавателем, хор поет несколько интервалов подряд в одном направлении (в разных направлениях). Вершина одного – основание следующего, </w:t>
      </w:r>
      <w:proofErr w:type="gram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половинные</w:t>
      </w:r>
      <w:proofErr w:type="gram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темп умеренный. От «до» вверх ч</w:t>
      </w:r>
      <w:proofErr w:type="gram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ч4 – м3, от ре вниз б3 - б3 – б2 – б2. и пр. »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устный диктант – тест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понимание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ступеневых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взаимоотношений, ладовых оборотов 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классе двух инструментов) – от заданного звука (сначала найденного) педагог играет простейшую мелодическую формулу (!) – ученик ее повторяет на другом инструменте.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 </w:t>
      </w: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одноголосных песен, произведений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песни, знаменный распев, мелодии будущих канон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 у каждого жанра – своя цель;</w:t>
      </w:r>
    </w:p>
    <w:p w:rsidR="00645EC5" w:rsidRPr="001D5817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внутри фразы, опорные звуки, связь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текстом, 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ферматы –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метричность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пр.;</w:t>
      </w:r>
      <w:proofErr w:type="gram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 постановкой разных задач – с </w:t>
      </w:r>
      <w:proofErr w:type="spell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дирижированием</w:t>
      </w:r>
      <w:proofErr w:type="spell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2, на 3, с ритмическим остинато, ритмической партитурой – ВЫДЕРЖИВАЯ СТРОЙ.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Например, «Сел комарик на дубочек» - </w:t>
      </w:r>
      <w:proofErr w:type="gramStart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 ч. используя «ручной светофор»)</w:t>
      </w:r>
    </w:p>
    <w:p w:rsidR="00645EC5" w:rsidRPr="006A4FA9" w:rsidRDefault="00645EC5" w:rsidP="00645EC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 </w:t>
      </w:r>
      <w:r w:rsidRPr="00E97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канонов </w:t>
      </w:r>
      <w:r w:rsidRPr="001D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1D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услышать разный колорит, проработать простейшую вертикаль, работа с трезвучиями, задержаниями и пр. (хотя младший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ориентирован на 2х-голосие).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является одним из важнейших средств художественной выразительности в хоровом пении.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ансамбле проявляется главная черта хорового исполнения – его коллективный характер.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подчинить свою индивидуальность требованиям коллектива – основное правило настоящего ансамбля.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подразумевает единство многих составляющих элементов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Ансамбль: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Интонационный.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Ритмический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3.Динамический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Тембровый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Дикционный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Агогический</w:t>
      </w:r>
      <w:proofErr w:type="spellEnd"/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Хоровойансамбль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делится на 2 т</w:t>
      </w: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ипа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gramStart"/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</w:t>
      </w:r>
      <w:proofErr w:type="gramEnd"/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частный.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между хоровыми партиями и унисонными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</w:t>
      </w: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всего хора</w:t>
      </w: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Частный </w:t>
      </w:r>
      <w:proofErr w:type="gramStart"/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слитность и согласованность </w:t>
      </w: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одной хоровой партии.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Ритмический ансамбль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 умение певцов одновременно начинать и заканчивать, как произведение в целом, так и его части, постоянно ощущать основную метрическую долю, удерживать темп и совместно менять его, исходя из художественно-исполнительских задач, единовременно произносить слова, брать дыхание и делать цезуры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Динамический ансамбль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умением певцов исполнять то или иное произведение или отдельные его части одинаково громко или тихо, одновременно пользуясь различными исполнительскими штрихами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необходимое динамическое соотношение с сопровождением или солистом.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тембровом ансамбле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единую, общую для всех певцов манеру звукообразования, каждый исполнитель сознательно сливает свой тембр с данной палитрой звучания хора.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Дикционный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ансамбль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общими правилами и манерой формирования гласных и согласных звуков, особенностями произношения тех или иных букв, слов, исходя из принятых законов орфоэпии.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Агогический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тесно связан с ритмическим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Наибольшие отклонения от темпа в сторону его ускорения или замедления- важная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художественного исполнения.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хоровом искусстве </w:t>
      </w: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ансамбль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1. </w:t>
      </w: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естественный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(звучание певческих голосов находятся в удобной тесситуре) 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Pr="00322E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скусственный 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( 1.изложение хоровых партий в неудобной тесситуре с доп. сложностью в дикции, дыхании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штрихах…2.количественное несоответствие голосов в партиях. 3.Звучание солиста на фоне хора…)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перечисленные виды ансамбля совершенствуются в процессе активной репетиционной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Хормейстеру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рассаживать певцов на репетиции  т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как они будут стоять на концерте. Каждый певец должен привыкнуть к голосу соседа.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Для улучшения </w:t>
      </w:r>
      <w:r w:rsidRPr="00961A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динамического ансамбля важно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воспитывать навык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 пением и пением соседа. В этой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 полезно, хотя и ограничено, 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пение с закрытым ртом. При этом пении хористы хорошо слышат себя и хор в целом.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2.Полезно также разбить хор на две равные части и попеременно исполнить то или иное произведение или его фрагмент.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3.Для достижения пиано в высокой тесситуре можно воспользоваться резкой сменой тональности. Добиться пиано и хорошего ансамбля в удобной тесситуре постепенно повышая тональность перейти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произведением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сложным метроритмом хорошо использовать прием 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дробления  долей такта, позво</w:t>
      </w: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ляющей выработать ощущение ритмической пульсации.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работы над тембровым и дикционным ансамблем используются упражнения на развитие диапазона и сглаживания регистров певческого голоса. ( до</w:t>
      </w:r>
      <w:proofErr w:type="gram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соль, до(слог «ми», «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»),си, соль, фа, ре(слог «я», «ю»), до, ми, до (слог «ми», «</w:t>
      </w:r>
      <w:proofErr w:type="spellStart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45EC5" w:rsidRPr="00322E08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Полезно включать в работу ритмические упражнения.</w:t>
      </w:r>
    </w:p>
    <w:p w:rsidR="00645EC5" w:rsidRPr="0060079E" w:rsidRDefault="00645EC5" w:rsidP="00645EC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Разбить хор на две равные части, одна часть стучит ритм произведения, или фрагмента, а другая отстукивает пульсацию сильных и слабых долей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EC5" w:rsidRPr="000A2CEC" w:rsidRDefault="00645EC5" w:rsidP="00645EC5">
      <w:pPr>
        <w:rPr>
          <w:b/>
          <w:sz w:val="28"/>
          <w:szCs w:val="28"/>
          <w:lang w:eastAsia="ru-RU"/>
        </w:rPr>
      </w:pPr>
    </w:p>
    <w:p w:rsidR="00645EC5" w:rsidRDefault="00645EC5" w:rsidP="00645E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C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EC">
        <w:rPr>
          <w:color w:val="000000"/>
          <w:sz w:val="28"/>
          <w:szCs w:val="28"/>
        </w:rPr>
        <w:br/>
      </w:r>
    </w:p>
    <w:p w:rsidR="004476B3" w:rsidRPr="00F00765" w:rsidRDefault="00F00765" w:rsidP="004476B3">
      <w:pPr>
        <w:rPr>
          <w:rStyle w:val="a7"/>
          <w:rFonts w:ascii="Times New Roman" w:hAnsi="Times New Roman" w:cs="Times New Roman"/>
          <w:bCs/>
          <w:i w:val="0"/>
          <w:color w:val="000000" w:themeColor="text1"/>
          <w:spacing w:val="2"/>
          <w:sz w:val="24"/>
          <w:szCs w:val="24"/>
          <w:bdr w:val="none" w:sz="0" w:space="0" w:color="auto" w:frame="1"/>
        </w:rPr>
      </w:pPr>
      <w:r w:rsidRPr="00F00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Д.З.</w:t>
      </w:r>
      <w:proofErr w:type="gramStart"/>
      <w:r w:rsidRPr="00F00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00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законспектировать и выучить.</w:t>
      </w:r>
    </w:p>
    <w:p w:rsidR="00F22C98" w:rsidRDefault="00F22C98" w:rsidP="00F22C98">
      <w:pPr>
        <w:jc w:val="center"/>
        <w:rPr>
          <w:b/>
          <w:sz w:val="28"/>
          <w:szCs w:val="28"/>
          <w:lang w:eastAsia="ru-RU"/>
        </w:rPr>
      </w:pPr>
    </w:p>
    <w:p w:rsidR="00F22C98" w:rsidRPr="00837878" w:rsidRDefault="00F22C98">
      <w:pPr>
        <w:rPr>
          <w:sz w:val="28"/>
          <w:szCs w:val="28"/>
        </w:rPr>
      </w:pPr>
      <w:bookmarkStart w:id="0" w:name="_GoBack"/>
      <w:bookmarkEnd w:id="0"/>
    </w:p>
    <w:sectPr w:rsidR="00F22C98" w:rsidRPr="0083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11"/>
    <w:multiLevelType w:val="multilevel"/>
    <w:tmpl w:val="1174E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1A87"/>
    <w:multiLevelType w:val="multilevel"/>
    <w:tmpl w:val="B06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D295D"/>
    <w:multiLevelType w:val="multilevel"/>
    <w:tmpl w:val="FB88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73299"/>
    <w:multiLevelType w:val="multilevel"/>
    <w:tmpl w:val="B510B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E4D96"/>
    <w:multiLevelType w:val="multilevel"/>
    <w:tmpl w:val="8B4E9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0066"/>
    <w:multiLevelType w:val="multilevel"/>
    <w:tmpl w:val="F73C6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9222B"/>
    <w:multiLevelType w:val="multilevel"/>
    <w:tmpl w:val="218C4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C"/>
    <w:rsid w:val="00181BF2"/>
    <w:rsid w:val="0021753A"/>
    <w:rsid w:val="004476B3"/>
    <w:rsid w:val="00612E9E"/>
    <w:rsid w:val="00645EC5"/>
    <w:rsid w:val="0076728B"/>
    <w:rsid w:val="00837878"/>
    <w:rsid w:val="008C421D"/>
    <w:rsid w:val="00953D8B"/>
    <w:rsid w:val="009D4BAF"/>
    <w:rsid w:val="00A432FC"/>
    <w:rsid w:val="00AB7B79"/>
    <w:rsid w:val="00BB3A9A"/>
    <w:rsid w:val="00D73DA8"/>
    <w:rsid w:val="00F00765"/>
    <w:rsid w:val="00F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5"/>
  </w:style>
  <w:style w:type="paragraph" w:styleId="1">
    <w:name w:val="heading 1"/>
    <w:basedOn w:val="a"/>
    <w:next w:val="a"/>
    <w:link w:val="10"/>
    <w:uiPriority w:val="9"/>
    <w:qFormat/>
    <w:rsid w:val="00D7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53D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7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D4BAF"/>
    <w:rPr>
      <w:color w:val="0000FF"/>
      <w:u w:val="single"/>
    </w:rPr>
  </w:style>
  <w:style w:type="character" w:styleId="a6">
    <w:name w:val="Strong"/>
    <w:basedOn w:val="a0"/>
    <w:uiPriority w:val="22"/>
    <w:qFormat/>
    <w:rsid w:val="004476B3"/>
    <w:rPr>
      <w:b/>
      <w:bCs/>
    </w:rPr>
  </w:style>
  <w:style w:type="character" w:styleId="a7">
    <w:name w:val="Emphasis"/>
    <w:basedOn w:val="a0"/>
    <w:uiPriority w:val="20"/>
    <w:qFormat/>
    <w:rsid w:val="004476B3"/>
    <w:rPr>
      <w:i/>
      <w:iCs/>
    </w:rPr>
  </w:style>
  <w:style w:type="paragraph" w:customStyle="1" w:styleId="paragraph">
    <w:name w:val="paragraph"/>
    <w:basedOn w:val="a"/>
    <w:rsid w:val="0044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5"/>
  </w:style>
  <w:style w:type="paragraph" w:styleId="1">
    <w:name w:val="heading 1"/>
    <w:basedOn w:val="a"/>
    <w:next w:val="a"/>
    <w:link w:val="10"/>
    <w:uiPriority w:val="9"/>
    <w:qFormat/>
    <w:rsid w:val="00D7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53D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7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D4BAF"/>
    <w:rPr>
      <w:color w:val="0000FF"/>
      <w:u w:val="single"/>
    </w:rPr>
  </w:style>
  <w:style w:type="character" w:styleId="a6">
    <w:name w:val="Strong"/>
    <w:basedOn w:val="a0"/>
    <w:uiPriority w:val="22"/>
    <w:qFormat/>
    <w:rsid w:val="004476B3"/>
    <w:rPr>
      <w:b/>
      <w:bCs/>
    </w:rPr>
  </w:style>
  <w:style w:type="character" w:styleId="a7">
    <w:name w:val="Emphasis"/>
    <w:basedOn w:val="a0"/>
    <w:uiPriority w:val="20"/>
    <w:qFormat/>
    <w:rsid w:val="004476B3"/>
    <w:rPr>
      <w:i/>
      <w:iCs/>
    </w:rPr>
  </w:style>
  <w:style w:type="paragraph" w:customStyle="1" w:styleId="paragraph">
    <w:name w:val="paragraph"/>
    <w:basedOn w:val="a"/>
    <w:rsid w:val="0044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3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9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8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2020-04-09T12:20:00Z</dcterms:created>
  <dcterms:modified xsi:type="dcterms:W3CDTF">2020-06-02T20:43:00Z</dcterms:modified>
</cp:coreProperties>
</file>