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E9" w:rsidRPr="008B3212" w:rsidRDefault="005E7EE9" w:rsidP="008B3212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8B3212">
        <w:rPr>
          <w:rFonts w:ascii="Times New Roman" w:hAnsi="Times New Roman"/>
          <w:sz w:val="28"/>
          <w:szCs w:val="28"/>
        </w:rPr>
        <w:t xml:space="preserve">Группы: </w:t>
      </w:r>
      <w:r w:rsidRPr="008B3212">
        <w:rPr>
          <w:rFonts w:ascii="Times New Roman" w:hAnsi="Times New Roman"/>
          <w:b/>
          <w:sz w:val="28"/>
          <w:szCs w:val="28"/>
        </w:rPr>
        <w:t>ФВ, СД, НХТ.</w:t>
      </w:r>
    </w:p>
    <w:p w:rsidR="005E7EE9" w:rsidRPr="008B3212" w:rsidRDefault="005E7EE9" w:rsidP="008B3212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8B3212">
        <w:rPr>
          <w:rFonts w:ascii="Times New Roman" w:hAnsi="Times New Roman"/>
          <w:sz w:val="28"/>
          <w:szCs w:val="28"/>
        </w:rPr>
        <w:t xml:space="preserve">Курс </w:t>
      </w:r>
      <w:r w:rsidRPr="008B3212">
        <w:rPr>
          <w:rFonts w:ascii="Times New Roman" w:hAnsi="Times New Roman"/>
          <w:b/>
          <w:sz w:val="28"/>
          <w:szCs w:val="28"/>
        </w:rPr>
        <w:t>2.</w:t>
      </w:r>
    </w:p>
    <w:p w:rsidR="005E7EE9" w:rsidRPr="008B3212" w:rsidRDefault="005E7EE9" w:rsidP="008B3212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8B3212">
        <w:rPr>
          <w:rFonts w:ascii="Times New Roman" w:hAnsi="Times New Roman"/>
          <w:sz w:val="28"/>
          <w:szCs w:val="28"/>
        </w:rPr>
        <w:t xml:space="preserve">Дисциплина: </w:t>
      </w:r>
      <w:r w:rsidRPr="008B3212">
        <w:rPr>
          <w:rFonts w:ascii="Times New Roman" w:hAnsi="Times New Roman"/>
          <w:b/>
          <w:sz w:val="28"/>
          <w:szCs w:val="28"/>
        </w:rPr>
        <w:t xml:space="preserve"> </w:t>
      </w:r>
      <w:r w:rsidR="008B3212">
        <w:rPr>
          <w:rFonts w:ascii="Times New Roman" w:eastAsia="Calibri" w:hAnsi="Times New Roman"/>
          <w:b/>
          <w:sz w:val="28"/>
          <w:szCs w:val="28"/>
        </w:rPr>
        <w:t>ИМК</w:t>
      </w:r>
      <w:bookmarkStart w:id="0" w:name="_GoBack"/>
      <w:bookmarkEnd w:id="0"/>
    </w:p>
    <w:p w:rsidR="005E7EE9" w:rsidRPr="008B3212" w:rsidRDefault="005E7EE9" w:rsidP="008B3212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8B3212">
        <w:rPr>
          <w:rFonts w:ascii="Times New Roman" w:hAnsi="Times New Roman"/>
          <w:sz w:val="28"/>
          <w:szCs w:val="28"/>
        </w:rPr>
        <w:t>Преподаватель</w:t>
      </w:r>
      <w:r w:rsidRPr="008B3212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5E7EE9" w:rsidRDefault="005E7EE9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Pr="008B3212" w:rsidRDefault="008B3212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5363" w:rsidRDefault="005E7EE9" w:rsidP="008B3212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321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B8370F" w:rsidRPr="008B3212">
        <w:rPr>
          <w:rFonts w:ascii="Times New Roman" w:eastAsia="Calibri" w:hAnsi="Times New Roman" w:cs="Times New Roman"/>
          <w:b/>
          <w:sz w:val="28"/>
          <w:szCs w:val="28"/>
        </w:rPr>
        <w:t>ема 13.Развитие архит</w:t>
      </w:r>
      <w:r w:rsidR="00137B78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ектуры в начале </w:t>
      </w:r>
      <w:r w:rsidR="00137B78" w:rsidRPr="008B32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="00B8370F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столетия</w:t>
      </w:r>
      <w:r w:rsidR="00B8370F" w:rsidRPr="008B3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3212" w:rsidRPr="008B3212" w:rsidRDefault="008B3212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212" w:rsidRDefault="005D5363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Конец XIX — начало XX столетия — время появления новых архитектурных стилей: </w:t>
      </w:r>
      <w:r w:rsidR="00CA18D5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модерна, </w:t>
      </w:r>
      <w:proofErr w:type="spellStart"/>
      <w:r w:rsidR="00CA18D5" w:rsidRPr="008B3212">
        <w:rPr>
          <w:rFonts w:ascii="Times New Roman" w:eastAsia="Calibri" w:hAnsi="Times New Roman" w:cs="Times New Roman"/>
          <w:b/>
          <w:sz w:val="28"/>
          <w:szCs w:val="28"/>
        </w:rPr>
        <w:t>не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орусского</w:t>
      </w:r>
      <w:proofErr w:type="spellEnd"/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стиля, неоклассицизма</w:t>
      </w:r>
      <w:r w:rsidR="00CA18D5" w:rsidRPr="008B3212">
        <w:rPr>
          <w:rFonts w:ascii="Times New Roman" w:eastAsia="Calibri" w:hAnsi="Times New Roman" w:cs="Times New Roman"/>
          <w:sz w:val="28"/>
          <w:szCs w:val="28"/>
        </w:rPr>
        <w:t>.</w:t>
      </w:r>
      <w:r w:rsidR="00004DD7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8D5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Псевдорусский стиль (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Неорусский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стиль)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— условное общее наименование нескольких различных по своим идейным истокам направлений историзма в русской архитектуре XIX — начала XX веков, основанное на использовании традиций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древнерусского зодчества и народного искусства, а также ассоциируемых с ними элеме</w:t>
      </w:r>
      <w:r w:rsidR="00931FDD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нтов</w:t>
      </w:r>
      <w:r w:rsidR="00931FDD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FDD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византийской архитектуры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31FDD" w:rsidRPr="008B3212">
        <w:rPr>
          <w:rFonts w:ascii="Times New Roman" w:eastAsia="Calibri" w:hAnsi="Times New Roman" w:cs="Times New Roman"/>
          <w:sz w:val="28"/>
          <w:szCs w:val="28"/>
        </w:rPr>
        <w:t xml:space="preserve"> Это своего рода р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азновидност</w:t>
      </w:r>
      <w:r w:rsidR="00931FDD" w:rsidRPr="008B3212">
        <w:rPr>
          <w:rFonts w:ascii="Times New Roman" w:eastAsia="Calibri" w:hAnsi="Times New Roman" w:cs="Times New Roman"/>
          <w:sz w:val="28"/>
          <w:szCs w:val="28"/>
        </w:rPr>
        <w:t xml:space="preserve">ь «национального романтизма».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Псевдорусский стиль возник в рамках общеевропейского подъёма интереса к национальной архитектуре и представляет собой интерпретацию и стилизацию русского архитектурного наследия. Стиль последовательно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сочетался с другими направлениями — от архитектурного романтизма первой поло</w:t>
      </w:r>
      <w:r w:rsidR="00931FDD" w:rsidRPr="008B3212">
        <w:rPr>
          <w:rFonts w:ascii="Times New Roman" w:eastAsia="Calibri" w:hAnsi="Times New Roman" w:cs="Times New Roman"/>
          <w:b/>
          <w:sz w:val="28"/>
          <w:szCs w:val="28"/>
        </w:rPr>
        <w:t>вины XIX века до стиля модерн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.</w:t>
      </w:r>
      <w:r w:rsidR="00F96F7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Псевдорусский стиль требовал соответствующего наполнения интерьеров.</w:t>
      </w:r>
      <w:r w:rsidR="00F96F7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13F" w:rsidRPr="008B3212">
        <w:rPr>
          <w:rFonts w:ascii="Times New Roman" w:eastAsia="Calibri" w:hAnsi="Times New Roman" w:cs="Times New Roman"/>
          <w:i/>
          <w:sz w:val="28"/>
          <w:szCs w:val="28"/>
        </w:rPr>
        <w:t>В частности, «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Садко</w:t>
      </w:r>
      <w:r w:rsidR="00D1113F" w:rsidRPr="008B3212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 xml:space="preserve"> Михаила Врубеля — выдающийся пример майоликовой скульптуры, сочетающей русские мотивы и художественные поиски модерна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.</w:t>
      </w:r>
      <w:r w:rsidR="00137B78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7F2F06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CA18D5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proofErr w:type="gramStart"/>
      <w:r w:rsidR="0059340C" w:rsidRPr="008B3212">
        <w:rPr>
          <w:rFonts w:ascii="Times New Roman" w:eastAsia="Calibri" w:hAnsi="Times New Roman" w:cs="Times New Roman"/>
          <w:sz w:val="28"/>
          <w:szCs w:val="28"/>
        </w:rPr>
        <w:t>Термины, обозначающие</w:t>
      </w:r>
      <w:r w:rsidR="00CA18D5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направление </w:t>
      </w:r>
      <w:r w:rsidR="00957C13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в русской архитектуре второй половины XIX — начала XX веков, связанное с поиском самобытного национального стиля, до сих пор неточны, а отдельные явления, существовавшие в рамках этого </w:t>
      </w:r>
      <w:r w:rsidR="00BB39F7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напр</w:t>
      </w:r>
      <w:r w:rsidR="00D1113F" w:rsidRPr="008B3212">
        <w:rPr>
          <w:rFonts w:ascii="Times New Roman" w:eastAsia="Calibri" w:hAnsi="Times New Roman" w:cs="Times New Roman"/>
          <w:sz w:val="28"/>
          <w:szCs w:val="28"/>
        </w:rPr>
        <w:t>авления, не дифференцированы.</w:t>
      </w:r>
      <w:proofErr w:type="gramEnd"/>
      <w:r w:rsidR="00BA33E0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Появившееся в начале XIX века наименование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«русско-византийский стиль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», которое чаще сокращалось современниками до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«византийского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стиля»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, обозначало такие различные образцы национально ориентированной архитектуры, как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тоновская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архитектура»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(по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К. А. Тону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), не имеющая ничего общего с византийскими прототипами, и, например, сооружения, подражающие образцам кавказ</w:t>
      </w:r>
      <w:r w:rsidR="009C5B8C" w:rsidRPr="008B3212">
        <w:rPr>
          <w:rFonts w:ascii="Times New Roman" w:eastAsia="Calibri" w:hAnsi="Times New Roman" w:cs="Times New Roman"/>
          <w:sz w:val="28"/>
          <w:szCs w:val="28"/>
        </w:rPr>
        <w:t>ской и балканской архитектуры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 Появившийся во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второй половине XIX века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термин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«русский стиль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» объединял ещё более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разнородные явления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— от небольших придворных загородных сооружений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1830-х годов в «пейзанском стиле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», идеализирующем быт крестьянства, до массовых деревянных парковых построек и выставочных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павильонов 1870-х годов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крупных общ</w:t>
      </w:r>
      <w:r w:rsidR="007F2F06" w:rsidRPr="008B3212">
        <w:rPr>
          <w:rFonts w:ascii="Times New Roman" w:eastAsia="Calibri" w:hAnsi="Times New Roman" w:cs="Times New Roman"/>
          <w:b/>
          <w:sz w:val="28"/>
          <w:szCs w:val="28"/>
        </w:rPr>
        <w:t>ественных зданий 1880-х</w:t>
      </w:r>
      <w:r w:rsidR="007F2F06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2F06" w:rsidRPr="008B3212">
        <w:rPr>
          <w:rFonts w:ascii="Times New Roman" w:eastAsia="Calibri" w:hAnsi="Times New Roman" w:cs="Times New Roman"/>
          <w:b/>
          <w:sz w:val="28"/>
          <w:szCs w:val="28"/>
        </w:rPr>
        <w:t>годов</w:t>
      </w:r>
      <w:r w:rsidR="0002313E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        </w:t>
      </w:r>
      <w:r w:rsidR="00BB39F7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Вопрос о генезисе «</w:t>
      </w:r>
      <w:proofErr w:type="spellStart"/>
      <w:r w:rsidR="0059340C" w:rsidRPr="008B3212">
        <w:rPr>
          <w:rFonts w:ascii="Times New Roman" w:eastAsia="Calibri" w:hAnsi="Times New Roman" w:cs="Times New Roman"/>
          <w:sz w:val="28"/>
          <w:szCs w:val="28"/>
        </w:rPr>
        <w:t>неорусс</w:t>
      </w:r>
      <w:r w:rsidR="006C72E6" w:rsidRPr="008B3212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="006C72E6" w:rsidRPr="008B3212">
        <w:rPr>
          <w:rFonts w:ascii="Times New Roman" w:eastAsia="Calibri" w:hAnsi="Times New Roman" w:cs="Times New Roman"/>
          <w:sz w:val="28"/>
          <w:szCs w:val="28"/>
        </w:rPr>
        <w:t xml:space="preserve"> стиля» </w:t>
      </w:r>
      <w:r w:rsidR="007F2F06" w:rsidRPr="008B3212">
        <w:rPr>
          <w:rFonts w:ascii="Times New Roman" w:eastAsia="Calibri" w:hAnsi="Times New Roman" w:cs="Times New Roman"/>
          <w:sz w:val="28"/>
          <w:szCs w:val="28"/>
        </w:rPr>
        <w:t xml:space="preserve"> является спорным.  Ряд авторов рассматривае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proofErr w:type="spellStart"/>
      <w:r w:rsidR="0059340C" w:rsidRPr="008B3212">
        <w:rPr>
          <w:rFonts w:ascii="Times New Roman" w:eastAsia="Calibri" w:hAnsi="Times New Roman" w:cs="Times New Roman"/>
          <w:sz w:val="28"/>
          <w:szCs w:val="28"/>
        </w:rPr>
        <w:t>неорусский</w:t>
      </w:r>
      <w:proofErr w:type="spell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стиль как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«направление»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, «вариант» или «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национально-романтическу</w:t>
      </w:r>
      <w:r w:rsidR="007F2F06" w:rsidRPr="008B3212">
        <w:rPr>
          <w:rFonts w:ascii="Times New Roman" w:eastAsia="Calibri" w:hAnsi="Times New Roman" w:cs="Times New Roman"/>
          <w:b/>
          <w:sz w:val="28"/>
          <w:szCs w:val="28"/>
        </w:rPr>
        <w:t>ю ветвь» модерна</w:t>
      </w:r>
      <w:r w:rsidR="006C72E6" w:rsidRPr="008B321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C72E6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B8D" w:rsidRPr="008B3212">
        <w:rPr>
          <w:rFonts w:ascii="Times New Roman" w:eastAsia="Calibri" w:hAnsi="Times New Roman" w:cs="Times New Roman"/>
          <w:sz w:val="28"/>
          <w:szCs w:val="28"/>
        </w:rPr>
        <w:t>В</w:t>
      </w:r>
      <w:r w:rsidR="00964DBA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B8D" w:rsidRPr="008B3212">
        <w:rPr>
          <w:rFonts w:ascii="Times New Roman" w:eastAsia="Calibri" w:hAnsi="Times New Roman" w:cs="Times New Roman"/>
          <w:sz w:val="28"/>
          <w:szCs w:val="28"/>
        </w:rPr>
        <w:t>целом ученые полагают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, что исследователи архитектуры справедливо разделяют русский и </w:t>
      </w:r>
      <w:proofErr w:type="spellStart"/>
      <w:r w:rsidR="00553B8D" w:rsidRPr="008B3212">
        <w:rPr>
          <w:rFonts w:ascii="Times New Roman" w:eastAsia="Calibri" w:hAnsi="Times New Roman" w:cs="Times New Roman"/>
          <w:sz w:val="28"/>
          <w:szCs w:val="28"/>
        </w:rPr>
        <w:t>неорусский</w:t>
      </w:r>
      <w:proofErr w:type="spellEnd"/>
      <w:r w:rsidR="00553B8D" w:rsidRPr="008B3212">
        <w:rPr>
          <w:rFonts w:ascii="Times New Roman" w:eastAsia="Calibri" w:hAnsi="Times New Roman" w:cs="Times New Roman"/>
          <w:sz w:val="28"/>
          <w:szCs w:val="28"/>
        </w:rPr>
        <w:t xml:space="preserve"> стили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,</w:t>
      </w:r>
      <w:r w:rsidR="00553B8D" w:rsidRPr="008B3212">
        <w:rPr>
          <w:rFonts w:ascii="Times New Roman" w:eastAsia="Calibri" w:hAnsi="Times New Roman" w:cs="Times New Roman"/>
          <w:sz w:val="28"/>
          <w:szCs w:val="28"/>
        </w:rPr>
        <w:t xml:space="preserve"> поскольку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граница между ними — это линия, раз</w:t>
      </w:r>
      <w:r w:rsidR="00553B8D" w:rsidRPr="008B3212">
        <w:rPr>
          <w:rFonts w:ascii="Times New Roman" w:eastAsia="Calibri" w:hAnsi="Times New Roman" w:cs="Times New Roman"/>
          <w:sz w:val="28"/>
          <w:szCs w:val="28"/>
        </w:rPr>
        <w:t>деляющая эклектику и модерн»</w:t>
      </w:r>
      <w:r w:rsidR="00B522C7" w:rsidRPr="008B3212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Одним из первых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течений, возникших в рамках псевдорусского стиля, является зародившийся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в 1830-е годы «русско-византийский стиль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» в архитектуре церквей. Первым примером сооружений в этом стиле считается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православный храм Александра Невского в Потсдаме по проекту Василия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Стасова.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Освящение храма п</w:t>
      </w:r>
      <w:r w:rsidR="008932FF" w:rsidRPr="008B3212">
        <w:rPr>
          <w:rFonts w:ascii="Times New Roman" w:eastAsia="Calibri" w:hAnsi="Times New Roman" w:cs="Times New Roman"/>
          <w:sz w:val="28"/>
          <w:szCs w:val="28"/>
        </w:rPr>
        <w:t xml:space="preserve">роизошло в </w:t>
      </w:r>
      <w:r w:rsidR="008932FF" w:rsidRPr="008B3212">
        <w:rPr>
          <w:rFonts w:ascii="Times New Roman" w:eastAsia="Calibri" w:hAnsi="Times New Roman" w:cs="Times New Roman"/>
          <w:b/>
          <w:sz w:val="28"/>
          <w:szCs w:val="28"/>
        </w:rPr>
        <w:t>сентябре 1829 года</w:t>
      </w:r>
      <w:r w:rsidR="008932FF" w:rsidRPr="008B3212">
        <w:rPr>
          <w:rFonts w:ascii="Times New Roman" w:eastAsia="Calibri" w:hAnsi="Times New Roman" w:cs="Times New Roman"/>
          <w:sz w:val="28"/>
          <w:szCs w:val="28"/>
        </w:rPr>
        <w:t>.</w:t>
      </w:r>
      <w:r w:rsidR="000247F7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Развитию этого направления способствовала весьма широкая правительственная поддержка, поскольку русско-византийский стиль воплощал идею о преемственности между Виз</w:t>
      </w:r>
      <w:r w:rsidR="00462355" w:rsidRPr="008B3212">
        <w:rPr>
          <w:rFonts w:ascii="Times New Roman" w:eastAsia="Calibri" w:hAnsi="Times New Roman" w:cs="Times New Roman"/>
          <w:sz w:val="28"/>
          <w:szCs w:val="28"/>
        </w:rPr>
        <w:t>антией и Россией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русско-византийской архитектуры характерно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заимствование ряда композиционных приёмов и мотивов византийской архитектуры, н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аиболее ярко воплотившихся в «образцовых проектах»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церквей Константина Тона в 1840-е годы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 Тоном были возведены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Храм Христа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Спасителя, Большой Кремлёвский дворец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Оружейная палата в Москве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кафедральные соборы в Свеаборге, Ельце (Вознесенский собор), Томске, Ростове-на-Дону и Красноярске</w:t>
      </w:r>
      <w:r w:rsidR="00462355" w:rsidRPr="008B3212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другого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3836" w:rsidRPr="008B3212">
        <w:rPr>
          <w:rFonts w:ascii="Times New Roman" w:eastAsia="Calibri" w:hAnsi="Times New Roman" w:cs="Times New Roman"/>
          <w:sz w:val="28"/>
          <w:szCs w:val="28"/>
        </w:rPr>
        <w:t>направления псевдорусского стиля</w:t>
      </w:r>
      <w:proofErr w:type="gramStart"/>
      <w:r w:rsidR="000247F7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возникшего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под влиянием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романтизма и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славянофильства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, характерны постройки с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произвольным толкованием моти</w:t>
      </w:r>
      <w:r w:rsidR="00B56310" w:rsidRPr="008B3212">
        <w:rPr>
          <w:rFonts w:ascii="Times New Roman" w:eastAsia="Calibri" w:hAnsi="Times New Roman" w:cs="Times New Roman"/>
          <w:b/>
          <w:sz w:val="28"/>
          <w:szCs w:val="28"/>
        </w:rPr>
        <w:t>вов древнерусской архитектуры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. Один из первых российских архитекторов, обратившихся к историческим пластам, М. Д. Быковский говори</w:t>
      </w:r>
      <w:r w:rsidR="00B56310" w:rsidRPr="008B3212">
        <w:rPr>
          <w:rFonts w:ascii="Times New Roman" w:eastAsia="Calibri" w:hAnsi="Times New Roman" w:cs="Times New Roman"/>
          <w:sz w:val="28"/>
          <w:szCs w:val="28"/>
        </w:rPr>
        <w:t>л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:</w:t>
      </w:r>
      <w:r w:rsidR="00B56310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«Мы должны подражать не формам древних, а </w:t>
      </w:r>
      <w:r w:rsidR="001F3836" w:rsidRPr="008B3212">
        <w:rPr>
          <w:rFonts w:ascii="Times New Roman" w:eastAsia="Calibri" w:hAnsi="Times New Roman" w:cs="Times New Roman"/>
          <w:sz w:val="28"/>
          <w:szCs w:val="28"/>
        </w:rPr>
        <w:t>по примеру их: иметь а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рхитектуру собственную, национальную».</w:t>
      </w:r>
      <w:r w:rsidR="00B56310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В рамках данного направления возведены многие постройки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Алексея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Горностаева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и Николая Никитина (деревянная «Погодинская изба» на Девичьем поле в Мо</w:t>
      </w:r>
      <w:r w:rsidR="00B56310" w:rsidRPr="008B3212">
        <w:rPr>
          <w:rFonts w:ascii="Times New Roman" w:eastAsia="Calibri" w:hAnsi="Times New Roman" w:cs="Times New Roman"/>
          <w:b/>
          <w:sz w:val="28"/>
          <w:szCs w:val="28"/>
        </w:rPr>
        <w:t>скве)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62355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Дом Игумнова (1888—1895) в Москве —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один из ярких образцов </w:t>
      </w:r>
      <w:r w:rsidR="00711547" w:rsidRPr="008B3212">
        <w:rPr>
          <w:rFonts w:ascii="Times New Roman" w:eastAsia="Calibri" w:hAnsi="Times New Roman" w:cs="Times New Roman"/>
          <w:sz w:val="28"/>
          <w:szCs w:val="28"/>
        </w:rPr>
        <w:t xml:space="preserve"> псевдорусского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стиля</w:t>
      </w:r>
      <w:r w:rsidR="00711547" w:rsidRPr="008B3212">
        <w:rPr>
          <w:rFonts w:ascii="Times New Roman" w:eastAsia="Calibri" w:hAnsi="Times New Roman" w:cs="Times New Roman"/>
          <w:sz w:val="28"/>
          <w:szCs w:val="28"/>
        </w:rPr>
        <w:t xml:space="preserve">. Можно назвать также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Свято-Георгиевский храм (Бобруйск)</w:t>
      </w:r>
      <w:r w:rsidR="00DF2A09" w:rsidRPr="008B3212">
        <w:rPr>
          <w:rFonts w:ascii="Times New Roman" w:eastAsia="Calibri" w:hAnsi="Times New Roman" w:cs="Times New Roman"/>
          <w:b/>
          <w:sz w:val="28"/>
          <w:szCs w:val="28"/>
        </w:rPr>
        <w:t>, Государственный исторический музей (1875—1881) в Москве</w:t>
      </w:r>
      <w:r w:rsidR="00DF2A09" w:rsidRPr="008B3212">
        <w:rPr>
          <w:rFonts w:ascii="Times New Roman" w:eastAsia="Calibri" w:hAnsi="Times New Roman" w:cs="Times New Roman"/>
          <w:sz w:val="28"/>
          <w:szCs w:val="28"/>
        </w:rPr>
        <w:t>.</w:t>
      </w:r>
      <w:r w:rsidR="00D73643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A09" w:rsidRPr="008B32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F3836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В начале 1870-х годов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народнические идеи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пробудили в художественных кругах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повышенный интерес к народной культуре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, крестьянскому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деревянному зодчеству и русск</w:t>
      </w:r>
      <w:r w:rsidR="005C0D8E" w:rsidRPr="008B3212">
        <w:rPr>
          <w:rFonts w:ascii="Times New Roman" w:eastAsia="Calibri" w:hAnsi="Times New Roman" w:cs="Times New Roman"/>
          <w:b/>
          <w:sz w:val="28"/>
          <w:szCs w:val="28"/>
        </w:rPr>
        <w:t>ой архитектуре XVI—XVII веков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 Одними из самых ярких построек псевдорусского стиля 1870-х годов стали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«Терем» Ивана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Ропета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в Абрамцеве под Москвой (1873) и типография Мамонтова (1872) в Москве, п</w:t>
      </w:r>
      <w:r w:rsidR="005C0D8E" w:rsidRPr="008B3212">
        <w:rPr>
          <w:rFonts w:ascii="Times New Roman" w:eastAsia="Calibri" w:hAnsi="Times New Roman" w:cs="Times New Roman"/>
          <w:b/>
          <w:sz w:val="28"/>
          <w:szCs w:val="28"/>
        </w:rPr>
        <w:t>остроенная Виктором Гартманом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. Э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то направление, активно </w:t>
      </w:r>
      <w:proofErr w:type="spellStart"/>
      <w:r w:rsidR="0059340C" w:rsidRPr="008B3212">
        <w:rPr>
          <w:rFonts w:ascii="Times New Roman" w:eastAsia="Calibri" w:hAnsi="Times New Roman" w:cs="Times New Roman"/>
          <w:sz w:val="28"/>
          <w:szCs w:val="28"/>
        </w:rPr>
        <w:t>пропагандировавшееся</w:t>
      </w:r>
      <w:proofErr w:type="spell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известным художественным критиком Владимиром Стасовым, распространилось вначале в архитектуре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деревянных выставочных павильонов и небольших городских домов,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а затем в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монументальном каменном зодчестве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 К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началу 1880-х годов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ропетовщину</w:t>
      </w:r>
      <w:proofErr w:type="spell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» сменило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новое официальное направление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псевдорусского стиля, почти буквально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копировавшее декоративные мотивы русской архитектуры XVII века.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В рамках данного направления здания, построенные, как правило, из кирпича или белого камня, стали обильно декорироваться в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традициях</w:t>
      </w:r>
      <w:r w:rsidR="005C0D8E" w:rsidRPr="008B3212">
        <w:rPr>
          <w:rFonts w:ascii="Times New Roman" w:eastAsia="Calibri" w:hAnsi="Times New Roman" w:cs="Times New Roman"/>
          <w:i/>
          <w:sz w:val="28"/>
          <w:szCs w:val="28"/>
        </w:rPr>
        <w:t xml:space="preserve"> русского народного зодчества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. Для этой архитектуры характерны «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пузатые» колонны, низкие сводчатые потолки, узкие окна-бойницы,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теремообразные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крыши, фрески с растительными орнаментами, использование многоцветн</w:t>
      </w:r>
      <w:r w:rsidR="005C0D8E" w:rsidRPr="008B3212">
        <w:rPr>
          <w:rFonts w:ascii="Times New Roman" w:eastAsia="Calibri" w:hAnsi="Times New Roman" w:cs="Times New Roman"/>
          <w:b/>
          <w:sz w:val="28"/>
          <w:szCs w:val="28"/>
        </w:rPr>
        <w:t>ых изразцов и массивной ковки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9340C" w:rsidRPr="008B3212">
        <w:rPr>
          <w:rFonts w:ascii="Times New Roman" w:eastAsia="Calibri" w:hAnsi="Times New Roman" w:cs="Times New Roman"/>
          <w:sz w:val="28"/>
          <w:szCs w:val="28"/>
        </w:rPr>
        <w:t>В рамках</w:t>
      </w:r>
      <w:r w:rsidR="004F54C2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данного направления были возведены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Верхние торговые ряды (ныне здание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ГУМа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, 1890—1893, архитектор Александр Померанцев), здание И</w:t>
      </w:r>
      <w:r w:rsidR="004F54C2" w:rsidRPr="008B3212">
        <w:rPr>
          <w:rFonts w:ascii="Times New Roman" w:eastAsia="Calibri" w:hAnsi="Times New Roman" w:cs="Times New Roman"/>
          <w:b/>
          <w:sz w:val="28"/>
          <w:szCs w:val="28"/>
        </w:rPr>
        <w:t>сторического</w:t>
      </w:r>
      <w:r w:rsidR="00957C13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54C2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музея (1875 -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1881</w:t>
      </w:r>
      <w:r w:rsidR="005C0D8E" w:rsidRPr="008B321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, архитектор</w:t>
      </w:r>
      <w:r w:rsidR="005C0D8E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Владимир Шервуд), завершившие ансамбль Красной площади в Москве, и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Саввинское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подворье архитектора Ивана Кузнецова.</w:t>
      </w:r>
      <w:proofErr w:type="gram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о эскизам художника В. М. Васнецова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в парке Абрамцево в 1883 году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выстрое</w:t>
      </w:r>
      <w:r w:rsidR="005C0D8E" w:rsidRPr="008B321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C0D8E" w:rsidRPr="008B3212">
        <w:rPr>
          <w:rFonts w:ascii="Times New Roman" w:eastAsia="Calibri" w:hAnsi="Times New Roman" w:cs="Times New Roman"/>
          <w:b/>
          <w:sz w:val="28"/>
          <w:szCs w:val="28"/>
        </w:rPr>
        <w:t>«Избушка на курьих ножках»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, в 1899—1900 — дом И. Е. Цветкова на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Пречистенской набережной Москвы-реки (д. 29), Третьяковская галерея в Лаврушинском переулке, собственный дом художника в</w:t>
      </w:r>
      <w:r w:rsidR="00FA455D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3-м Троицком переулке Москвы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93405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B3212" w:rsidRDefault="0059340C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начале XX ве</w:t>
      </w:r>
      <w:r w:rsidRPr="008B3212">
        <w:rPr>
          <w:rFonts w:ascii="Times New Roman" w:eastAsia="Calibri" w:hAnsi="Times New Roman" w:cs="Times New Roman"/>
          <w:sz w:val="28"/>
          <w:szCs w:val="28"/>
        </w:rPr>
        <w:t>ка получает развитие</w:t>
      </w:r>
      <w:r w:rsidR="004F54C2" w:rsidRPr="008B3212">
        <w:rPr>
          <w:rFonts w:ascii="Times New Roman" w:eastAsia="Calibri" w:hAnsi="Times New Roman" w:cs="Times New Roman"/>
          <w:sz w:val="28"/>
          <w:szCs w:val="28"/>
        </w:rPr>
        <w:t xml:space="preserve"> еще один вариант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C2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F54C2" w:rsidRPr="008B3212">
        <w:rPr>
          <w:rFonts w:ascii="Times New Roman" w:eastAsia="Calibri" w:hAnsi="Times New Roman" w:cs="Times New Roman"/>
          <w:b/>
          <w:sz w:val="28"/>
          <w:szCs w:val="28"/>
        </w:rPr>
        <w:t>неорусского</w:t>
      </w:r>
      <w:proofErr w:type="spellEnd"/>
      <w:r w:rsidR="004F54C2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стиля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(среди историков архитектуры нет единого мнения, следует ли выдел</w:t>
      </w:r>
      <w:r w:rsidR="004F54C2" w:rsidRPr="008B3212">
        <w:rPr>
          <w:rFonts w:ascii="Times New Roman" w:eastAsia="Calibri" w:hAnsi="Times New Roman" w:cs="Times New Roman"/>
          <w:sz w:val="28"/>
          <w:szCs w:val="28"/>
        </w:rPr>
        <w:t xml:space="preserve">ять это ответвление </w:t>
      </w:r>
      <w:r w:rsidR="00993405" w:rsidRPr="008B3212">
        <w:rPr>
          <w:rFonts w:ascii="Times New Roman" w:eastAsia="Calibri" w:hAnsi="Times New Roman" w:cs="Times New Roman"/>
          <w:sz w:val="28"/>
          <w:szCs w:val="28"/>
        </w:rPr>
        <w:t xml:space="preserve"> стиля как самостоятельное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). В поисках монументальной простоты архитекторы обратились к </w:t>
      </w:r>
      <w:r w:rsidRPr="008B3212">
        <w:rPr>
          <w:rFonts w:ascii="Times New Roman" w:eastAsia="Calibri" w:hAnsi="Times New Roman" w:cs="Times New Roman"/>
          <w:i/>
          <w:sz w:val="28"/>
          <w:szCs w:val="28"/>
        </w:rPr>
        <w:t>древним памятникам Новгорода и Пскова и к традициям зодчества русского Севе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ра. На сооружениях этого направления иногда лежит отпечаток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стилизации в духе северного модерна</w:t>
      </w:r>
      <w:r w:rsidRPr="008B3212">
        <w:rPr>
          <w:rFonts w:ascii="Times New Roman" w:eastAsia="Calibri" w:hAnsi="Times New Roman" w:cs="Times New Roman"/>
          <w:sz w:val="28"/>
          <w:szCs w:val="28"/>
        </w:rPr>
        <w:t>. В Санкт-Петербурге «</w:t>
      </w:r>
      <w:proofErr w:type="spellStart"/>
      <w:r w:rsidRPr="008B3212">
        <w:rPr>
          <w:rFonts w:ascii="Times New Roman" w:eastAsia="Calibri" w:hAnsi="Times New Roman" w:cs="Times New Roman"/>
          <w:sz w:val="28"/>
          <w:szCs w:val="28"/>
        </w:rPr>
        <w:t>неорусский</w:t>
      </w:r>
      <w:proofErr w:type="spellEnd"/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стиль» нашёл применение главным образом в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церковных постройках Владимира Александровича Покровского, Степана </w:t>
      </w:r>
      <w:proofErr w:type="spellStart"/>
      <w:r w:rsidRPr="008B3212">
        <w:rPr>
          <w:rFonts w:ascii="Times New Roman" w:eastAsia="Calibri" w:hAnsi="Times New Roman" w:cs="Times New Roman"/>
          <w:b/>
          <w:sz w:val="28"/>
          <w:szCs w:val="28"/>
        </w:rPr>
        <w:t>Кричинского</w:t>
      </w:r>
      <w:proofErr w:type="spellEnd"/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, Андрея Петровича </w:t>
      </w:r>
      <w:proofErr w:type="spellStart"/>
      <w:r w:rsidRPr="008B321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Аплаксина</w:t>
      </w:r>
      <w:proofErr w:type="spellEnd"/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, Германа </w:t>
      </w:r>
      <w:proofErr w:type="spellStart"/>
      <w:r w:rsidRPr="008B3212">
        <w:rPr>
          <w:rFonts w:ascii="Times New Roman" w:eastAsia="Calibri" w:hAnsi="Times New Roman" w:cs="Times New Roman"/>
          <w:b/>
          <w:sz w:val="28"/>
          <w:szCs w:val="28"/>
        </w:rPr>
        <w:t>Гримма</w:t>
      </w:r>
      <w:proofErr w:type="spellEnd"/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, хотя в этом же стиле строились и некоторые доходные дома (характерный пример —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дом </w:t>
      </w:r>
      <w:proofErr w:type="spellStart"/>
      <w:r w:rsidRPr="008B3212">
        <w:rPr>
          <w:rFonts w:ascii="Times New Roman" w:eastAsia="Calibri" w:hAnsi="Times New Roman" w:cs="Times New Roman"/>
          <w:b/>
          <w:sz w:val="28"/>
          <w:szCs w:val="28"/>
        </w:rPr>
        <w:t>Купермана</w:t>
      </w:r>
      <w:proofErr w:type="spellEnd"/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, построенный архитектором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А. Л. </w:t>
      </w:r>
      <w:proofErr w:type="spellStart"/>
      <w:r w:rsidRPr="008B3212">
        <w:rPr>
          <w:rFonts w:ascii="Times New Roman" w:eastAsia="Calibri" w:hAnsi="Times New Roman" w:cs="Times New Roman"/>
          <w:b/>
          <w:sz w:val="28"/>
          <w:szCs w:val="28"/>
        </w:rPr>
        <w:t>Лишневским</w:t>
      </w:r>
      <w:proofErr w:type="spellEnd"/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proofErr w:type="spellStart"/>
      <w:r w:rsidRPr="008B3212">
        <w:rPr>
          <w:rFonts w:ascii="Times New Roman" w:eastAsia="Calibri" w:hAnsi="Times New Roman" w:cs="Times New Roman"/>
          <w:b/>
          <w:sz w:val="28"/>
          <w:szCs w:val="28"/>
        </w:rPr>
        <w:t>Плуталовой</w:t>
      </w:r>
      <w:proofErr w:type="spellEnd"/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улице</w:t>
      </w:r>
      <w:r w:rsidRPr="008B3212">
        <w:rPr>
          <w:rFonts w:ascii="Times New Roman" w:eastAsia="Calibri" w:hAnsi="Times New Roman" w:cs="Times New Roman"/>
          <w:sz w:val="28"/>
          <w:szCs w:val="28"/>
        </w:rPr>
        <w:t>).</w:t>
      </w:r>
      <w:r w:rsidR="00993405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По эскизу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С. В. Малютина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1903 года оформлен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фасад здания музея «Русская старина» в Смоленске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. Часто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Малютин </w:t>
      </w:r>
      <w:r w:rsidRPr="008B3212">
        <w:rPr>
          <w:rFonts w:ascii="Times New Roman" w:eastAsia="Calibri" w:hAnsi="Times New Roman" w:cs="Times New Roman"/>
          <w:sz w:val="28"/>
          <w:szCs w:val="28"/>
        </w:rPr>
        <w:t>сообразно стилю оформлял интерьер мебелью с резьбой и росп</w:t>
      </w:r>
      <w:r w:rsidR="00993405" w:rsidRPr="008B3212">
        <w:rPr>
          <w:rFonts w:ascii="Times New Roman" w:eastAsia="Calibri" w:hAnsi="Times New Roman" w:cs="Times New Roman"/>
          <w:sz w:val="28"/>
          <w:szCs w:val="28"/>
        </w:rPr>
        <w:t>исями (</w:t>
      </w:r>
      <w:r w:rsidR="00993405" w:rsidRPr="008B3212">
        <w:rPr>
          <w:rFonts w:ascii="Times New Roman" w:eastAsia="Calibri" w:hAnsi="Times New Roman" w:cs="Times New Roman"/>
          <w:b/>
          <w:sz w:val="28"/>
          <w:szCs w:val="28"/>
        </w:rPr>
        <w:t>дом Перцовой в Москве</w:t>
      </w:r>
      <w:r w:rsidR="00993405" w:rsidRPr="008B3212">
        <w:rPr>
          <w:rFonts w:ascii="Times New Roman" w:eastAsia="Calibri" w:hAnsi="Times New Roman" w:cs="Times New Roman"/>
          <w:sz w:val="28"/>
          <w:szCs w:val="28"/>
        </w:rPr>
        <w:t>)</w:t>
      </w:r>
      <w:r w:rsidRPr="008B3212">
        <w:rPr>
          <w:rFonts w:ascii="Times New Roman" w:eastAsia="Calibri" w:hAnsi="Times New Roman" w:cs="Times New Roman"/>
          <w:sz w:val="28"/>
          <w:szCs w:val="28"/>
        </w:rPr>
        <w:t>.</w:t>
      </w:r>
      <w:r w:rsidR="00993405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Любопытным образцом </w:t>
      </w:r>
      <w:proofErr w:type="spellStart"/>
      <w:r w:rsidRPr="008B3212">
        <w:rPr>
          <w:rFonts w:ascii="Times New Roman" w:eastAsia="Calibri" w:hAnsi="Times New Roman" w:cs="Times New Roman"/>
          <w:sz w:val="28"/>
          <w:szCs w:val="28"/>
        </w:rPr>
        <w:t>неорусского</w:t>
      </w:r>
      <w:proofErr w:type="spellEnd"/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стиля (с чертами модерна) является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Церковь Спаса Нерукотворного Образа в </w:t>
      </w:r>
      <w:proofErr w:type="spellStart"/>
      <w:r w:rsidRPr="008B3212">
        <w:rPr>
          <w:rFonts w:ascii="Times New Roman" w:eastAsia="Calibri" w:hAnsi="Times New Roman" w:cs="Times New Roman"/>
          <w:b/>
          <w:sz w:val="28"/>
          <w:szCs w:val="28"/>
        </w:rPr>
        <w:t>Клязьме</w:t>
      </w:r>
      <w:proofErr w:type="spellEnd"/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, построенная в честь 300-летия Романовых архитектором В. И. Мотылёвым в 1913—1916 годы по рисунку С. И. </w:t>
      </w:r>
      <w:proofErr w:type="spellStart"/>
      <w:r w:rsidRPr="008B3212">
        <w:rPr>
          <w:rFonts w:ascii="Times New Roman" w:eastAsia="Calibri" w:hAnsi="Times New Roman" w:cs="Times New Roman"/>
          <w:b/>
          <w:sz w:val="28"/>
          <w:szCs w:val="28"/>
        </w:rPr>
        <w:t>Вашкова</w:t>
      </w:r>
      <w:proofErr w:type="spellEnd"/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(1879—1914) —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ученика Васнецова.</w:t>
      </w:r>
      <w:r w:rsidR="00DB1F9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Широкую известность приобрели спроектированные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Ф. О. </w:t>
      </w:r>
      <w:proofErr w:type="spellStart"/>
      <w:r w:rsidRPr="008B3212">
        <w:rPr>
          <w:rFonts w:ascii="Times New Roman" w:eastAsia="Calibri" w:hAnsi="Times New Roman" w:cs="Times New Roman"/>
          <w:b/>
          <w:sz w:val="28"/>
          <w:szCs w:val="28"/>
        </w:rPr>
        <w:t>Шехтелем</w:t>
      </w:r>
      <w:proofErr w:type="spellEnd"/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русские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павильоны на международной выставке в Глазго 1901 года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(англ.). Также им разработан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фасад </w:t>
      </w:r>
      <w:r w:rsidR="00DB1F9C" w:rsidRPr="008B3212">
        <w:rPr>
          <w:rFonts w:ascii="Times New Roman" w:eastAsia="Calibri" w:hAnsi="Times New Roman" w:cs="Times New Roman"/>
          <w:b/>
          <w:sz w:val="28"/>
          <w:szCs w:val="28"/>
        </w:rPr>
        <w:t>Ярославского вокзала в Москве</w:t>
      </w:r>
      <w:r w:rsidRPr="008B3212">
        <w:rPr>
          <w:rFonts w:ascii="Times New Roman" w:eastAsia="Calibri" w:hAnsi="Times New Roman" w:cs="Times New Roman"/>
          <w:sz w:val="28"/>
          <w:szCs w:val="28"/>
        </w:rPr>
        <w:t>.</w:t>
      </w:r>
      <w:r w:rsidR="00DB1F9C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55603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59340C" w:rsidRPr="008B3212" w:rsidRDefault="00055603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B1F9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Историками архитектуры высказывалось мнение, что </w:t>
      </w:r>
      <w:proofErr w:type="spellStart"/>
      <w:r w:rsidR="0059340C" w:rsidRPr="008B3212">
        <w:rPr>
          <w:rFonts w:ascii="Times New Roman" w:eastAsia="Calibri" w:hAnsi="Times New Roman" w:cs="Times New Roman"/>
          <w:sz w:val="28"/>
          <w:szCs w:val="28"/>
        </w:rPr>
        <w:t>неорусский</w:t>
      </w:r>
      <w:proofErr w:type="spell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стиль стоит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ближе к модерну, чем к историзму, и этим отличается от «псевдорусского стиля</w:t>
      </w:r>
      <w:r w:rsidR="003D464C" w:rsidRPr="008B3212">
        <w:rPr>
          <w:rFonts w:ascii="Times New Roman" w:eastAsia="Calibri" w:hAnsi="Times New Roman" w:cs="Times New Roman"/>
          <w:i/>
          <w:sz w:val="28"/>
          <w:szCs w:val="28"/>
        </w:rPr>
        <w:t>» в его традиционном понимании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.</w:t>
      </w:r>
      <w:r w:rsidR="003D464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64C" w:rsidRPr="008B3212">
        <w:rPr>
          <w:rFonts w:ascii="Times New Roman" w:eastAsia="Calibri" w:hAnsi="Times New Roman" w:cs="Times New Roman"/>
          <w:b/>
          <w:sz w:val="28"/>
          <w:szCs w:val="28"/>
        </w:rPr>
        <w:t>Измайловский кремль Москвы (2001) — пример псевдорусского стиля в XXI веке (</w:t>
      </w:r>
      <w:proofErr w:type="spellStart"/>
      <w:r w:rsidR="003D464C" w:rsidRPr="008B3212">
        <w:rPr>
          <w:rFonts w:ascii="Times New Roman" w:eastAsia="Calibri" w:hAnsi="Times New Roman" w:cs="Times New Roman"/>
          <w:b/>
          <w:sz w:val="28"/>
          <w:szCs w:val="28"/>
        </w:rPr>
        <w:t>неоисторизм</w:t>
      </w:r>
      <w:proofErr w:type="spellEnd"/>
      <w:r w:rsidR="003D464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).                                       </w:t>
      </w:r>
      <w:r w:rsidR="000713AB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8B3212" w:rsidRDefault="0059340C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конце XIX — начале XX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в. в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русской архитектуре,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да и во всей технологии строительного дела, в ассортименте строительных материалов намечаются</w:t>
      </w:r>
      <w:r w:rsidR="009027E9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E15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новые явления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. Они были связаны с общими изменениями в российской социально-экономической действительности. Архитектура более прямо и открыто, чем другие виды искусства, выполняет социальный заказ. Новые явления в российской архитектуре связаны были с сильным </w:t>
      </w:r>
      <w:r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увеличением населения городов, появлением огромных промышленных предприятий, концентрацией пролетариата, ростом финансового капитала, общим изменением социального состава города, и, наконец, самого духа города, образа городской жизни.</w:t>
      </w:r>
      <w:r w:rsidR="00742628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</w:t>
      </w:r>
      <w:r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Крупное машинное производство приносило с собою повышение уровня инженерных знаний, строительной техники, освоение новых строительных материалов и конструкций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В конце XIX в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. в архитектуре начинают применять </w:t>
      </w:r>
      <w:r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железобетон, металлические каркасы, облицовочную керамическую плитку, гранитную крошку и другие строительно-технические новшества.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8B3212">
        <w:rPr>
          <w:rFonts w:ascii="Times New Roman" w:eastAsia="Calibri" w:hAnsi="Times New Roman" w:cs="Times New Roman"/>
          <w:sz w:val="28"/>
          <w:szCs w:val="28"/>
        </w:rPr>
        <w:t>Выявляя</w:t>
      </w:r>
      <w:r w:rsidR="005D5363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эстетику</w:t>
      </w:r>
      <w:r w:rsidR="00A6688F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этих материалов, создавая соответственно</w:t>
      </w:r>
      <w:r w:rsidR="00A6688F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потребностям нового капиталистического города начала XX в.</w:t>
      </w:r>
      <w:r w:rsidR="00A6688F" w:rsidRPr="008B3212">
        <w:rPr>
          <w:rFonts w:ascii="Times New Roman" w:eastAsia="Calibri" w:hAnsi="Times New Roman" w:cs="Times New Roman"/>
          <w:sz w:val="28"/>
          <w:szCs w:val="28"/>
        </w:rPr>
        <w:t>,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крытые рынки, </w:t>
      </w:r>
      <w:r w:rsidR="005D5363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>универмаги,</w:t>
      </w:r>
      <w:r w:rsidR="00527E81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электростанции, заводы, огромные типографии, Народные дома</w:t>
      </w:r>
      <w:r w:rsidR="00A6688F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и многоквартирные, много</w:t>
      </w:r>
      <w:r w:rsidRPr="008B3212">
        <w:rPr>
          <w:rFonts w:ascii="Times New Roman" w:eastAsia="Calibri" w:hAnsi="Times New Roman" w:cs="Times New Roman"/>
          <w:sz w:val="28"/>
          <w:szCs w:val="28"/>
        </w:rPr>
        <w:softHyphen/>
        <w:t>этажные жилые здания</w:t>
      </w:r>
      <w:r w:rsidR="00957C13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с лифтами, </w:t>
      </w:r>
      <w:r w:rsidR="00957C13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>телефонами, железнодорожные</w:t>
      </w:r>
      <w:r w:rsidR="00957C13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вокзалы, мосты, биржи, торговые дома и. особняки</w:t>
      </w:r>
      <w:r w:rsidR="00A6688F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C13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миллионеров,</w:t>
      </w:r>
      <w:r w:rsidR="00957C13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архитекторы делают попытки говорить иным архитектурным</w:t>
      </w:r>
      <w:r w:rsidR="00957C13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языком.</w:t>
      </w:r>
      <w:proofErr w:type="gramEnd"/>
      <w:r w:rsidR="0033333C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8B3212">
        <w:rPr>
          <w:rFonts w:ascii="Times New Roman" w:eastAsia="Calibri" w:hAnsi="Times New Roman" w:cs="Times New Roman"/>
          <w:sz w:val="28"/>
          <w:szCs w:val="28"/>
        </w:rPr>
        <w:t>Свобода, раскованность в композиции зданий, подчинение функциональному назначению определяют план, декор, цветовую гамму</w:t>
      </w:r>
      <w:r w:rsidR="008047F5" w:rsidRPr="008B3212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</w:t>
      </w:r>
    </w:p>
    <w:p w:rsidR="008B3212" w:rsidRDefault="008047F5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Не одна собственно инженерно-технологическая мысль выступала в близком союзе с архитектурой. Во всем зодчестве заметно сказывалось стремление к синтезу искусств; в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архитектуру щедро вводятся элементы живописи и скульптуры.</w:t>
      </w:r>
      <w:r w:rsidR="0033333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Недаром в архитектуре конца XIX — начала XX в. начинают работать такие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крупные живописцы и скульпторы, как В. М. Васнецов, М. А. Врубель, А. Н. Бенуа, И. Э. Грабарь, С. В. Малютин, А. С.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Голубкина</w:t>
      </w:r>
      <w:proofErr w:type="spell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>.</w:t>
      </w:r>
      <w:r w:rsidR="0033333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Талантливейшие представители русской архитектуры того времени —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Ф. О.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Шехтель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(1859-1926), А. В. Щусев (1879-1949).</w:t>
      </w:r>
      <w:r w:rsidR="00DB382A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В градостроительстве впервые поднимались вопросы об организации общественного транспорта, о выработке и введении в жизнь правил регулирования уличного движения. Уже в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1885 г.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при Министерстве внутренних дел создается Технико-строительный комитет, который делал слабые и явно для него непосильные попытки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осуществить контроль застройки и планировки городов всей России. Все же в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1910 г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 появляется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план преобразования Петербурга (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архитекторы Л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. Н. Бенуа и Ф. Е.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Енакиев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проект перепланировки о. Голодая в Петербурге («Новый Петербург») (архитекторы И. А. Фомин и Ф. И.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Лидваль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. В крупных городах возникают кооперативные товарищества и домостроительные общества в связи с новым понятием «жилищная проблема». Эти общества и товарищества, как и сама «проблема», стимулируют дальнейшие поиски архитекторов. Основным видом сооружения становится не частный дом и не культовое здание, а общественное сооружение</w:t>
      </w:r>
      <w:r w:rsidR="00335291" w:rsidRPr="008B32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В числе интереснейших построек того времени: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Третьяковская галерея (1900-1905) В. М. Васнецов; доходный дом Перцовых (1903-1905, Москва) — С. Малютин, Н. Жуков; Ярославский вокзал (1902-1904) Ф. О.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Шехтель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; Марфо-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Марьинская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обитель (1908-1912,- Москва) — А. В. Щусев; здание Государственного банка в Нижнем Новгороде (1910-е гг.) — В. В. Покровский (1871-1931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).</w:t>
      </w:r>
      <w:r w:rsidR="00E43B61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77DB1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43B61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Все эти сооружения созданы в национально-романтическом, новорус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softHyphen/>
        <w:t xml:space="preserve">ском стиле, имевшем целью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на новой строительной основе, в связи с новыми функциональными задачами возродить дух древнерусского зодчества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, его пластичность, красочность и свободу форм, свободно и творчески развить национальную традицию.</w:t>
      </w:r>
      <w:r w:rsidR="00B209BF" w:rsidRPr="008B32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В новом стиле были построены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Ф. О.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Шехтелем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здание типографии газеты «Утро России» (Москва, 1900-е гг.); гостиница «Метрополь» (Москва, 1899-1903) – архитектор В. Ф.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Валькотт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; Художественный театр (Москва, 1902) — Ф. О.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Шехтель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, горельеф над входом А. С.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Голубкиной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; дом С. П.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Рябушинского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(Москва, 1900-1902) — Ф. О.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Шехтель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; особняк М. Ф. Кшесинской (Петербург, 1904-1906) — А. И. Фон-Гоген;</w:t>
      </w:r>
      <w:proofErr w:type="gram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«Вилла художника» (Крым, 1906) — Л. М.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Браиловский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; дача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Пфеффер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в Сокольниках (1910-е гг.) — А. У. Зеленко.</w:t>
      </w:r>
      <w:r w:rsidR="0038729E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8B3212" w:rsidRDefault="0038729E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Почти все названные произведения зодчества включали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элементы живописи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и скульптуры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Национальные мотивы керамики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разрабатываются в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абрамцевской мастерской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М. А. Врубелем, А. Я. Головиным, К. А. Коровиным, Е. Д. Поленовой ещё с 1889 г.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Позднее подобная мастерская возникает в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Смоленской губернии в Талашкино в имении княгини М. К.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Тенишевой</w:t>
      </w:r>
      <w:proofErr w:type="spell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 Ею руководит художник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С. В. Малютин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.</w:t>
      </w:r>
      <w:r w:rsidR="00F7107F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Обращаются зодчие и к мощным истокам античности и Возрождения, переосмысливая классические образцы в соответствии с требования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softHyphen/>
        <w:t xml:space="preserve">ми новой эпохи. Происходит своеобразное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облагораживание модерна классикой.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Журнал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«Мир искусства»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в лице художников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А. Н. Бенуа, М. В.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Добужинского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, А.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П. Остро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softHyphen/>
        <w:t>умовой-Лебедевой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выступает пропагандистом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неоклассики.</w:t>
      </w:r>
      <w:r w:rsidR="00F7107F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9340C" w:rsidRPr="008B3212">
        <w:rPr>
          <w:rFonts w:ascii="Times New Roman" w:eastAsia="Calibri" w:hAnsi="Times New Roman" w:cs="Times New Roman"/>
          <w:sz w:val="28"/>
          <w:szCs w:val="28"/>
        </w:rPr>
        <w:t>В этой манере</w:t>
      </w:r>
      <w:r w:rsidR="00A6688F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E61" w:rsidRPr="008B3212">
        <w:rPr>
          <w:rFonts w:ascii="Times New Roman" w:eastAsia="Calibri" w:hAnsi="Times New Roman" w:cs="Times New Roman"/>
          <w:sz w:val="28"/>
          <w:szCs w:val="28"/>
        </w:rPr>
        <w:t xml:space="preserve"> строя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московский купеческий клуб А. И. Иванов-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Шиц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(1907-1908), И. А. Фомин (1872-1936) – особняк А. А.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Половцева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на Каменном</w:t>
      </w:r>
      <w:r w:rsidR="00600E61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острове в Петербурге (1911 — 1913); С. Соловьев (1859-1912) — Высшие</w:t>
      </w:r>
      <w:r w:rsidR="00957C13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женские курсы в Москве (1910-1913, ныне здание Московского пединститута им. В. И. Ленина); Р. И. Клейн (1858-1924) – Музей изящных искусств в Москве (1912).</w:t>
      </w:r>
      <w:proofErr w:type="gramEnd"/>
      <w:r w:rsidR="00F7107F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274F8C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Итак, лучшим произведениям архитектуры конца XIX — начала XX в. были свойственны новая образная выразительность, свободное соединение архитектурных масс, динамика и экспрессия, уничтожение разрыва между функциональным назначением и декоративно-художественной формой здания. </w:t>
      </w:r>
      <w:proofErr w:type="gramStart"/>
      <w:r w:rsidR="0059340C" w:rsidRPr="008B3212">
        <w:rPr>
          <w:rFonts w:ascii="Times New Roman" w:eastAsia="Calibri" w:hAnsi="Times New Roman" w:cs="Times New Roman"/>
          <w:sz w:val="28"/>
          <w:szCs w:val="28"/>
        </w:rPr>
        <w:t>Однако типовая застройка окраин оставалась тусклой, убогой, привычно-бытовой; в этом ярко сказы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softHyphen/>
        <w:t>вались вопиющие социальные контрасты российского капитализма начала XX в</w:t>
      </w:r>
      <w:r w:rsidR="008047F5" w:rsidRPr="008B3212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</w:t>
      </w:r>
      <w:r w:rsidR="00305797" w:rsidRPr="008B3212">
        <w:rPr>
          <w:rFonts w:ascii="Times New Roman" w:eastAsia="Calibri" w:hAnsi="Times New Roman" w:cs="Times New Roman"/>
          <w:sz w:val="28"/>
          <w:szCs w:val="28"/>
        </w:rPr>
        <w:t>На конец 19 –. начало 20 вв</w:t>
      </w:r>
      <w:r w:rsidR="00274F8C" w:rsidRPr="008B3212">
        <w:rPr>
          <w:rFonts w:ascii="Times New Roman" w:eastAsia="Calibri" w:hAnsi="Times New Roman" w:cs="Times New Roman"/>
          <w:sz w:val="28"/>
          <w:szCs w:val="28"/>
        </w:rPr>
        <w:t>.</w:t>
      </w:r>
      <w:r w:rsidR="00305797" w:rsidRPr="008B3212">
        <w:rPr>
          <w:rFonts w:ascii="Times New Roman" w:eastAsia="Calibri" w:hAnsi="Times New Roman" w:cs="Times New Roman"/>
          <w:sz w:val="28"/>
          <w:szCs w:val="28"/>
        </w:rPr>
        <w:t xml:space="preserve">  в  архитектуре России приходится период моды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на 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модерн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– стиль, который получил свое развитие благодаря появлению нового класса – буржуазии, представители которого были людьми образованными, хотя и не имели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lastRenderedPageBreak/>
        <w:t>аристократического прошлого.</w:t>
      </w:r>
      <w:proofErr w:type="gram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Исследователи отмечают, что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русский модерн в архитектуре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представлял собой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художественное направление, соответствовавшего западноевропейским версиям этого стиля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, но отличавшегося своими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особенностями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 В декоре построек появились характерные для стиля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асимметричные живописные композиции с преобладанием растительных мотивов, многоцветные мозаичные панно на сюжеты народных былин, созданных по эскизам русских художников</w:t>
      </w:r>
      <w:r w:rsidR="006E2D80" w:rsidRPr="008B32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Русский модерн – стиль, в котором можно различить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разные направления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Одно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из них связано с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«Абрамцевским кружком».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Деятельность кружка дало начало развитию национального варианта стиля модерн</w:t>
      </w:r>
      <w:proofErr w:type="gramStart"/>
      <w:r w:rsidR="0059340C" w:rsidRPr="008B32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9340C" w:rsidRPr="008B321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архитектуре. Нередко архитекторы из этого сообщества обращались к историческому наследию русских мастеров, гипертрофируя национальные формы древнерусского зодчества</w:t>
      </w:r>
      <w:r w:rsidR="00AF6409" w:rsidRPr="008B32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Одним из образцов этого направления стала церковь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Спаса Нерукотворного по проекту В. Васнецова (Виктор Михайлович Васнецов. 1848-1926гг.), В. Поленова (Василий Дмитриевич Поленов. 1844 – 1927 гг.), А. Мамонтова (Анатолий Иванович Мамонтов. 1839–1905гг.)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В основе проекта был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храм Спаса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Нередицы</w:t>
      </w:r>
      <w:proofErr w:type="spell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, построенный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в конце 12 в. около Новгорода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, стилизованный авторами в духе модерна, которые объединили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кубический объем здания с плавными линиями купола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добавили скошенные контрфорсы, подчеркнули гладкость стен немногими украшениями.</w:t>
      </w:r>
      <w:r w:rsidR="00AF6409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Зодчие, строившие в стиле русского модерна, нередко за образцы брали такие сооружения, как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московский собор Василия Блаженного, ярославские храмы 17 века, украшенные изразцами. В композицию фасадов включались мозаика, изразцы, майоликовые панно, витражи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.</w:t>
      </w:r>
      <w:r w:rsidR="005571C6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Другое течение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модерна в архитектуре России опиралось на приемы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стилизации методов из разных течений европейского модерна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 Случалось также, что русские мастера следовали одному из принятых европейских канонов модерна, перенимая опыт зодчих той или иной страны. Модерн в исполнении русских мастеров характеризовался причудливой орнаментацией, как, например,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Казанский вокзал в Москве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архитектора</w:t>
      </w:r>
      <w:r w:rsidR="00CE4E08" w:rsidRPr="008B32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А. Щусева (Алексей Викторович Щусев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— русский и советский архитектор. 1873- 1949 гг.)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Это асимметричное, словно собранное из разных объемов сооружение, вытянуто вдоль площади. Композиция завершается копией башни </w:t>
      </w:r>
      <w:proofErr w:type="spellStart"/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Сю</w:t>
      </w:r>
      <w:r w:rsidR="005571C6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юмбеке</w:t>
      </w:r>
      <w:proofErr w:type="spellEnd"/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Казани.</w:t>
      </w:r>
      <w:r w:rsidR="008B321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D4B68" w:rsidRPr="008B3212" w:rsidRDefault="005571C6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8B3212">
        <w:rPr>
          <w:rFonts w:ascii="Times New Roman" w:eastAsia="Calibri" w:hAnsi="Times New Roman" w:cs="Times New Roman"/>
          <w:sz w:val="28"/>
          <w:szCs w:val="28"/>
        </w:rPr>
        <w:t>Одним из образцов стиля модерн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в России является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дом Перцова в Москве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(архитекторы С.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Малютин (Малютин Сергей Васильевич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- российский художник, архитектор. 1859 – 1937 гг.), и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Н. Жуков (Николай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Константинович Жуков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- российский, советский</w:t>
      </w:r>
      <w:r w:rsidR="00012AE0" w:rsidRPr="008B3212">
        <w:rPr>
          <w:rFonts w:ascii="Times New Roman" w:eastAsia="Calibri" w:hAnsi="Times New Roman" w:cs="Times New Roman"/>
          <w:sz w:val="28"/>
          <w:szCs w:val="28"/>
        </w:rPr>
        <w:t xml:space="preserve"> архитектор. 1874 – 1946 гг.).</w:t>
      </w:r>
      <w:proofErr w:type="gram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В основание здания встроены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башни с </w:t>
      </w:r>
      <w:proofErr w:type="gramStart"/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шатровыми</w:t>
      </w:r>
      <w:proofErr w:type="gramEnd"/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навершиями</w:t>
      </w:r>
      <w:proofErr w:type="spellEnd"/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. Стены украшены мозаичными панно, наличники окон островерхие.</w:t>
      </w:r>
      <w:r w:rsidR="000D7308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D7308" w:rsidRPr="008B3212">
        <w:rPr>
          <w:rFonts w:ascii="Times New Roman" w:eastAsia="Calibri" w:hAnsi="Times New Roman" w:cs="Times New Roman"/>
          <w:sz w:val="28"/>
          <w:szCs w:val="28"/>
        </w:rPr>
        <w:t>Примером  модерна</w:t>
      </w:r>
      <w:r w:rsidR="00012AE0" w:rsidRPr="008B3212"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промышленные здания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типография Левинсона архитектора Ф.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Шехтеля</w:t>
      </w:r>
      <w:proofErr w:type="spellEnd"/>
      <w:r w:rsidR="000D7308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в Москве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012AE0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религиозные строения (мечеть в Петербурге архитектора Ф. Васильева, церковь в Абрамцево – архитектор В. Васнецов, собор Марфо-Мариинской обители в Москве – архитектор А. Щусев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доходные дома.</w:t>
      </w:r>
      <w:proofErr w:type="gram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Стилистический диапазон модерна в архитектуре России широк и проявлялся в различных направлениях, сочетающих тенденции нового стиля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не только с национальными традициями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в зодчестве, но и с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классикой.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К примеру, в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фасаде Витебского вокзала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колонны дорического ордера соединяются с растительным орнаментом и открытыми металлическими конструкциями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 Смешение стилей, среди которых можно различить элементы модерна, являющихся объединяющим началом, можно увидеть в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зданиях магазинов торгового дома братьев Елисеевых в Москве и Петербурге, созданных зодчим </w:t>
      </w:r>
      <w:r w:rsidR="00012AE0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Г. Барановским (Гавриила Васильевич Барановский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- архитектор, инженер,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искусствовед. 1860 – 1920 гг.) Характерная для здания такого типа </w:t>
      </w:r>
      <w:proofErr w:type="spellStart"/>
      <w:r w:rsidR="0059340C" w:rsidRPr="008B3212">
        <w:rPr>
          <w:rFonts w:ascii="Times New Roman" w:eastAsia="Calibri" w:hAnsi="Times New Roman" w:cs="Times New Roman"/>
          <w:sz w:val="28"/>
          <w:szCs w:val="28"/>
        </w:rPr>
        <w:t>ассиметричность</w:t>
      </w:r>
      <w:proofErr w:type="spellEnd"/>
      <w:r w:rsidR="00012AE0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отражает идею «движения изнутри наружу», свойственную модерну.</w:t>
      </w:r>
    </w:p>
    <w:p w:rsidR="002A647B" w:rsidRPr="008B3212" w:rsidRDefault="002A647B" w:rsidP="008B3212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3212">
        <w:rPr>
          <w:rFonts w:ascii="Times New Roman" w:hAnsi="Times New Roman"/>
          <w:b/>
          <w:sz w:val="28"/>
          <w:szCs w:val="28"/>
        </w:rPr>
        <w:t>Задания для самостоятельной работы:</w:t>
      </w:r>
    </w:p>
    <w:p w:rsidR="002A647B" w:rsidRPr="008B3212" w:rsidRDefault="0075238C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B3212">
        <w:rPr>
          <w:rFonts w:ascii="Times New Roman" w:hAnsi="Times New Roman"/>
          <w:sz w:val="28"/>
          <w:szCs w:val="28"/>
        </w:rPr>
        <w:t>1. И</w:t>
      </w:r>
      <w:r w:rsidR="002A647B" w:rsidRPr="008B3212">
        <w:rPr>
          <w:rFonts w:ascii="Times New Roman" w:hAnsi="Times New Roman"/>
          <w:sz w:val="28"/>
          <w:szCs w:val="28"/>
        </w:rPr>
        <w:t xml:space="preserve">зучить и законспектировать материал  по </w:t>
      </w:r>
      <w:r w:rsidR="00ED4B68" w:rsidRPr="008B3212">
        <w:rPr>
          <w:rFonts w:ascii="Times New Roman" w:hAnsi="Times New Roman"/>
          <w:sz w:val="28"/>
          <w:szCs w:val="28"/>
        </w:rPr>
        <w:t xml:space="preserve"> тексту </w:t>
      </w:r>
      <w:r w:rsidR="002A647B" w:rsidRPr="008B3212">
        <w:rPr>
          <w:rFonts w:ascii="Times New Roman" w:hAnsi="Times New Roman"/>
          <w:sz w:val="28"/>
          <w:szCs w:val="28"/>
        </w:rPr>
        <w:t>лекции.</w:t>
      </w:r>
    </w:p>
    <w:p w:rsidR="008B3212" w:rsidRDefault="002A647B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B3212">
        <w:rPr>
          <w:rFonts w:ascii="Times New Roman" w:hAnsi="Times New Roman"/>
          <w:sz w:val="28"/>
          <w:szCs w:val="28"/>
        </w:rPr>
        <w:t>2.Законспектирвать мат</w:t>
      </w:r>
      <w:r w:rsidR="00416307" w:rsidRPr="008B3212">
        <w:rPr>
          <w:rFonts w:ascii="Times New Roman" w:hAnsi="Times New Roman"/>
          <w:sz w:val="28"/>
          <w:szCs w:val="28"/>
        </w:rPr>
        <w:t xml:space="preserve">ериал по </w:t>
      </w:r>
      <w:r w:rsidRPr="008B3212">
        <w:rPr>
          <w:rFonts w:ascii="Times New Roman" w:hAnsi="Times New Roman"/>
          <w:sz w:val="28"/>
          <w:szCs w:val="28"/>
        </w:rPr>
        <w:t>теме</w:t>
      </w:r>
      <w:r w:rsidR="00667324" w:rsidRPr="008B3212">
        <w:rPr>
          <w:rFonts w:ascii="Times New Roman" w:hAnsi="Times New Roman"/>
          <w:sz w:val="28"/>
          <w:szCs w:val="28"/>
        </w:rPr>
        <w:t>:</w:t>
      </w:r>
      <w:r w:rsidRPr="008B3212">
        <w:rPr>
          <w:rFonts w:ascii="Times New Roman" w:hAnsi="Times New Roman"/>
          <w:sz w:val="28"/>
          <w:szCs w:val="28"/>
        </w:rPr>
        <w:t xml:space="preserve"> </w:t>
      </w:r>
      <w:r w:rsidR="00426C0C" w:rsidRPr="008B3212">
        <w:rPr>
          <w:rFonts w:ascii="Times New Roman" w:hAnsi="Times New Roman"/>
          <w:sz w:val="28"/>
          <w:szCs w:val="28"/>
        </w:rPr>
        <w:t>«</w:t>
      </w:r>
      <w:r w:rsidRPr="008B3212">
        <w:rPr>
          <w:rFonts w:ascii="Times New Roman" w:hAnsi="Times New Roman"/>
          <w:sz w:val="28"/>
          <w:szCs w:val="28"/>
        </w:rPr>
        <w:t>Творческий путь архит</w:t>
      </w:r>
      <w:r w:rsidR="00426C0C" w:rsidRPr="008B3212">
        <w:rPr>
          <w:rFonts w:ascii="Times New Roman" w:hAnsi="Times New Roman"/>
          <w:sz w:val="28"/>
          <w:szCs w:val="28"/>
        </w:rPr>
        <w:t>е</w:t>
      </w:r>
      <w:r w:rsidRPr="008B3212">
        <w:rPr>
          <w:rFonts w:ascii="Times New Roman" w:hAnsi="Times New Roman"/>
          <w:sz w:val="28"/>
          <w:szCs w:val="28"/>
        </w:rPr>
        <w:t xml:space="preserve">ктора </w:t>
      </w:r>
      <w:proofErr w:type="spellStart"/>
      <w:r w:rsidRPr="008B3212">
        <w:rPr>
          <w:rFonts w:ascii="Times New Roman" w:hAnsi="Times New Roman"/>
          <w:sz w:val="28"/>
          <w:szCs w:val="28"/>
        </w:rPr>
        <w:t>В</w:t>
      </w:r>
      <w:r w:rsidR="00ED4B68" w:rsidRPr="008B3212">
        <w:rPr>
          <w:rFonts w:ascii="Times New Roman" w:hAnsi="Times New Roman"/>
          <w:sz w:val="28"/>
          <w:szCs w:val="28"/>
        </w:rPr>
        <w:t>.</w:t>
      </w:r>
      <w:r w:rsidRPr="008B3212">
        <w:rPr>
          <w:rFonts w:ascii="Times New Roman" w:hAnsi="Times New Roman"/>
          <w:sz w:val="28"/>
          <w:szCs w:val="28"/>
        </w:rPr>
        <w:t>В.Шервуда</w:t>
      </w:r>
      <w:proofErr w:type="spellEnd"/>
      <w:r w:rsidR="008B3212">
        <w:rPr>
          <w:rFonts w:ascii="Times New Roman" w:hAnsi="Times New Roman"/>
          <w:sz w:val="28"/>
          <w:szCs w:val="28"/>
        </w:rPr>
        <w:t>.</w:t>
      </w:r>
    </w:p>
    <w:p w:rsidR="002A647B" w:rsidRPr="008B3212" w:rsidRDefault="008B3212" w:rsidP="008B3212">
      <w:pPr>
        <w:spacing w:after="0"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="00416307" w:rsidRPr="008B3212">
        <w:rPr>
          <w:rFonts w:ascii="Times New Roman" w:hAnsi="Times New Roman"/>
          <w:sz w:val="28"/>
          <w:szCs w:val="28"/>
        </w:rPr>
        <w:t xml:space="preserve"> </w:t>
      </w:r>
      <w:r w:rsidR="00426C0C" w:rsidRPr="008B3212">
        <w:rPr>
          <w:rFonts w:ascii="Times New Roman" w:hAnsi="Times New Roman"/>
          <w:sz w:val="28"/>
          <w:szCs w:val="28"/>
        </w:rPr>
        <w:t>Познакомиться с его архитектурными работами</w:t>
      </w:r>
      <w:r>
        <w:rPr>
          <w:rFonts w:ascii="Times New Roman" w:hAnsi="Times New Roman"/>
          <w:sz w:val="28"/>
          <w:szCs w:val="28"/>
        </w:rPr>
        <w:t>.</w:t>
      </w:r>
      <w:r w:rsidR="00426C0C" w:rsidRPr="008B3212">
        <w:rPr>
          <w:rFonts w:ascii="Times New Roman" w:hAnsi="Times New Roman"/>
          <w:sz w:val="28"/>
          <w:szCs w:val="28"/>
        </w:rPr>
        <w:t xml:space="preserve"> </w:t>
      </w:r>
    </w:p>
    <w:p w:rsidR="00426C0C" w:rsidRP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647B" w:rsidRPr="008B3212">
        <w:rPr>
          <w:rFonts w:ascii="Times New Roman" w:hAnsi="Times New Roman"/>
          <w:sz w:val="28"/>
          <w:szCs w:val="28"/>
        </w:rPr>
        <w:t>.Уметь ориентироваться в изученном материале и отвечать на поставленные вопросы.</w:t>
      </w:r>
    </w:p>
    <w:p w:rsidR="00BD06F5" w:rsidRP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26C0C" w:rsidRPr="008B3212">
        <w:rPr>
          <w:rFonts w:ascii="Times New Roman" w:hAnsi="Times New Roman"/>
          <w:sz w:val="28"/>
          <w:szCs w:val="28"/>
        </w:rPr>
        <w:t xml:space="preserve">.Знать  архитектурные </w:t>
      </w:r>
      <w:r w:rsidR="00416307" w:rsidRPr="008B3212">
        <w:rPr>
          <w:rFonts w:ascii="Times New Roman" w:hAnsi="Times New Roman"/>
          <w:sz w:val="28"/>
          <w:szCs w:val="28"/>
        </w:rPr>
        <w:t xml:space="preserve"> работы  </w:t>
      </w:r>
      <w:proofErr w:type="spellStart"/>
      <w:r w:rsidR="00426C0C" w:rsidRPr="008B3212">
        <w:rPr>
          <w:rFonts w:ascii="Times New Roman" w:hAnsi="Times New Roman"/>
          <w:sz w:val="28"/>
          <w:szCs w:val="28"/>
        </w:rPr>
        <w:t>неорусского</w:t>
      </w:r>
      <w:proofErr w:type="spellEnd"/>
      <w:r w:rsidR="00426C0C" w:rsidRPr="008B3212">
        <w:rPr>
          <w:rFonts w:ascii="Times New Roman" w:hAnsi="Times New Roman"/>
          <w:sz w:val="28"/>
          <w:szCs w:val="28"/>
        </w:rPr>
        <w:t xml:space="preserve"> стиля</w:t>
      </w:r>
      <w:r>
        <w:rPr>
          <w:rFonts w:ascii="Times New Roman" w:hAnsi="Times New Roman"/>
          <w:sz w:val="28"/>
          <w:szCs w:val="28"/>
        </w:rPr>
        <w:t>.</w:t>
      </w:r>
      <w:r w:rsidR="002A647B" w:rsidRPr="008B3212">
        <w:rPr>
          <w:rFonts w:ascii="Times New Roman" w:hAnsi="Times New Roman"/>
          <w:sz w:val="28"/>
          <w:szCs w:val="28"/>
        </w:rPr>
        <w:t xml:space="preserve"> </w:t>
      </w:r>
    </w:p>
    <w:p w:rsidR="00BD06F5" w:rsidRPr="008B3212" w:rsidRDefault="00BD06F5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06F5" w:rsidRPr="008B3212" w:rsidRDefault="00BD06F5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06F5" w:rsidRPr="008B3212" w:rsidRDefault="00BD06F5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06F5" w:rsidRPr="008B3212" w:rsidRDefault="00BD06F5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06F5" w:rsidRPr="008B3212" w:rsidRDefault="00BD06F5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06F5" w:rsidRPr="008B3212" w:rsidRDefault="00BD06F5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06F5" w:rsidRPr="008B3212" w:rsidRDefault="00BD06F5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06F5" w:rsidRPr="008B3212" w:rsidRDefault="00BD06F5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06F5" w:rsidRPr="008B3212" w:rsidRDefault="00BD06F5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06F5" w:rsidRDefault="00BD06F5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3212" w:rsidRDefault="008B3212" w:rsidP="008B321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B3212" w:rsidRPr="008B3212" w:rsidRDefault="008B3212" w:rsidP="008B3212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8B3212">
        <w:rPr>
          <w:rFonts w:ascii="Times New Roman" w:hAnsi="Times New Roman"/>
          <w:sz w:val="28"/>
          <w:szCs w:val="28"/>
        </w:rPr>
        <w:lastRenderedPageBreak/>
        <w:t xml:space="preserve">Группы: </w:t>
      </w:r>
      <w:r w:rsidRPr="008B3212">
        <w:rPr>
          <w:rFonts w:ascii="Times New Roman" w:hAnsi="Times New Roman"/>
          <w:b/>
          <w:sz w:val="28"/>
          <w:szCs w:val="28"/>
        </w:rPr>
        <w:t>ФВ, СД, НХТ.</w:t>
      </w:r>
    </w:p>
    <w:p w:rsidR="008B3212" w:rsidRPr="008B3212" w:rsidRDefault="008B3212" w:rsidP="008B3212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8B3212">
        <w:rPr>
          <w:rFonts w:ascii="Times New Roman" w:hAnsi="Times New Roman"/>
          <w:sz w:val="28"/>
          <w:szCs w:val="28"/>
        </w:rPr>
        <w:t xml:space="preserve">Курс </w:t>
      </w:r>
      <w:r w:rsidRPr="008B3212">
        <w:rPr>
          <w:rFonts w:ascii="Times New Roman" w:hAnsi="Times New Roman"/>
          <w:b/>
          <w:sz w:val="28"/>
          <w:szCs w:val="28"/>
        </w:rPr>
        <w:t>2.</w:t>
      </w:r>
    </w:p>
    <w:p w:rsidR="008B3212" w:rsidRPr="008B3212" w:rsidRDefault="008B3212" w:rsidP="008B3212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8B3212">
        <w:rPr>
          <w:rFonts w:ascii="Times New Roman" w:hAnsi="Times New Roman"/>
          <w:sz w:val="28"/>
          <w:szCs w:val="28"/>
        </w:rPr>
        <w:t xml:space="preserve">Дисциплина: </w:t>
      </w:r>
      <w:r w:rsidRPr="008B32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ИМК</w:t>
      </w:r>
    </w:p>
    <w:p w:rsidR="008B3212" w:rsidRPr="008B3212" w:rsidRDefault="008B3212" w:rsidP="008B3212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8B3212">
        <w:rPr>
          <w:rFonts w:ascii="Times New Roman" w:hAnsi="Times New Roman"/>
          <w:sz w:val="28"/>
          <w:szCs w:val="28"/>
        </w:rPr>
        <w:t>Преподаватель</w:t>
      </w:r>
      <w:r w:rsidRPr="008B3212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40C" w:rsidRDefault="006015DE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Тема 14. Философская мысль конца </w:t>
      </w:r>
      <w:r w:rsidRPr="008B32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- начала  </w:t>
      </w:r>
      <w:r w:rsidRPr="008B32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 столетия.</w:t>
      </w:r>
    </w:p>
    <w:p w:rsidR="008B3212" w:rsidRDefault="008B3212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212" w:rsidRPr="008B3212" w:rsidRDefault="008B3212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40C" w:rsidRPr="008B3212" w:rsidRDefault="006015DE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12">
        <w:rPr>
          <w:rFonts w:ascii="Times New Roman" w:eastAsia="Calibri" w:hAnsi="Times New Roman" w:cs="Times New Roman"/>
          <w:sz w:val="28"/>
          <w:szCs w:val="28"/>
        </w:rPr>
        <w:t>В русско</w:t>
      </w:r>
      <w:r w:rsidR="0080735F" w:rsidRPr="008B3212">
        <w:rPr>
          <w:rFonts w:ascii="Times New Roman" w:eastAsia="Calibri" w:hAnsi="Times New Roman" w:cs="Times New Roman"/>
          <w:sz w:val="28"/>
          <w:szCs w:val="28"/>
        </w:rPr>
        <w:t>й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философии</w:t>
      </w:r>
      <w:r w:rsidR="0080735F" w:rsidRPr="008B321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0735F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конца </w:t>
      </w:r>
      <w:r w:rsidR="0080735F" w:rsidRPr="008B32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="0080735F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- начала  </w:t>
      </w:r>
      <w:r w:rsidR="0080735F" w:rsidRPr="008B3212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="0080735F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 столетия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формируется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идеалистическое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направление. </w:t>
      </w:r>
      <w:proofErr w:type="gramStart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К философам серебряного века традиционно относят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Н.А. Бердяева, С.Н. Булгакова, Б.П.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Вышеславцева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С.Л.Франка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, Н.О.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Лосского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, Ф.А. Степуна, П.Б. Струве, В.Н. Ильина, Л.П.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Карсавина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, П.А. Флоренского, Льва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Шестова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, С.Н. и Е.Н. Трубецких, В.Ф. Эрна, А.Ф. Лосева, Г.Г.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Шпета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и др. </w:t>
      </w:r>
      <w:r w:rsidR="0080735F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Основной трибуной философов «серебряного века</w:t>
      </w:r>
      <w:proofErr w:type="gram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» становится участие в </w:t>
      </w:r>
      <w:r w:rsidR="0059340C" w:rsidRPr="008B3212">
        <w:rPr>
          <w:rFonts w:ascii="Times New Roman" w:eastAsia="Calibri" w:hAnsi="Times New Roman" w:cs="Times New Roman"/>
          <w:i/>
          <w:sz w:val="28"/>
          <w:szCs w:val="28"/>
        </w:rPr>
        <w:t>литературно-философских журналах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(«Логос», «Новые идеи в философии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изд-во «Путь»)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и сборниках. Сборник</w:t>
      </w:r>
      <w:r w:rsidR="0080735F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D2A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D2A" w:rsidRPr="008B3212">
        <w:rPr>
          <w:rFonts w:ascii="Times New Roman" w:eastAsia="Calibri" w:hAnsi="Times New Roman" w:cs="Times New Roman"/>
          <w:b/>
          <w:sz w:val="28"/>
          <w:szCs w:val="28"/>
        </w:rPr>
        <w:t>«Вехи» (1909</w:t>
      </w:r>
      <w:r w:rsidR="00600D2A" w:rsidRPr="008B321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35F" w:rsidRPr="008B3212">
        <w:rPr>
          <w:rFonts w:ascii="Times New Roman" w:eastAsia="Calibri" w:hAnsi="Times New Roman" w:cs="Times New Roman"/>
          <w:sz w:val="28"/>
          <w:szCs w:val="28"/>
        </w:rPr>
        <w:t xml:space="preserve"> имел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ярко выраженный мировоззренческий характер. Авторы –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М. О. Гершензон, </w:t>
      </w:r>
      <w:proofErr w:type="spellStart"/>
      <w:r w:rsidR="00D42422" w:rsidRPr="008B3212">
        <w:rPr>
          <w:rFonts w:ascii="Times New Roman" w:eastAsia="Calibri" w:hAnsi="Times New Roman" w:cs="Times New Roman"/>
          <w:b/>
          <w:sz w:val="28"/>
          <w:szCs w:val="28"/>
        </w:rPr>
        <w:t>Н.Я.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Бердяев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, С. Н. Булгаков, А. Изгоев, Б. </w:t>
      </w:r>
      <w:proofErr w:type="spell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Кистяковский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, П. Б. Струве, </w:t>
      </w:r>
      <w:proofErr w:type="spellStart"/>
      <w:r w:rsidR="00D42422" w:rsidRPr="008B3212">
        <w:rPr>
          <w:rFonts w:ascii="Times New Roman" w:eastAsia="Calibri" w:hAnsi="Times New Roman" w:cs="Times New Roman"/>
          <w:b/>
          <w:sz w:val="28"/>
          <w:szCs w:val="28"/>
        </w:rPr>
        <w:t>С.Л.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Франк</w:t>
      </w:r>
      <w:proofErr w:type="spell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– хотели повлиять на настроение интеллигенции, предложить ей новые культурные, религиозные и метафизические идеалы. </w:t>
      </w:r>
      <w:r w:rsidR="00CC1808" w:rsidRPr="008B321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сновной переход к религиозно-философским воззрениям произошел у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Бердяева, Булгакова, Франка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значительно позже, уже в эмиграции.</w:t>
      </w:r>
      <w:r w:rsidR="00404C43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A52BB3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404C43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BB3" w:rsidRPr="008B3212">
        <w:rPr>
          <w:rFonts w:ascii="Times New Roman" w:eastAsia="Calibri" w:hAnsi="Times New Roman" w:cs="Times New Roman"/>
          <w:sz w:val="28"/>
          <w:szCs w:val="28"/>
        </w:rPr>
        <w:t>В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учениях великих русских мыслителей –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Л. Толстого, Вл. Соловьева и Н.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Бердяева</w:t>
      </w:r>
      <w:r w:rsidR="00A52BB3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A52BB3" w:rsidRPr="008B3212">
        <w:rPr>
          <w:rFonts w:ascii="Times New Roman" w:eastAsia="Calibri" w:hAnsi="Times New Roman" w:cs="Times New Roman"/>
          <w:sz w:val="28"/>
          <w:szCs w:val="28"/>
        </w:rPr>
        <w:t xml:space="preserve">нашли </w:t>
      </w:r>
      <w:r w:rsidR="00A52BB3" w:rsidRPr="008B3212">
        <w:rPr>
          <w:rFonts w:ascii="Times New Roman" w:eastAsia="Calibri" w:hAnsi="Times New Roman" w:cs="Times New Roman"/>
          <w:b/>
          <w:sz w:val="28"/>
          <w:szCs w:val="28"/>
        </w:rPr>
        <w:t>отражение</w:t>
      </w:r>
      <w:r w:rsidR="00A52BB3" w:rsidRPr="008B3212">
        <w:rPr>
          <w:rFonts w:ascii="Times New Roman" w:eastAsia="Calibri" w:hAnsi="Times New Roman" w:cs="Times New Roman"/>
          <w:sz w:val="28"/>
          <w:szCs w:val="28"/>
        </w:rPr>
        <w:t xml:space="preserve"> традиции  </w:t>
      </w:r>
      <w:r w:rsidR="00A52BB3" w:rsidRPr="008B3212">
        <w:rPr>
          <w:rFonts w:ascii="Times New Roman" w:eastAsia="Calibri" w:hAnsi="Times New Roman" w:cs="Times New Roman"/>
          <w:b/>
          <w:sz w:val="28"/>
          <w:szCs w:val="28"/>
        </w:rPr>
        <w:t>славянофильства</w:t>
      </w:r>
      <w:r w:rsidR="00A52BB3" w:rsidRPr="008B3212">
        <w:rPr>
          <w:rFonts w:ascii="Times New Roman" w:eastAsia="Calibri" w:hAnsi="Times New Roman" w:cs="Times New Roman"/>
          <w:sz w:val="28"/>
          <w:szCs w:val="28"/>
        </w:rPr>
        <w:t xml:space="preserve"> и  </w:t>
      </w:r>
      <w:r w:rsidR="00A52BB3" w:rsidRPr="008B3212">
        <w:rPr>
          <w:rFonts w:ascii="Times New Roman" w:eastAsia="Calibri" w:hAnsi="Times New Roman" w:cs="Times New Roman"/>
          <w:b/>
          <w:sz w:val="28"/>
          <w:szCs w:val="28"/>
        </w:rPr>
        <w:t>западничества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Эти имена составляют классику русской философии XIX – нач. XX вв. они интересны и тем, что стоят особняком по отношению друг к другу, каждое из этих трех имен являет собой оригинальное миропонимание.</w:t>
      </w:r>
      <w:r w:rsidR="00CD585A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proofErr w:type="spellStart"/>
      <w:r w:rsidR="0022559A" w:rsidRPr="008B3212">
        <w:rPr>
          <w:rFonts w:ascii="Times New Roman" w:eastAsia="Calibri" w:hAnsi="Times New Roman" w:cs="Times New Roman"/>
          <w:b/>
          <w:sz w:val="28"/>
          <w:szCs w:val="28"/>
        </w:rPr>
        <w:t>Л.Н.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Толстого</w:t>
      </w:r>
      <w:proofErr w:type="spellEnd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(1828 - 1910)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оказало существенное влияние на мировую культуру именно своей обращенностью к проблемам психологии души, религиозной нравственности и самосовершенствования</w:t>
      </w:r>
      <w:r w:rsidR="00CD585A" w:rsidRPr="008B32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Вопрос о смысле жизни был для Толстого «главным», определяющим судьбу и духовный рост личности. Наиболее яркие произведения посвящены именно этой проблеме: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«Исповедь», «В чем моя вера?», «Царство божие внутри вас»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и др. он снова и снова ставил и пытался решить вопрос: «Для чего живет человек?». Он обращается к художественным образам, сказкам и притчам, к научному знанию и мудрецам всех эпох с одним единственным вопросом: Есть ли смысл жизни человеческой? А если есть, то в чем? И если нет, то почему люди живут? … И так до бесконечности.</w:t>
      </w:r>
      <w:r w:rsidR="009038F8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>Вопрос о смысле жизни переплетается у Толстого с проблемой нравственного совершенствования и типологии личностей</w:t>
      </w:r>
      <w:proofErr w:type="gramStart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>Истин</w:t>
      </w:r>
      <w:r w:rsidR="00716DBF" w:rsidRPr="008B3212">
        <w:rPr>
          <w:rFonts w:ascii="Times New Roman" w:eastAsia="Calibri" w:hAnsi="Times New Roman" w:cs="Times New Roman"/>
          <w:sz w:val="28"/>
          <w:szCs w:val="28"/>
        </w:rPr>
        <w:t>ная религия для него была религия,  основанная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на правилах нравственной жизни.</w:t>
      </w:r>
      <w:r w:rsidR="009038F8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С этими требованиями нравственности были связаны и социально- политические взгляды Толстого. Центральным принципом в этом отношении являлся принцип ненасилия. Для Толстого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не было политики вне морали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 Он отвергал идеи классовой борьбы, потому что они разделяли людей, а не объединяли, противопоставляли их и озлобляли. Но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«злом нельзя пресечь зло».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Оно породит еще большее зло и насилие, чем то, что есть теперь. Насилием не устранить насилие. Всякое насилие безнравственно. Что ему противопоставить? – Ненасилие</w:t>
      </w:r>
      <w:r w:rsidR="00716DBF" w:rsidRPr="008B3212">
        <w:rPr>
          <w:rFonts w:ascii="Times New Roman" w:eastAsia="Calibri" w:hAnsi="Times New Roman" w:cs="Times New Roman"/>
          <w:sz w:val="28"/>
          <w:szCs w:val="28"/>
        </w:rPr>
        <w:t>.</w:t>
      </w:r>
      <w:r w:rsidR="0022559A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Толстой считал ненасилие не разновидностью покорности и смирения (квиетизма), а средством преодоления насилия, средством сопротивления насилию. Ему знакомо было то, чем завершаются все революции, и он искал другие пути устранения социального зла. Толстой разработал целую программу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неучастия в государственном (и ином) насилии. И эту программу в значительной мере применил затем на практике выдающийся лидер индийского освободительного движения –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М. К. Ганди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, считавший себя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учеником Толстого.</w:t>
      </w:r>
      <w:r w:rsidR="003A00B9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</w:t>
      </w:r>
      <w:r w:rsidR="003A00B9" w:rsidRPr="008B3212">
        <w:rPr>
          <w:rFonts w:ascii="Times New Roman" w:eastAsia="Calibri" w:hAnsi="Times New Roman" w:cs="Times New Roman"/>
          <w:b/>
          <w:sz w:val="28"/>
          <w:szCs w:val="28"/>
        </w:rPr>
        <w:t>Владимир Сергеевич Соловьев (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1853 – 1900</w:t>
      </w:r>
      <w:proofErr w:type="gramStart"/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)</w:t>
      </w:r>
      <w:proofErr w:type="gramEnd"/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был сыном известного русского историка С. М. Соловьева. Владимир Соловьев получил высшее образование в Московском университете, где проучился почти четыре года на физико-математическом факультете, оставил учебу, а через короткое время сдал экзамены за полный курс историко-филологического факультета. В период подготовки к экзаменам слушал лекции по богословию и философии в Московской духовной академии. В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1874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году с блеском защитил магистерскую диссертацию на тему: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«Кризис западной философии»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в Петербургском университете. В этом же году был избран доцентом кафедры философии Моск</w:t>
      </w:r>
      <w:r w:rsidR="0032225D" w:rsidRPr="008B3212">
        <w:rPr>
          <w:rFonts w:ascii="Times New Roman" w:eastAsia="Calibri" w:hAnsi="Times New Roman" w:cs="Times New Roman"/>
          <w:sz w:val="28"/>
          <w:szCs w:val="28"/>
        </w:rPr>
        <w:t>овского университета. Через пол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года он отправился в научную командировку в Лондон, откуда внезапно уехал в Египет. Возвратившись в Москву, Соловьев продолжил преподавательскую деятельность в университете, но в начале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1877 года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оставил службу и переехал в Петербург. Здесь он работал в Ученом комитете при мин6истерстве народного просвещения, читал лекции в университете и на Высших женских курсах.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В 1880 году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 Соловьев защитил как докторскую диссертацию свою работу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«Критика отвлеченных начал».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1881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году он прекращает свою преподавательскую деятельность, занимается теоретическими </w:t>
      </w:r>
      <w:r w:rsidR="00194D65" w:rsidRPr="008B3212">
        <w:rPr>
          <w:rFonts w:ascii="Times New Roman" w:eastAsia="Calibri" w:hAnsi="Times New Roman" w:cs="Times New Roman"/>
          <w:sz w:val="28"/>
          <w:szCs w:val="28"/>
        </w:rPr>
        <w:t xml:space="preserve">исследованиями и публицистикой.                                      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Соловьев создал оригинальную философскую систему, в которой пытался </w:t>
      </w:r>
      <w:r w:rsidR="0059340C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соединить немецкую классическую философию, научный эмпиризм и христианско-платоническое миросозерцание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. Основу его учения является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идея всеединства</w:t>
      </w:r>
      <w:r w:rsidR="0059340C" w:rsidRPr="008B3212">
        <w:rPr>
          <w:rFonts w:ascii="Times New Roman" w:eastAsia="Calibri" w:hAnsi="Times New Roman" w:cs="Times New Roman"/>
          <w:sz w:val="28"/>
          <w:szCs w:val="28"/>
        </w:rPr>
        <w:t xml:space="preserve">, состоящего в признании Бога как идеального абсолютного начала и цели мирового развития. Искомое состояние мира и его первообраз воплощается у него в </w:t>
      </w:r>
      <w:r w:rsidR="0059340C" w:rsidRPr="008B3212">
        <w:rPr>
          <w:rFonts w:ascii="Times New Roman" w:eastAsia="Calibri" w:hAnsi="Times New Roman" w:cs="Times New Roman"/>
          <w:b/>
          <w:sz w:val="28"/>
          <w:szCs w:val="28"/>
        </w:rPr>
        <w:t>образе Софии – Премудрости Божией.</w:t>
      </w:r>
      <w:r w:rsidR="00194D65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75238C" w:rsidRPr="008B3212" w:rsidRDefault="0059340C" w:rsidP="008B3212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Подтверждением высокого духа гуманизма, которым была наполнена русская религиозная философия, является и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экзистенциальная философия </w:t>
      </w:r>
      <w:proofErr w:type="spellStart"/>
      <w:r w:rsidR="00C05699" w:rsidRPr="008B3212">
        <w:rPr>
          <w:rFonts w:ascii="Times New Roman" w:eastAsia="Calibri" w:hAnsi="Times New Roman" w:cs="Times New Roman"/>
          <w:b/>
          <w:sz w:val="28"/>
          <w:szCs w:val="28"/>
        </w:rPr>
        <w:t>Н.Я.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Бердяева</w:t>
      </w:r>
      <w:proofErr w:type="spellEnd"/>
      <w:r w:rsidR="00787650" w:rsidRPr="008B3212">
        <w:rPr>
          <w:rFonts w:ascii="Times New Roman" w:eastAsia="Calibri" w:hAnsi="Times New Roman" w:cs="Times New Roman"/>
          <w:b/>
          <w:sz w:val="28"/>
          <w:szCs w:val="28"/>
        </w:rPr>
        <w:t>(1874 – 1948)</w:t>
      </w:r>
      <w:r w:rsidR="00787650" w:rsidRPr="008B3212">
        <w:rPr>
          <w:rFonts w:ascii="Times New Roman" w:eastAsia="Calibri" w:hAnsi="Times New Roman" w:cs="Times New Roman"/>
          <w:sz w:val="28"/>
          <w:szCs w:val="28"/>
        </w:rPr>
        <w:t>, наследовавшего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религиозный характер исканий. Русская философская мысль, конечно, не ограничивалась этими тремя именами, однако именно они получили мировое признание ввиду глубины и специфичности философской мысли.</w:t>
      </w:r>
      <w:r w:rsidR="00787650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>Крупнейшие произведения Н. Бердяева: «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Смысл творчества», «Судьба России», «Философия неравенства»,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«Самопознание».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Последнее написано им за восемь лет до смерти и представляет собой произведение уникального жа</w:t>
      </w:r>
      <w:r w:rsidR="00803B70" w:rsidRPr="008B3212">
        <w:rPr>
          <w:rFonts w:ascii="Times New Roman" w:eastAsia="Calibri" w:hAnsi="Times New Roman" w:cs="Times New Roman"/>
          <w:sz w:val="28"/>
          <w:szCs w:val="28"/>
        </w:rPr>
        <w:t>нра – философскую автобиографию</w:t>
      </w:r>
      <w:r w:rsidR="009F1DD0" w:rsidRPr="008B3212">
        <w:rPr>
          <w:rFonts w:ascii="Times New Roman" w:eastAsia="Calibri" w:hAnsi="Times New Roman" w:cs="Times New Roman"/>
          <w:sz w:val="28"/>
          <w:szCs w:val="28"/>
        </w:rPr>
        <w:t>.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Произведение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«Философия неравенства» (1918)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весьма интересно оценкой нового социалистического государства, данного автором задолго до того, как это стало ясно многим: </w:t>
      </w:r>
      <w:r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«Социалистическое государство не есть секулярное государство, как государство демократическое. Это – сакральное государство. Оно в принципе не может быть веротерпимо и не может признать никаких свобод. Оно признает права за теми, кто исповедует правую веру, веру социалистическую. Истину знают и истине подчиняются немногие – какой-нибудь центральный комитет коммунистической партии. Как не походит это на демократию!»</w:t>
      </w:r>
      <w:r w:rsidR="0046583E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Проблема демократии явилась центральной темой его размышлений в книге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«Судьба России»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(которая была по существу сборником статей, опубликованных в газетах</w:t>
      </w:r>
      <w:r w:rsidR="00BF3601" w:rsidRPr="008B3212">
        <w:rPr>
          <w:rFonts w:ascii="Times New Roman" w:eastAsia="Calibri" w:hAnsi="Times New Roman" w:cs="Times New Roman"/>
          <w:sz w:val="28"/>
          <w:szCs w:val="28"/>
        </w:rPr>
        <w:t xml:space="preserve"> и журналах в 1914 – 1918 гг.). Собственно, к этой проблеме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Бердяев обратился в силу волновавшей его дихотомии: общество – личность. Революционные события в России, участником и наблюдателем которых он был, тревожили его именно тем, что представляли собой опасность поглощения личности «народом», нацией. Он хотел бы отделить личность от «массы», «класса» и с ее </w:t>
      </w:r>
      <w:r w:rsidRPr="008B3212">
        <w:rPr>
          <w:rFonts w:ascii="Times New Roman" w:eastAsia="Calibri" w:hAnsi="Times New Roman" w:cs="Times New Roman"/>
          <w:sz w:val="28"/>
          <w:szCs w:val="28"/>
        </w:rPr>
        <w:lastRenderedPageBreak/>
        <w:t>позиции вглядеться в исторические события</w:t>
      </w:r>
      <w:r w:rsidR="0046583E" w:rsidRPr="008B321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Анализ демократии и социализма, настоящего и будущего, делается Н. Бердяевым с позиции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русского патриотизма и христианского персонализма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, пронизан болью за Россию и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опасениями по поводу становления итальянского фашизма, немецкого национал – социализма и сталинизма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. Речь идет о его работах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«Истоки и смысл русского коммунизма» (1937), «О рабстве и свободе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человека» (1939).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В произведениях он анализировал коренное отличие понятий: мораль личности и мораль нации. Мораль нации, - писал он, - есть национал</w:t>
      </w:r>
      <w:r w:rsidR="0046583E" w:rsidRPr="008B3212">
        <w:rPr>
          <w:rFonts w:ascii="Times New Roman" w:eastAsia="Calibri" w:hAnsi="Times New Roman" w:cs="Times New Roman"/>
          <w:sz w:val="28"/>
          <w:szCs w:val="28"/>
        </w:rPr>
        <w:t>изм, когда «нации все дозволено</w:t>
      </w:r>
      <w:r w:rsidRPr="008B3212">
        <w:rPr>
          <w:rFonts w:ascii="Times New Roman" w:eastAsia="Calibri" w:hAnsi="Times New Roman" w:cs="Times New Roman"/>
          <w:sz w:val="28"/>
          <w:szCs w:val="28"/>
        </w:rPr>
        <w:t>, во имя ее можно совершать преступления с человеческой точки зрения. Мораль нации не хочет знать человечности». Подобной морали Бердяев предпочел мораль личности – персонализм, - с позиции которого, как он считал, только и возможно судить историю.</w:t>
      </w:r>
      <w:r w:rsidR="00776C01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AD7C55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Таковы учения трех выдающихся мыслителей России XIX – нач. XX вв. Очевидно, что в противовес рациональным теоретическим учениям Запада для русской философии характерна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гуманистическая направленность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. Философское творчество здесь было высоко духовным творчеством. Эта мысль была центральной в произведениях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Н. Бердяева «Смысл творчества», С. Франка «Живое знание», Л. Толстого «О жизни».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Для русской философии была характерна ориентация на проблемы личности. Именно в русской философии развиваются такие направления как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персонализм (Бердяев), </w:t>
      </w:r>
      <w:proofErr w:type="spellStart"/>
      <w:r w:rsidRPr="008B3212">
        <w:rPr>
          <w:rFonts w:ascii="Times New Roman" w:eastAsia="Calibri" w:hAnsi="Times New Roman" w:cs="Times New Roman"/>
          <w:b/>
          <w:sz w:val="28"/>
          <w:szCs w:val="28"/>
        </w:rPr>
        <w:t>историософия</w:t>
      </w:r>
      <w:proofErr w:type="spellEnd"/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(Соловьев); </w:t>
      </w:r>
      <w:proofErr w:type="gramStart"/>
      <w:r w:rsidRPr="008B3212">
        <w:rPr>
          <w:rFonts w:ascii="Times New Roman" w:eastAsia="Calibri" w:hAnsi="Times New Roman" w:cs="Times New Roman"/>
          <w:b/>
          <w:sz w:val="28"/>
          <w:szCs w:val="28"/>
        </w:rPr>
        <w:t>анархо-социализм</w:t>
      </w:r>
      <w:proofErr w:type="gramEnd"/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(Толстой)</w:t>
      </w:r>
      <w:r w:rsidRPr="008B3212">
        <w:rPr>
          <w:rFonts w:ascii="Times New Roman" w:eastAsia="Calibri" w:hAnsi="Times New Roman" w:cs="Times New Roman"/>
          <w:sz w:val="28"/>
          <w:szCs w:val="28"/>
        </w:rPr>
        <w:t>; которые</w:t>
      </w:r>
      <w:r w:rsidR="00891400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чаще всего предстают в виде религиозно-нравственных концепций личности</w:t>
      </w:r>
      <w:r w:rsidR="00776C01" w:rsidRPr="008B3212">
        <w:rPr>
          <w:rFonts w:ascii="Times New Roman" w:eastAsia="Calibri" w:hAnsi="Times New Roman" w:cs="Times New Roman"/>
          <w:sz w:val="28"/>
          <w:szCs w:val="28"/>
        </w:rPr>
        <w:t xml:space="preserve">.                </w:t>
      </w:r>
      <w:r w:rsidR="00891400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B04E4" w:rsidRPr="008B3212">
        <w:rPr>
          <w:rFonts w:ascii="Times New Roman" w:eastAsia="Calibri" w:hAnsi="Times New Roman" w:cs="Times New Roman"/>
          <w:sz w:val="28"/>
          <w:szCs w:val="28"/>
        </w:rPr>
        <w:t xml:space="preserve"> Другой, не менее влиятельной тенденцией в русской философской мысли  был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русский космизм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. Это учения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Н. Федорова, Н. </w:t>
      </w:r>
      <w:proofErr w:type="spellStart"/>
      <w:r w:rsidRPr="008B3212">
        <w:rPr>
          <w:rFonts w:ascii="Times New Roman" w:eastAsia="Calibri" w:hAnsi="Times New Roman" w:cs="Times New Roman"/>
          <w:b/>
          <w:sz w:val="28"/>
          <w:szCs w:val="28"/>
        </w:rPr>
        <w:t>Умова</w:t>
      </w:r>
      <w:proofErr w:type="spellEnd"/>
      <w:r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047F5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К.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Циолковского, В. Вернадского, П. Флоренского, А. Чижевского,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8B3212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598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центральной стала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проблема единства человека и космоса</w:t>
      </w:r>
      <w:r w:rsidRPr="008B3212">
        <w:rPr>
          <w:rFonts w:ascii="Times New Roman" w:eastAsia="Calibri" w:hAnsi="Times New Roman" w:cs="Times New Roman"/>
          <w:sz w:val="28"/>
          <w:szCs w:val="28"/>
        </w:rPr>
        <w:t>. Она решалась по-разному: либо на естественно</w:t>
      </w:r>
      <w:r w:rsidR="00776C01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- научной основе и эволюционной теории, либо опираясь на религию.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Идея русского космизма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наиболее полно воплощена в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творчестве В. И. Вернадского (1863 - 1945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), и в частности в его </w:t>
      </w:r>
      <w:r w:rsidRPr="008B3212">
        <w:rPr>
          <w:rFonts w:ascii="Times New Roman" w:eastAsia="Calibri" w:hAnsi="Times New Roman" w:cs="Times New Roman"/>
          <w:b/>
          <w:sz w:val="28"/>
          <w:szCs w:val="28"/>
        </w:rPr>
        <w:t>учении о ноосфере</w:t>
      </w:r>
      <w:r w:rsidRPr="008B3212">
        <w:rPr>
          <w:rFonts w:ascii="Times New Roman" w:eastAsia="Calibri" w:hAnsi="Times New Roman" w:cs="Times New Roman"/>
          <w:sz w:val="28"/>
          <w:szCs w:val="28"/>
        </w:rPr>
        <w:t xml:space="preserve"> (т. е. о </w:t>
      </w:r>
      <w:r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новой земной оболочке, во</w:t>
      </w:r>
      <w:r w:rsidR="008047F5"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зникшей из биосферы и состоящей </w:t>
      </w:r>
      <w:r w:rsidRPr="008B3212">
        <w:rPr>
          <w:rFonts w:ascii="Times New Roman" w:eastAsia="Calibri" w:hAnsi="Times New Roman" w:cs="Times New Roman"/>
          <w:b/>
          <w:i/>
          <w:sz w:val="28"/>
          <w:szCs w:val="28"/>
        </w:rPr>
        <w:t>из мыслительной энергии человека</w:t>
      </w:r>
      <w:r w:rsidR="006A6598" w:rsidRPr="008B3212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="00942F29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598" w:rsidRPr="008B321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42F29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942F29" w:rsidRPr="008B3212">
        <w:rPr>
          <w:rFonts w:ascii="Times New Roman" w:eastAsia="Calibri" w:hAnsi="Times New Roman" w:cs="Times New Roman"/>
          <w:b/>
          <w:sz w:val="28"/>
          <w:szCs w:val="28"/>
        </w:rPr>
        <w:t>В.И. Вернадский</w:t>
      </w:r>
      <w:r w:rsidR="00942F29" w:rsidRPr="008B3212">
        <w:rPr>
          <w:rFonts w:ascii="Times New Roman" w:eastAsia="Calibri" w:hAnsi="Times New Roman" w:cs="Times New Roman"/>
          <w:sz w:val="28"/>
          <w:szCs w:val="28"/>
        </w:rPr>
        <w:t xml:space="preserve">  сформулировал </w:t>
      </w:r>
      <w:r w:rsidR="00942F29" w:rsidRPr="008B3212">
        <w:rPr>
          <w:rFonts w:ascii="Times New Roman" w:eastAsia="Calibri" w:hAnsi="Times New Roman" w:cs="Times New Roman"/>
          <w:b/>
          <w:sz w:val="28"/>
          <w:szCs w:val="28"/>
        </w:rPr>
        <w:t>законы развития биосферы</w:t>
      </w:r>
      <w:r w:rsidR="00942F29" w:rsidRPr="008B3212">
        <w:rPr>
          <w:rFonts w:ascii="Times New Roman" w:eastAsia="Calibri" w:hAnsi="Times New Roman" w:cs="Times New Roman"/>
          <w:sz w:val="28"/>
          <w:szCs w:val="28"/>
        </w:rPr>
        <w:t xml:space="preserve">, в которых речь идет о необратимости эволюции живого вещества и его усложнении. Вернадский обосновал принципы постепенного </w:t>
      </w:r>
      <w:r w:rsidR="00942F29" w:rsidRPr="008B3212">
        <w:rPr>
          <w:rFonts w:ascii="Times New Roman" w:eastAsia="Calibri" w:hAnsi="Times New Roman" w:cs="Times New Roman"/>
          <w:b/>
          <w:sz w:val="28"/>
          <w:szCs w:val="28"/>
        </w:rPr>
        <w:t>перехода биосферы в</w:t>
      </w:r>
      <w:r w:rsidR="00942F29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F29" w:rsidRPr="008B3212">
        <w:rPr>
          <w:rFonts w:ascii="Times New Roman" w:eastAsia="Calibri" w:hAnsi="Times New Roman" w:cs="Times New Roman"/>
          <w:b/>
          <w:sz w:val="28"/>
          <w:szCs w:val="28"/>
        </w:rPr>
        <w:t>ноосферу (сферу разума</w:t>
      </w:r>
      <w:r w:rsidR="00942F29" w:rsidRPr="008B3212">
        <w:rPr>
          <w:rFonts w:ascii="Times New Roman" w:eastAsia="Calibri" w:hAnsi="Times New Roman" w:cs="Times New Roman"/>
          <w:sz w:val="28"/>
          <w:szCs w:val="28"/>
        </w:rPr>
        <w:t xml:space="preserve">): вся планета охвачена разумной деятельностью и нет такой области, где действие природных закономерностей осуществлялось бы без социального влияния. </w:t>
      </w:r>
      <w:r w:rsidR="00942F29" w:rsidRPr="008B3212">
        <w:rPr>
          <w:rFonts w:ascii="Times New Roman" w:eastAsia="Calibri" w:hAnsi="Times New Roman" w:cs="Times New Roman"/>
          <w:b/>
          <w:sz w:val="28"/>
          <w:szCs w:val="28"/>
        </w:rPr>
        <w:t>Перестройка биосферы делает человека в настоящее время крупнейшей геологической силой</w:t>
      </w:r>
      <w:r w:rsidR="00942F29" w:rsidRPr="008B3212">
        <w:rPr>
          <w:rFonts w:ascii="Times New Roman" w:eastAsia="Calibri" w:hAnsi="Times New Roman" w:cs="Times New Roman"/>
          <w:sz w:val="28"/>
          <w:szCs w:val="28"/>
        </w:rPr>
        <w:t xml:space="preserve">. Познав мир, развивая технику, общество способствует </w:t>
      </w:r>
      <w:r w:rsidR="00942F29" w:rsidRPr="008B3212">
        <w:rPr>
          <w:rFonts w:ascii="Times New Roman" w:eastAsia="Calibri" w:hAnsi="Times New Roman" w:cs="Times New Roman"/>
          <w:b/>
          <w:sz w:val="28"/>
          <w:szCs w:val="28"/>
        </w:rPr>
        <w:t>выходу ноосферы за пределы планеты, в</w:t>
      </w:r>
      <w:r w:rsidR="00942F29" w:rsidRPr="008B3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F29" w:rsidRPr="008B3212">
        <w:rPr>
          <w:rFonts w:ascii="Times New Roman" w:eastAsia="Calibri" w:hAnsi="Times New Roman" w:cs="Times New Roman"/>
          <w:b/>
          <w:sz w:val="28"/>
          <w:szCs w:val="28"/>
        </w:rPr>
        <w:t>космос.</w:t>
      </w:r>
      <w:r w:rsidR="00942F29" w:rsidRPr="008B3212">
        <w:rPr>
          <w:rFonts w:ascii="Times New Roman" w:eastAsia="Calibri" w:hAnsi="Times New Roman" w:cs="Times New Roman"/>
          <w:sz w:val="28"/>
          <w:szCs w:val="28"/>
        </w:rPr>
        <w:t xml:space="preserve"> Разумная сила определяет развитие природных процессов. Но в ней присутствует </w:t>
      </w:r>
      <w:r w:rsidR="00942F29" w:rsidRPr="008B3212">
        <w:rPr>
          <w:rFonts w:ascii="Times New Roman" w:eastAsia="Calibri" w:hAnsi="Times New Roman" w:cs="Times New Roman"/>
          <w:b/>
          <w:sz w:val="28"/>
          <w:szCs w:val="28"/>
        </w:rPr>
        <w:t>не только отражение научно-технических знаний, но характеристика социального строя, уровень нравственности</w:t>
      </w:r>
      <w:r w:rsidR="00942F29" w:rsidRPr="008B3212">
        <w:rPr>
          <w:rFonts w:ascii="Times New Roman" w:eastAsia="Calibri" w:hAnsi="Times New Roman" w:cs="Times New Roman"/>
          <w:sz w:val="28"/>
          <w:szCs w:val="28"/>
        </w:rPr>
        <w:t xml:space="preserve">. Именно поэтому наши идеалы могут позволить нам смотреть в будущее с оптимизмом. Чтобы эти </w:t>
      </w:r>
      <w:r w:rsidR="00942F29" w:rsidRPr="008B3212">
        <w:rPr>
          <w:rFonts w:ascii="Times New Roman" w:eastAsia="Calibri" w:hAnsi="Times New Roman" w:cs="Times New Roman"/>
          <w:b/>
          <w:sz w:val="28"/>
          <w:szCs w:val="28"/>
        </w:rPr>
        <w:t>идеалы были благими, должны объединить свои усилия наука, основная движущая сила развития общества, и нравственность.</w:t>
      </w:r>
      <w:r w:rsidR="00942F29" w:rsidRPr="008B3212">
        <w:rPr>
          <w:rFonts w:ascii="Times New Roman" w:eastAsia="Calibri" w:hAnsi="Times New Roman" w:cs="Times New Roman"/>
          <w:sz w:val="28"/>
          <w:szCs w:val="28"/>
        </w:rPr>
        <w:t xml:space="preserve"> Наука и нравственность продвигаются вперед усилиями не всех людей, а отдельных личностей, ибо в них заключается будущее. </w:t>
      </w:r>
      <w:r w:rsidR="00942F29" w:rsidRPr="008B3212">
        <w:rPr>
          <w:rFonts w:ascii="Times New Roman" w:eastAsia="Calibri" w:hAnsi="Times New Roman" w:cs="Times New Roman"/>
          <w:b/>
          <w:sz w:val="28"/>
          <w:szCs w:val="28"/>
        </w:rPr>
        <w:t>Вернадский был сторонником бессмертия жизни</w:t>
      </w:r>
      <w:r w:rsidR="00942F29" w:rsidRPr="008B3212">
        <w:rPr>
          <w:rFonts w:ascii="Times New Roman" w:eastAsia="Calibri" w:hAnsi="Times New Roman" w:cs="Times New Roman"/>
          <w:sz w:val="28"/>
          <w:szCs w:val="28"/>
        </w:rPr>
        <w:t>.</w:t>
      </w:r>
      <w:r w:rsidR="00026E96" w:rsidRPr="008B32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942F29" w:rsidRPr="008B3212">
        <w:rPr>
          <w:rFonts w:ascii="Times New Roman" w:eastAsia="Calibri" w:hAnsi="Times New Roman" w:cs="Times New Roman"/>
          <w:sz w:val="28"/>
          <w:szCs w:val="28"/>
        </w:rPr>
        <w:t xml:space="preserve">К данному направлению принадлежал и основатель космической биологии </w:t>
      </w:r>
      <w:r w:rsidR="00942F29" w:rsidRPr="008B3212">
        <w:rPr>
          <w:rFonts w:ascii="Times New Roman" w:eastAsia="Calibri" w:hAnsi="Times New Roman" w:cs="Times New Roman"/>
          <w:b/>
          <w:sz w:val="28"/>
          <w:szCs w:val="28"/>
        </w:rPr>
        <w:t>А.Л. Чижевский (1897 - 1964).</w:t>
      </w:r>
      <w:r w:rsidR="00942F29" w:rsidRPr="008B3212">
        <w:rPr>
          <w:rFonts w:ascii="Times New Roman" w:eastAsia="Calibri" w:hAnsi="Times New Roman" w:cs="Times New Roman"/>
          <w:sz w:val="28"/>
          <w:szCs w:val="28"/>
        </w:rPr>
        <w:t xml:space="preserve"> Он доказал, что развитие биосферы происходит не только под воздействием разумных сил планеты, но и под влиянием физических факторов космоса. Эти космические отношения сказываются на деятельности биологических систем всех уровней развития. Чижевский установил факт, что периоды активности солнца сопровождаются массовыми миграциями животных, эпидемиями, взрывами </w:t>
      </w:r>
      <w:r w:rsidR="00942F29" w:rsidRPr="008B32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социальной активности. Его </w:t>
      </w:r>
      <w:r w:rsidR="001924CB" w:rsidRPr="008B3212">
        <w:rPr>
          <w:rFonts w:ascii="Times New Roman" w:eastAsia="Calibri" w:hAnsi="Times New Roman" w:cs="Times New Roman"/>
          <w:b/>
          <w:sz w:val="28"/>
          <w:szCs w:val="28"/>
        </w:rPr>
        <w:t>идеи</w:t>
      </w:r>
      <w:r w:rsidR="00942F29" w:rsidRPr="008B3212">
        <w:rPr>
          <w:rFonts w:ascii="Times New Roman" w:eastAsia="Calibri" w:hAnsi="Times New Roman" w:cs="Times New Roman"/>
          <w:b/>
          <w:sz w:val="28"/>
          <w:szCs w:val="28"/>
        </w:rPr>
        <w:t xml:space="preserve"> взаимосвязи космоса, социальных действий и поступков отдельных личностей</w:t>
      </w:r>
      <w:r w:rsidR="00942F29" w:rsidRPr="008B3212">
        <w:rPr>
          <w:rFonts w:ascii="Times New Roman" w:eastAsia="Calibri" w:hAnsi="Times New Roman" w:cs="Times New Roman"/>
          <w:sz w:val="28"/>
          <w:szCs w:val="28"/>
        </w:rPr>
        <w:t xml:space="preserve"> получили довольно широкое распространение. Александр Леонидович многие свои философские выводы облекал в форму стихов и пейзажей, считая научный язык недостаточно богатым и гибким для их выражения.</w:t>
      </w:r>
      <w:r w:rsidR="0075238C" w:rsidRPr="008B3212">
        <w:rPr>
          <w:rFonts w:ascii="Times New Roman" w:hAnsi="Times New Roman"/>
          <w:b/>
          <w:sz w:val="28"/>
          <w:szCs w:val="28"/>
        </w:rPr>
        <w:t xml:space="preserve"> </w:t>
      </w:r>
    </w:p>
    <w:p w:rsidR="0075238C" w:rsidRPr="008B3212" w:rsidRDefault="0075238C" w:rsidP="008B3212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B3212">
        <w:rPr>
          <w:rFonts w:ascii="Times New Roman" w:hAnsi="Times New Roman"/>
          <w:b/>
          <w:sz w:val="28"/>
          <w:szCs w:val="28"/>
        </w:rPr>
        <w:t xml:space="preserve">          Задания для самостоятельной работы:</w:t>
      </w:r>
    </w:p>
    <w:p w:rsidR="0075238C" w:rsidRPr="008B3212" w:rsidRDefault="0075238C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B3212">
        <w:rPr>
          <w:rFonts w:ascii="Times New Roman" w:hAnsi="Times New Roman"/>
          <w:sz w:val="28"/>
          <w:szCs w:val="28"/>
        </w:rPr>
        <w:t>1. Изучить и законспектировать материал  по лекции.</w:t>
      </w:r>
    </w:p>
    <w:p w:rsidR="00942F29" w:rsidRPr="008B3212" w:rsidRDefault="00E03760" w:rsidP="008B3212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B3212">
        <w:rPr>
          <w:rFonts w:ascii="Times New Roman" w:hAnsi="Times New Roman"/>
          <w:sz w:val="28"/>
          <w:szCs w:val="28"/>
        </w:rPr>
        <w:t xml:space="preserve">2. Дополнительная литература: </w:t>
      </w:r>
      <w:proofErr w:type="spellStart"/>
      <w:r w:rsidRPr="008B3212">
        <w:rPr>
          <w:rFonts w:ascii="Times New Roman" w:hAnsi="Times New Roman"/>
          <w:sz w:val="28"/>
          <w:szCs w:val="28"/>
        </w:rPr>
        <w:t>о</w:t>
      </w:r>
      <w:proofErr w:type="gramStart"/>
      <w:r w:rsidRPr="008B3212">
        <w:rPr>
          <w:rFonts w:ascii="Times New Roman" w:hAnsi="Times New Roman"/>
          <w:sz w:val="28"/>
          <w:szCs w:val="28"/>
        </w:rPr>
        <w:t>.З</w:t>
      </w:r>
      <w:proofErr w:type="gramEnd"/>
      <w:r w:rsidRPr="008B3212">
        <w:rPr>
          <w:rFonts w:ascii="Times New Roman" w:hAnsi="Times New Roman"/>
          <w:sz w:val="28"/>
          <w:szCs w:val="28"/>
        </w:rPr>
        <w:t>еньковский</w:t>
      </w:r>
      <w:proofErr w:type="spellEnd"/>
      <w:r w:rsidRPr="008B3212">
        <w:rPr>
          <w:rFonts w:ascii="Times New Roman" w:hAnsi="Times New Roman"/>
          <w:sz w:val="28"/>
          <w:szCs w:val="28"/>
        </w:rPr>
        <w:t xml:space="preserve"> В.В. История русской философии в 4х тт. – </w:t>
      </w:r>
      <w:proofErr w:type="spellStart"/>
      <w:r w:rsidRPr="008B3212">
        <w:rPr>
          <w:rFonts w:ascii="Times New Roman" w:hAnsi="Times New Roman"/>
          <w:sz w:val="28"/>
          <w:szCs w:val="28"/>
        </w:rPr>
        <w:t>Л.:Эго</w:t>
      </w:r>
      <w:proofErr w:type="spellEnd"/>
      <w:r w:rsidRPr="008B3212">
        <w:rPr>
          <w:rFonts w:ascii="Times New Roman" w:hAnsi="Times New Roman"/>
          <w:sz w:val="28"/>
          <w:szCs w:val="28"/>
        </w:rPr>
        <w:t>, 1991.-</w:t>
      </w:r>
      <w:r w:rsidR="00745A70" w:rsidRPr="008B3212">
        <w:rPr>
          <w:rFonts w:ascii="Times New Roman" w:hAnsi="Times New Roman"/>
          <w:sz w:val="28"/>
          <w:szCs w:val="28"/>
        </w:rPr>
        <w:t>т.</w:t>
      </w:r>
      <w:r w:rsidRPr="008B3212">
        <w:rPr>
          <w:rFonts w:ascii="Times New Roman" w:hAnsi="Times New Roman"/>
          <w:sz w:val="28"/>
          <w:szCs w:val="28"/>
        </w:rPr>
        <w:t xml:space="preserve">4 </w:t>
      </w:r>
    </w:p>
    <w:p w:rsidR="00BC0C52" w:rsidRPr="008B3212" w:rsidRDefault="00BC0C52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212">
        <w:rPr>
          <w:rFonts w:ascii="Times New Roman" w:hAnsi="Times New Roman"/>
          <w:sz w:val="28"/>
          <w:szCs w:val="28"/>
        </w:rPr>
        <w:t>3.</w:t>
      </w:r>
      <w:r w:rsidR="00707310" w:rsidRPr="008B3212">
        <w:rPr>
          <w:rFonts w:ascii="Times New Roman" w:hAnsi="Times New Roman"/>
          <w:sz w:val="28"/>
          <w:szCs w:val="28"/>
        </w:rPr>
        <w:t xml:space="preserve">Дополнительно и в рамках подготовки к курсу «Основы философии» познакомиться с работами </w:t>
      </w:r>
      <w:proofErr w:type="spellStart"/>
      <w:r w:rsidR="00707310" w:rsidRPr="008B3212">
        <w:rPr>
          <w:rFonts w:ascii="Times New Roman" w:hAnsi="Times New Roman"/>
          <w:sz w:val="28"/>
          <w:szCs w:val="28"/>
        </w:rPr>
        <w:t>Л.Н.Толстого</w:t>
      </w:r>
      <w:proofErr w:type="spellEnd"/>
      <w:r w:rsidR="00707310" w:rsidRPr="008B3212">
        <w:rPr>
          <w:rFonts w:ascii="Times New Roman" w:hAnsi="Times New Roman"/>
          <w:sz w:val="28"/>
          <w:szCs w:val="28"/>
        </w:rPr>
        <w:t xml:space="preserve">  «Путь жизни», </w:t>
      </w:r>
      <w:proofErr w:type="spellStart"/>
      <w:r w:rsidR="00707310" w:rsidRPr="008B3212">
        <w:rPr>
          <w:rFonts w:ascii="Times New Roman" w:hAnsi="Times New Roman"/>
          <w:sz w:val="28"/>
          <w:szCs w:val="28"/>
        </w:rPr>
        <w:t>В.И.Вернадского</w:t>
      </w:r>
      <w:proofErr w:type="spellEnd"/>
      <w:r w:rsidR="00707310" w:rsidRPr="008B3212">
        <w:rPr>
          <w:rFonts w:ascii="Times New Roman" w:hAnsi="Times New Roman"/>
          <w:sz w:val="28"/>
          <w:szCs w:val="28"/>
        </w:rPr>
        <w:t xml:space="preserve"> «Философия мысли натуралиста»,</w:t>
      </w:r>
      <w:r w:rsidR="00DD1FD1" w:rsidRPr="008B3212">
        <w:rPr>
          <w:rFonts w:ascii="Times New Roman" w:hAnsi="Times New Roman"/>
          <w:sz w:val="28"/>
          <w:szCs w:val="28"/>
        </w:rPr>
        <w:t xml:space="preserve"> Н.Я.</w:t>
      </w:r>
      <w:r w:rsidR="00707310" w:rsidRPr="008B3212">
        <w:rPr>
          <w:rFonts w:ascii="Times New Roman" w:hAnsi="Times New Roman"/>
          <w:sz w:val="28"/>
          <w:szCs w:val="28"/>
        </w:rPr>
        <w:t>Бердяева  «Философия свободы»</w:t>
      </w:r>
    </w:p>
    <w:p w:rsidR="00942F29" w:rsidRPr="008B3212" w:rsidRDefault="00942F29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40C" w:rsidRPr="008B3212" w:rsidRDefault="0059340C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40C" w:rsidRPr="008B3212" w:rsidRDefault="0059340C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40C" w:rsidRPr="008B3212" w:rsidRDefault="0059340C" w:rsidP="008B321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40C" w:rsidRPr="008B3212" w:rsidRDefault="0059340C" w:rsidP="008B3212">
      <w:pPr>
        <w:spacing w:after="0" w:line="240" w:lineRule="atLeast"/>
        <w:ind w:firstLine="567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59340C" w:rsidRPr="008B3212" w:rsidRDefault="0059340C" w:rsidP="008B3212">
      <w:pPr>
        <w:spacing w:after="0" w:line="240" w:lineRule="atLeast"/>
        <w:ind w:firstLine="567"/>
        <w:jc w:val="both"/>
        <w:rPr>
          <w:rFonts w:ascii="Times New Roman" w:eastAsia="Cambria Math" w:hAnsi="Times New Roman" w:cs="Times New Roman"/>
          <w:sz w:val="28"/>
          <w:szCs w:val="28"/>
        </w:rPr>
      </w:pPr>
    </w:p>
    <w:p w:rsidR="000C714C" w:rsidRPr="008B3212" w:rsidRDefault="000C714C" w:rsidP="008B3212">
      <w:pPr>
        <w:spacing w:after="0" w:line="240" w:lineRule="atLeast"/>
        <w:ind w:firstLine="567"/>
        <w:jc w:val="both"/>
        <w:rPr>
          <w:sz w:val="28"/>
          <w:szCs w:val="28"/>
        </w:rPr>
      </w:pPr>
    </w:p>
    <w:sectPr w:rsidR="000C714C" w:rsidRPr="008B3212" w:rsidSect="008B3212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altName w:val="Barocco Floral Initial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32"/>
    <w:rsid w:val="00001E15"/>
    <w:rsid w:val="00004DD7"/>
    <w:rsid w:val="000051AF"/>
    <w:rsid w:val="00012AE0"/>
    <w:rsid w:val="00020358"/>
    <w:rsid w:val="0002313E"/>
    <w:rsid w:val="000247F7"/>
    <w:rsid w:val="00026E96"/>
    <w:rsid w:val="00055603"/>
    <w:rsid w:val="000713AB"/>
    <w:rsid w:val="000B6332"/>
    <w:rsid w:val="000C714C"/>
    <w:rsid w:val="000D0575"/>
    <w:rsid w:val="000D7308"/>
    <w:rsid w:val="000F400F"/>
    <w:rsid w:val="00121A90"/>
    <w:rsid w:val="00137B78"/>
    <w:rsid w:val="001776B1"/>
    <w:rsid w:val="001924CB"/>
    <w:rsid w:val="00194D65"/>
    <w:rsid w:val="001F3836"/>
    <w:rsid w:val="0022559A"/>
    <w:rsid w:val="00244B32"/>
    <w:rsid w:val="0024585C"/>
    <w:rsid w:val="00274F8C"/>
    <w:rsid w:val="002A647B"/>
    <w:rsid w:val="002B04E4"/>
    <w:rsid w:val="002C0F45"/>
    <w:rsid w:val="002C66F7"/>
    <w:rsid w:val="002D3033"/>
    <w:rsid w:val="002E2AD3"/>
    <w:rsid w:val="00305797"/>
    <w:rsid w:val="0032225D"/>
    <w:rsid w:val="0033333C"/>
    <w:rsid w:val="00335291"/>
    <w:rsid w:val="00363B53"/>
    <w:rsid w:val="003807AA"/>
    <w:rsid w:val="0038729E"/>
    <w:rsid w:val="003A00B9"/>
    <w:rsid w:val="003D464C"/>
    <w:rsid w:val="003F535F"/>
    <w:rsid w:val="00404C43"/>
    <w:rsid w:val="00416307"/>
    <w:rsid w:val="00426C0C"/>
    <w:rsid w:val="00462355"/>
    <w:rsid w:val="0046583E"/>
    <w:rsid w:val="004C2EB3"/>
    <w:rsid w:val="004F54C2"/>
    <w:rsid w:val="00527E81"/>
    <w:rsid w:val="00553B8D"/>
    <w:rsid w:val="005571C6"/>
    <w:rsid w:val="0059340C"/>
    <w:rsid w:val="005C0D8E"/>
    <w:rsid w:val="005C1626"/>
    <w:rsid w:val="005C5D58"/>
    <w:rsid w:val="005D5363"/>
    <w:rsid w:val="005E7EE9"/>
    <w:rsid w:val="00600D2A"/>
    <w:rsid w:val="00600E61"/>
    <w:rsid w:val="006015DE"/>
    <w:rsid w:val="006172DD"/>
    <w:rsid w:val="0063028B"/>
    <w:rsid w:val="00667324"/>
    <w:rsid w:val="00677DB1"/>
    <w:rsid w:val="006A6598"/>
    <w:rsid w:val="006C72E6"/>
    <w:rsid w:val="006E2D80"/>
    <w:rsid w:val="006E737F"/>
    <w:rsid w:val="00707310"/>
    <w:rsid w:val="00711547"/>
    <w:rsid w:val="00716DBF"/>
    <w:rsid w:val="00742628"/>
    <w:rsid w:val="00745A70"/>
    <w:rsid w:val="0075238C"/>
    <w:rsid w:val="00776C01"/>
    <w:rsid w:val="00787650"/>
    <w:rsid w:val="007F2F06"/>
    <w:rsid w:val="00803B70"/>
    <w:rsid w:val="008047F5"/>
    <w:rsid w:val="0080735F"/>
    <w:rsid w:val="00852436"/>
    <w:rsid w:val="00891400"/>
    <w:rsid w:val="008932FF"/>
    <w:rsid w:val="008B3212"/>
    <w:rsid w:val="009027E9"/>
    <w:rsid w:val="009038F8"/>
    <w:rsid w:val="00931FDD"/>
    <w:rsid w:val="00942F29"/>
    <w:rsid w:val="00957C13"/>
    <w:rsid w:val="00964DBA"/>
    <w:rsid w:val="00970451"/>
    <w:rsid w:val="00980B4B"/>
    <w:rsid w:val="00993405"/>
    <w:rsid w:val="00994147"/>
    <w:rsid w:val="009C5B8C"/>
    <w:rsid w:val="009F1DD0"/>
    <w:rsid w:val="00A1419B"/>
    <w:rsid w:val="00A52BB3"/>
    <w:rsid w:val="00A61F95"/>
    <w:rsid w:val="00A6688F"/>
    <w:rsid w:val="00A9241F"/>
    <w:rsid w:val="00AD4891"/>
    <w:rsid w:val="00AD7C55"/>
    <w:rsid w:val="00AF48F9"/>
    <w:rsid w:val="00AF6409"/>
    <w:rsid w:val="00B209BF"/>
    <w:rsid w:val="00B522C7"/>
    <w:rsid w:val="00B56310"/>
    <w:rsid w:val="00B66BE6"/>
    <w:rsid w:val="00B8370F"/>
    <w:rsid w:val="00B84A38"/>
    <w:rsid w:val="00BA33E0"/>
    <w:rsid w:val="00BB39F7"/>
    <w:rsid w:val="00BC0C52"/>
    <w:rsid w:val="00BD061D"/>
    <w:rsid w:val="00BD06F5"/>
    <w:rsid w:val="00BF3601"/>
    <w:rsid w:val="00C05699"/>
    <w:rsid w:val="00C32C29"/>
    <w:rsid w:val="00C40826"/>
    <w:rsid w:val="00C720B0"/>
    <w:rsid w:val="00CA18D5"/>
    <w:rsid w:val="00CC1808"/>
    <w:rsid w:val="00CD585A"/>
    <w:rsid w:val="00CE4E08"/>
    <w:rsid w:val="00D06B1E"/>
    <w:rsid w:val="00D1113F"/>
    <w:rsid w:val="00D42422"/>
    <w:rsid w:val="00D542AD"/>
    <w:rsid w:val="00D73643"/>
    <w:rsid w:val="00D81A84"/>
    <w:rsid w:val="00DA37FF"/>
    <w:rsid w:val="00DB1F9C"/>
    <w:rsid w:val="00DB382A"/>
    <w:rsid w:val="00DD1FD1"/>
    <w:rsid w:val="00DF2A09"/>
    <w:rsid w:val="00DF2E89"/>
    <w:rsid w:val="00E03760"/>
    <w:rsid w:val="00E43B61"/>
    <w:rsid w:val="00EC79D3"/>
    <w:rsid w:val="00ED4B68"/>
    <w:rsid w:val="00EF51E8"/>
    <w:rsid w:val="00F22AED"/>
    <w:rsid w:val="00F329B4"/>
    <w:rsid w:val="00F7107F"/>
    <w:rsid w:val="00F809A0"/>
    <w:rsid w:val="00F96F7C"/>
    <w:rsid w:val="00FA455D"/>
    <w:rsid w:val="00FC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4593</Words>
  <Characters>26184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Катя</cp:lastModifiedBy>
  <cp:revision>2</cp:revision>
  <dcterms:created xsi:type="dcterms:W3CDTF">2020-04-16T10:27:00Z</dcterms:created>
  <dcterms:modified xsi:type="dcterms:W3CDTF">2020-04-16T10:27:00Z</dcterms:modified>
</cp:coreProperties>
</file>