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50" w:rsidRDefault="00773350" w:rsidP="0077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88"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:rsidR="00773350" w:rsidRDefault="00773350" w:rsidP="0077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53.02.06 «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3350" w:rsidRPr="00E81597" w:rsidRDefault="00773350" w:rsidP="0077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 w:rsidRPr="00E815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773350" w:rsidRDefault="00773350" w:rsidP="00773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773350" w:rsidRDefault="00773350" w:rsidP="00773350">
      <w:pPr>
        <w:spacing w:line="240" w:lineRule="auto"/>
        <w:jc w:val="center"/>
      </w:pPr>
    </w:p>
    <w:p w:rsidR="00773350" w:rsidRDefault="00773350" w:rsidP="007733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  <w:r w:rsidRPr="0077335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3350" w:rsidRPr="00773350" w:rsidRDefault="00773350" w:rsidP="007733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75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3350">
        <w:rPr>
          <w:rFonts w:ascii="Times New Roman" w:hAnsi="Times New Roman" w:cs="Times New Roman"/>
          <w:b/>
          <w:sz w:val="28"/>
          <w:szCs w:val="28"/>
        </w:rPr>
        <w:t>Музыкальный синтаксис.</w:t>
      </w:r>
      <w:r>
        <w:rPr>
          <w:rFonts w:ascii="Times New Roman" w:hAnsi="Times New Roman" w:cs="Times New Roman"/>
          <w:b/>
          <w:sz w:val="28"/>
          <w:szCs w:val="28"/>
        </w:rPr>
        <w:t xml:space="preserve">  Масштабно-синтаксические </w:t>
      </w:r>
      <w:r w:rsidRPr="00773350">
        <w:rPr>
          <w:rFonts w:ascii="Times New Roman" w:hAnsi="Times New Roman" w:cs="Times New Roman"/>
          <w:b/>
          <w:sz w:val="28"/>
          <w:szCs w:val="28"/>
        </w:rPr>
        <w:t>структуры.</w:t>
      </w:r>
    </w:p>
    <w:p w:rsidR="00773350" w:rsidRDefault="00773350" w:rsidP="00773350">
      <w:pPr>
        <w:rPr>
          <w:rFonts w:ascii="Times New Roman" w:hAnsi="Times New Roman" w:cs="Times New Roman"/>
          <w:sz w:val="28"/>
          <w:szCs w:val="28"/>
        </w:rPr>
      </w:pPr>
      <w:r w:rsidRPr="00273CA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3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798">
        <w:rPr>
          <w:rFonts w:ascii="Times New Roman" w:hAnsi="Times New Roman" w:cs="Times New Roman"/>
          <w:sz w:val="28"/>
          <w:szCs w:val="28"/>
        </w:rPr>
        <w:t>Совокупность соотношение и связь мелких осмысленных частей  музыкального произведения называется музыкальным синтаксисом.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</w:t>
      </w:r>
      <w:r w:rsidRPr="00273CA7">
        <w:rPr>
          <w:rFonts w:ascii="Times New Roman" w:hAnsi="Times New Roman" w:cs="Times New Roman"/>
          <w:sz w:val="28"/>
          <w:szCs w:val="28"/>
        </w:rPr>
        <w:t>каль</w:t>
      </w:r>
      <w:r>
        <w:rPr>
          <w:rFonts w:ascii="Times New Roman" w:hAnsi="Times New Roman" w:cs="Times New Roman"/>
          <w:sz w:val="28"/>
          <w:szCs w:val="28"/>
        </w:rPr>
        <w:t>ное произведение можно сравнить с произведениями литературными.  Каждое из видов литературного произведени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роман, рассказ) имеет определённый замысел , идею, и  содержание. Каждая мысль при этом излагается завершенных предложениях, которые отделяются друг от друга знаками препинания.  В музыкальном произведении содержание также излагается в непрерывном потоке звуков.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слушая музыку , мы воспринимаем в ней  отчетливо моменты членения, называемые цезурами( в пер. с латинского — расщепление).Цезуры имеют особые характерные признаки. К ним относятся паузы следующие признаки: </w:t>
      </w:r>
    </w:p>
    <w:p w:rsidR="00773350" w:rsidRDefault="00773350" w:rsidP="00773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1.Пауза, непосредственно  выражающая  цезуру перерывом   звучания.</w:t>
      </w:r>
    </w:p>
    <w:p w:rsidR="00773350" w:rsidRDefault="00773350" w:rsidP="00773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2.Остановка  звучания на относительно долгом звуке, после которого образуется цезура.</w:t>
      </w:r>
    </w:p>
    <w:p w:rsidR="00773350" w:rsidRDefault="00773350" w:rsidP="00773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3.Повторность ритмических фигур с образованием  цезу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очень коротких) .</w:t>
      </w:r>
    </w:p>
    <w:p w:rsidR="00773350" w:rsidRDefault="00773350" w:rsidP="00773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эти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признакам можно добавить смену регистра, появление нового мелодического материала, либо наоборот, повторение прозвучавшей музыки и др.</w:t>
      </w:r>
    </w:p>
    <w:p w:rsidR="00773350" w:rsidRDefault="00773350" w:rsidP="00773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Построением называется  часть произведения, отделённого  цезурой от других его  частей.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Этот термин означает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отделённость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части, но  не продолжительность, которая может быть любой: крупные делятся на мелкие, мелкие ещё на более мелкие).</w:t>
      </w:r>
      <w:proofErr w:type="gramEnd"/>
    </w:p>
    <w:p w:rsidR="00773350" w:rsidRDefault="00773350" w:rsidP="00773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350" w:rsidRDefault="00773350" w:rsidP="00773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Одним из самых главных признаков цезуры являются мелодические и гармонические каденции. В переводе с итальянского языка это слово означает « окончание»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аденцией называется последовательность нескольких звуков или аккордов, которыми  заключается  построение. Таким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образом, каденция непосредственно предшествует цезуре. В учебной литературе дается деление на гармоническую и мелодическую каденцию.</w:t>
      </w:r>
    </w:p>
    <w:p w:rsidR="00773350" w:rsidRDefault="00773350" w:rsidP="00773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Гармонической каденцией называются аккордовые последовательности, придающие звучанию полную или частичную завершенность. Мелодическая каденция-это последовательность звуков,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звучанию завершенность. Гармоническая каденция обычно совпадает с мелодической каденцией. </w:t>
      </w:r>
    </w:p>
    <w:p w:rsidR="00773350" w:rsidRDefault="00773350" w:rsidP="00773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Каденции, которые не всегда можно определить по мелодическому завершению, а лишь с учетом аккордов, бывают следующих видов:</w:t>
      </w:r>
    </w:p>
    <w:p w:rsidR="00773350" w:rsidRDefault="00773350" w:rsidP="00773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350" w:rsidRDefault="00773350" w:rsidP="00773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1.Полная совершенная каденция</w:t>
      </w:r>
    </w:p>
    <w:p w:rsidR="00773350" w:rsidRDefault="00773350" w:rsidP="00773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Полная несовершенная каденция</w:t>
      </w:r>
    </w:p>
    <w:p w:rsidR="00773350" w:rsidRPr="00273CA7" w:rsidRDefault="00773350" w:rsidP="00773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3.Половинная каденция</w:t>
      </w:r>
    </w:p>
    <w:p w:rsidR="00773350" w:rsidRDefault="00773350" w:rsidP="00773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4C36">
        <w:rPr>
          <w:rFonts w:ascii="Times New Roman" w:hAnsi="Times New Roman" w:cs="Times New Roman"/>
          <w:sz w:val="28"/>
          <w:szCs w:val="28"/>
        </w:rPr>
        <w:t>Полная совершенная каденция</w:t>
      </w:r>
      <w:r>
        <w:rPr>
          <w:rFonts w:ascii="Times New Roman" w:hAnsi="Times New Roman" w:cs="Times New Roman"/>
          <w:sz w:val="28"/>
          <w:szCs w:val="28"/>
        </w:rPr>
        <w:t>- это окончание  на сильной доле, в мелодическом положении  примы тонического трезвучия. Такая каденция  дает ощущение полной завершенности и обычно звучит в конце  построения.</w:t>
      </w:r>
    </w:p>
    <w:p w:rsidR="00773350" w:rsidRDefault="00773350" w:rsidP="00773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Полная несовершенная каденция – окончание на тонике в мелодическом положении терции или квинты. Такие каденции дают ощущение некоторой  средней завершенности   и поэтому используются обычно внутри построения, хотя могут быть и в конце построения.  В полной несовершенной и в полной совершенной каденции наиболее отчетливо проявляется  тяготение неустойчивых звуков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3350" w:rsidRPr="000D4C36" w:rsidRDefault="00773350" w:rsidP="00773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Полови</w:t>
      </w:r>
      <w:r w:rsidRPr="006651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ная каденция- окончание неустойчивых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ступенях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на    доминанте. Половинная каденция выражает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незавершенность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поэтому  применяются внутри построения.</w:t>
      </w:r>
    </w:p>
    <w:p w:rsidR="00773350" w:rsidRPr="00194952" w:rsidRDefault="00773350" w:rsidP="00773350">
      <w:r w:rsidRPr="00BE5754">
        <w:rPr>
          <w:rFonts w:ascii="Times New Roman" w:hAnsi="Times New Roman" w:cs="Times New Roman"/>
          <w:sz w:val="28"/>
          <w:szCs w:val="28"/>
        </w:rPr>
        <w:t>Полностью завершенная музыкальная мысль</w:t>
      </w:r>
      <w:r>
        <w:rPr>
          <w:rFonts w:ascii="Times New Roman" w:hAnsi="Times New Roman" w:cs="Times New Roman"/>
          <w:sz w:val="28"/>
          <w:szCs w:val="28"/>
        </w:rPr>
        <w:t xml:space="preserve"> называется периодом. Период в переводе с греческого языка — круговращение, определённый круг времени. Степень завершенности периода зависит от вида каденций. Обычно в классической музыке  период завершался полной совершенной каденцией. Каденции по своей функциональности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автентическими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перед тоникой в конце построения звучит</w:t>
      </w:r>
      <w:r w:rsidRPr="00BE5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754">
        <w:rPr>
          <w:rFonts w:ascii="Times New Roman" w:hAnsi="Times New Roman" w:cs="Times New Roman"/>
          <w:sz w:val="28"/>
          <w:szCs w:val="28"/>
        </w:rPr>
        <w:t>доминантовая</w:t>
      </w:r>
      <w:proofErr w:type="spellEnd"/>
      <w:r w:rsidRPr="00BE5754">
        <w:rPr>
          <w:rFonts w:ascii="Times New Roman" w:hAnsi="Times New Roman" w:cs="Times New Roman"/>
          <w:sz w:val="28"/>
          <w:szCs w:val="28"/>
        </w:rPr>
        <w:t xml:space="preserve"> гармония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BE5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D5/3 ,   D7), то такая каденция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автентическим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Если перед тоникой в конце звучит субдоминантовая функция, то такая каденция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Полная же совершенная каденция обычно образует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фунцкциональный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</w:t>
      </w:r>
      <w:r w:rsidRPr="00194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49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949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949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495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полный гармонический оборот)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акой оборот характерен  для классической музыки. Часто в заключительных оборотах композиторы использовали Т64, который в заключительных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каденциях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обозначается К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/4. По функции он  относится к доминанте. Предшествует ему обычно субдоминанта, а после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гармония. В музыке композиторов XVIII и  XIX веков периоды чаще всего заканчивались полными совершенными каденциями.</w:t>
      </w:r>
      <w:r w:rsidRPr="000B0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350" w:rsidRPr="00D35E3D" w:rsidRDefault="00773350" w:rsidP="00773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264143"/>
            <wp:effectExtent l="19050" t="0" r="3175" b="0"/>
            <wp:docPr id="7" name="Рисунок 6" descr="https://lh6.googleusercontent.com/MYOyranKn2odmn-tqeBYzkymUt-G2HUjhLEwgl7wisQPD_w2KruRk6zmqstqyWh8OMtyl_iwqZ9-0dfqTBBPoyXcyKAicdGKDdLJQQt1t__X83dt8lpP5oiqVhxkGfDU4cM=w1200-h630-p-k-no-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MYOyranKn2odmn-tqeBYzkymUt-G2HUjhLEwgl7wisQPD_w2KruRk6zmqstqyWh8OMtyl_iwqZ9-0dfqTBBPoyXcyKAicdGKDdLJQQt1t__X83dt8lpP5oiqVhxkGfDU4cM=w1200-h630-p-k-no-n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50" w:rsidRDefault="00773350" w:rsidP="00773350">
      <w:pPr>
        <w:rPr>
          <w:rFonts w:ascii="Times New Roman" w:hAnsi="Times New Roman" w:cs="Times New Roman"/>
          <w:sz w:val="28"/>
          <w:szCs w:val="28"/>
        </w:rPr>
      </w:pPr>
      <w:r w:rsidRPr="00D35E3D">
        <w:rPr>
          <w:rFonts w:ascii="Times New Roman" w:hAnsi="Times New Roman" w:cs="Times New Roman"/>
          <w:sz w:val="28"/>
          <w:szCs w:val="28"/>
        </w:rPr>
        <w:t>Период делится на две части, которые отделяются цезурой. Эти части называются предложениями Классический период</w:t>
      </w:r>
      <w:r>
        <w:rPr>
          <w:rFonts w:ascii="Times New Roman" w:hAnsi="Times New Roman" w:cs="Times New Roman"/>
          <w:sz w:val="28"/>
          <w:szCs w:val="28"/>
        </w:rPr>
        <w:t xml:space="preserve"> состоит из 2х предложений(4т.+4т), первое предложение заканчивается половинно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серединной) каденцией неустойчиво, а второе – полной совершенной каденцией.  Предложение в свою очередь делится на более мелкие структуры – фразы и мотивы. Моти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наименьшая часть мелодии, имеющая определённое выразительное значение. В мотиве обычно один акцен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ударение в слове).Обычный объем мотива-1 такт.</w:t>
      </w:r>
    </w:p>
    <w:p w:rsidR="00773350" w:rsidRDefault="00773350" w:rsidP="00773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аналогии с названиями стихотворных стоп мотивы имеют названи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ямб и хорей. Ямб- мотив, начинающийся со слабой доли такта. Его характерный признак- стремление к последующей сильной доле. Ямбические мотивы имеют сильное окончание и звучат активно и энергично.</w:t>
      </w:r>
    </w:p>
    <w:p w:rsidR="00773350" w:rsidRDefault="00773350" w:rsidP="00773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Хорей – мотив, начинающийся с сильной доли такта. Характерная особенность хорея- переход с сильной доли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слабую. Хореические мотивы  имеют слабое окончание и звучат более мягко и лирично.</w:t>
      </w:r>
    </w:p>
    <w:p w:rsidR="00773350" w:rsidRPr="008D2C58" w:rsidRDefault="00773350" w:rsidP="00773350">
      <w:pPr>
        <w:rPr>
          <w:rFonts w:ascii="Times New Roman" w:hAnsi="Times New Roman" w:cs="Times New Roman"/>
          <w:b/>
          <w:sz w:val="28"/>
          <w:szCs w:val="28"/>
        </w:rPr>
      </w:pPr>
    </w:p>
    <w:p w:rsidR="00773350" w:rsidRPr="00EE36E7" w:rsidRDefault="00773350" w:rsidP="00773350">
      <w:pPr>
        <w:rPr>
          <w:rFonts w:ascii="Times New Roman" w:hAnsi="Times New Roman" w:cs="Times New Roman"/>
          <w:b/>
          <w:sz w:val="28"/>
          <w:szCs w:val="28"/>
        </w:rPr>
      </w:pPr>
    </w:p>
    <w:p w:rsidR="00773350" w:rsidRPr="008D602C" w:rsidRDefault="00773350" w:rsidP="00773350"/>
    <w:p w:rsidR="00773350" w:rsidRDefault="00773350" w:rsidP="00773350"/>
    <w:p w:rsidR="00773350" w:rsidRPr="001E0FAB" w:rsidRDefault="00773350" w:rsidP="00773350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E0FA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73350" w:rsidRDefault="00773350" w:rsidP="00773350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350" w:rsidRPr="00A3531A" w:rsidRDefault="00773350" w:rsidP="00773350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1.Изучить тему по учебникам: </w:t>
      </w:r>
      <w:r w:rsidRPr="00A3531A">
        <w:rPr>
          <w:rFonts w:ascii="Times New Roman" w:hAnsi="Times New Roman" w:cs="Times New Roman"/>
          <w:sz w:val="28"/>
          <w:szCs w:val="28"/>
        </w:rPr>
        <w:t>Л.Красинска</w:t>
      </w:r>
      <w:r>
        <w:rPr>
          <w:rFonts w:ascii="Times New Roman" w:hAnsi="Times New Roman" w:cs="Times New Roman"/>
          <w:sz w:val="28"/>
          <w:szCs w:val="28"/>
        </w:rPr>
        <w:t xml:space="preserve">я, В.Уткин «Элементарная теория </w:t>
      </w:r>
      <w:r w:rsidRPr="00A3531A">
        <w:rPr>
          <w:rFonts w:ascii="Times New Roman" w:hAnsi="Times New Roman" w:cs="Times New Roman"/>
          <w:sz w:val="28"/>
          <w:szCs w:val="28"/>
        </w:rPr>
        <w:t>музыки»</w:t>
      </w:r>
      <w:proofErr w:type="gramStart"/>
      <w:r w:rsidRPr="00A3531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3531A">
        <w:rPr>
          <w:rFonts w:ascii="Times New Roman" w:hAnsi="Times New Roman" w:cs="Times New Roman"/>
          <w:sz w:val="28"/>
          <w:szCs w:val="28"/>
        </w:rPr>
        <w:t>.,1991г.</w:t>
      </w:r>
      <w:r>
        <w:rPr>
          <w:rFonts w:ascii="Times New Roman" w:hAnsi="Times New Roman" w:cs="Times New Roman"/>
          <w:sz w:val="28"/>
          <w:szCs w:val="28"/>
        </w:rPr>
        <w:t xml:space="preserve"> стр.218-220.</w:t>
      </w:r>
    </w:p>
    <w:p w:rsidR="00773350" w:rsidRDefault="00773350" w:rsidP="00773350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A7B">
        <w:rPr>
          <w:rFonts w:ascii="Times New Roman" w:hAnsi="Times New Roman" w:cs="Times New Roman"/>
          <w:sz w:val="28"/>
          <w:szCs w:val="28"/>
        </w:rPr>
        <w:t xml:space="preserve"> Составить конспект</w:t>
      </w:r>
      <w:r>
        <w:rPr>
          <w:rFonts w:ascii="Times New Roman" w:hAnsi="Times New Roman" w:cs="Times New Roman"/>
          <w:sz w:val="28"/>
          <w:szCs w:val="28"/>
        </w:rPr>
        <w:t xml:space="preserve"> лекции.</w:t>
      </w:r>
    </w:p>
    <w:p w:rsidR="00773350" w:rsidRPr="00DC3A7B" w:rsidRDefault="00773350" w:rsidP="00773350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Фрагмент сонаты В.А.Моцарта, данный в лекции, проанализировать и записать письменно: форма отрывка, из каких частей состоит,</w:t>
      </w:r>
      <w:r w:rsidR="00AB4BDF">
        <w:rPr>
          <w:rFonts w:ascii="Times New Roman" w:hAnsi="Times New Roman" w:cs="Times New Roman"/>
          <w:sz w:val="28"/>
          <w:szCs w:val="28"/>
        </w:rPr>
        <w:t xml:space="preserve"> сколько тактов в каждой части,</w:t>
      </w:r>
      <w:r>
        <w:rPr>
          <w:rFonts w:ascii="Times New Roman" w:hAnsi="Times New Roman" w:cs="Times New Roman"/>
          <w:sz w:val="28"/>
          <w:szCs w:val="28"/>
        </w:rPr>
        <w:t xml:space="preserve"> как они называются. Определить  вид каденций</w:t>
      </w:r>
      <w:r w:rsidR="00AB4B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350" w:rsidRPr="001E2C1B" w:rsidRDefault="001E2C1B" w:rsidP="00773350">
      <w:pPr>
        <w:tabs>
          <w:tab w:val="left" w:pos="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Подготовиться к </w:t>
      </w:r>
      <w:r w:rsidRPr="001E2C1B">
        <w:rPr>
          <w:rFonts w:ascii="Times New Roman" w:hAnsi="Times New Roman" w:cs="Times New Roman"/>
          <w:b/>
          <w:sz w:val="28"/>
          <w:szCs w:val="28"/>
        </w:rPr>
        <w:t>письменной  экзаменационной</w:t>
      </w:r>
      <w:r w:rsidRPr="001E2C1B">
        <w:rPr>
          <w:rFonts w:ascii="Times New Roman" w:hAnsi="Times New Roman" w:cs="Times New Roman"/>
          <w:sz w:val="28"/>
          <w:szCs w:val="28"/>
        </w:rPr>
        <w:t xml:space="preserve"> работе.</w:t>
      </w:r>
      <w:r>
        <w:rPr>
          <w:rFonts w:ascii="Times New Roman" w:hAnsi="Times New Roman" w:cs="Times New Roman"/>
          <w:sz w:val="28"/>
          <w:szCs w:val="28"/>
        </w:rPr>
        <w:t xml:space="preserve"> В работе буду задания: на группировку, построение хроматической гаммы, ладов народной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интервалов в ладу и от звука (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диатонические,хроматические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характерные), построение аккордов ( в ладу и от звука) с определением тональности, секвенции, транспорт.</w:t>
      </w:r>
    </w:p>
    <w:p w:rsidR="00B03D7E" w:rsidRDefault="00B03D7E"/>
    <w:sectPr w:rsidR="00B03D7E" w:rsidSect="00B0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B1C"/>
    <w:rsid w:val="001E2C1B"/>
    <w:rsid w:val="004550A1"/>
    <w:rsid w:val="00773350"/>
    <w:rsid w:val="00905B1C"/>
    <w:rsid w:val="00AB4BDF"/>
    <w:rsid w:val="00B0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3</cp:revision>
  <dcterms:created xsi:type="dcterms:W3CDTF">2020-05-26T09:58:00Z</dcterms:created>
  <dcterms:modified xsi:type="dcterms:W3CDTF">2020-05-27T09:11:00Z</dcterms:modified>
</cp:coreProperties>
</file>