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37" w:rsidRDefault="005B6237" w:rsidP="005B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88"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</w:p>
    <w:p w:rsidR="005B6237" w:rsidRDefault="007F2F53" w:rsidP="005B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53.02.06 «</w:t>
      </w:r>
      <w:r w:rsidR="005B6237">
        <w:rPr>
          <w:rFonts w:ascii="Times New Roman" w:hAnsi="Times New Roman" w:cs="Times New Roman"/>
          <w:b/>
          <w:sz w:val="28"/>
          <w:szCs w:val="28"/>
        </w:rPr>
        <w:t>Хоровое дирижирование»</w:t>
      </w:r>
    </w:p>
    <w:p w:rsidR="005B6237" w:rsidRPr="00E81597" w:rsidRDefault="005B6237" w:rsidP="005B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 w:rsidRPr="00E815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5B6237" w:rsidRDefault="005B6237" w:rsidP="005B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Неганова Т.А.</w:t>
      </w:r>
    </w:p>
    <w:p w:rsidR="005B6237" w:rsidRPr="00306088" w:rsidRDefault="005B6237" w:rsidP="005B623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="007F2F5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№12</w:t>
      </w:r>
    </w:p>
    <w:p w:rsidR="005B6237" w:rsidRDefault="005B6237" w:rsidP="005B623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88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Аккорды </w:t>
      </w:r>
      <w:r w:rsidRPr="005B6237">
        <w:rPr>
          <w:rFonts w:ascii="Times New Roman" w:hAnsi="Times New Roman" w:cs="Times New Roman"/>
          <w:b/>
          <w:sz w:val="28"/>
          <w:szCs w:val="28"/>
        </w:rPr>
        <w:t>многотецовой и нетерцовой и структуры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5927" w:rsidRDefault="00D95927" w:rsidP="005B623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578" w:rsidRPr="00D95927" w:rsidRDefault="00131578" w:rsidP="00131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927">
        <w:rPr>
          <w:rFonts w:ascii="Times New Roman" w:hAnsi="Times New Roman" w:cs="Times New Roman"/>
          <w:sz w:val="28"/>
          <w:szCs w:val="28"/>
        </w:rPr>
        <w:t>В процессе музыкального развития происходит усложнение и изменение структуры аккорда. Этот процесс имеет несколько направлений:</w:t>
      </w:r>
    </w:p>
    <w:p w:rsidR="00131578" w:rsidRPr="00D95927" w:rsidRDefault="00131578" w:rsidP="00131578">
      <w:pPr>
        <w:pStyle w:val="a3"/>
        <w:tabs>
          <w:tab w:val="clear" w:pos="70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5927">
        <w:rPr>
          <w:rFonts w:ascii="Times New Roman" w:hAnsi="Times New Roman" w:cs="Times New Roman"/>
          <w:sz w:val="28"/>
          <w:szCs w:val="28"/>
        </w:rPr>
        <w:t>1</w:t>
      </w:r>
      <w:r w:rsidRPr="00D9592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95927">
        <w:rPr>
          <w:rFonts w:ascii="Times New Roman" w:hAnsi="Times New Roman" w:cs="Times New Roman"/>
          <w:sz w:val="28"/>
          <w:szCs w:val="28"/>
        </w:rPr>
        <w:t>Расширение терцовой структуры, наслоение терций приводит к появлению нонаккордов,ундецимаккордов, терцдецимаккордов (т. н. «небоскребов»).</w:t>
      </w:r>
    </w:p>
    <w:p w:rsidR="00131578" w:rsidRPr="00D95927" w:rsidRDefault="00131578" w:rsidP="00131578">
      <w:pPr>
        <w:pStyle w:val="a3"/>
        <w:tabs>
          <w:tab w:val="clear" w:pos="70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5927">
        <w:rPr>
          <w:rFonts w:ascii="Times New Roman" w:hAnsi="Times New Roman" w:cs="Times New Roman"/>
          <w:sz w:val="28"/>
          <w:szCs w:val="28"/>
        </w:rPr>
        <w:t>2) Появление аккордов с побочными тонами (замененными и внедряемыми).</w:t>
      </w:r>
    </w:p>
    <w:p w:rsidR="00131578" w:rsidRPr="00D95927" w:rsidRDefault="00131578" w:rsidP="00131578">
      <w:pPr>
        <w:pStyle w:val="a3"/>
        <w:tabs>
          <w:tab w:val="clear" w:pos="70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5927">
        <w:rPr>
          <w:rFonts w:ascii="Times New Roman" w:hAnsi="Times New Roman" w:cs="Times New Roman"/>
          <w:sz w:val="28"/>
          <w:szCs w:val="28"/>
        </w:rPr>
        <w:t>3) Изменение структуры аккордов за счет альтераций.</w:t>
      </w:r>
    </w:p>
    <w:p w:rsidR="00131578" w:rsidRPr="00D95927" w:rsidRDefault="00131578" w:rsidP="00131578">
      <w:pPr>
        <w:rPr>
          <w:rFonts w:ascii="Times New Roman" w:hAnsi="Times New Roman"/>
          <w:sz w:val="28"/>
          <w:szCs w:val="28"/>
        </w:rPr>
      </w:pPr>
      <w:r w:rsidRPr="00D95927">
        <w:rPr>
          <w:rFonts w:ascii="Times New Roman" w:hAnsi="Times New Roman"/>
          <w:sz w:val="28"/>
          <w:szCs w:val="28"/>
        </w:rPr>
        <w:t xml:space="preserve">      4) Появление аккордов нетерцового строения ( квартаккорд, квинтаккорд), кластеры</w:t>
      </w:r>
    </w:p>
    <w:p w:rsidR="00131578" w:rsidRPr="00D95927" w:rsidRDefault="00131578" w:rsidP="00131578">
      <w:pPr>
        <w:rPr>
          <w:rFonts w:ascii="Times New Roman" w:hAnsi="Times New Roman"/>
          <w:sz w:val="28"/>
          <w:szCs w:val="28"/>
        </w:rPr>
      </w:pPr>
      <w:r w:rsidRPr="00D95927">
        <w:rPr>
          <w:rFonts w:ascii="Times New Roman" w:hAnsi="Times New Roman"/>
          <w:sz w:val="28"/>
          <w:szCs w:val="28"/>
        </w:rPr>
        <w:t xml:space="preserve">         5) Полиаккорды     </w:t>
      </w:r>
    </w:p>
    <w:p w:rsidR="00131578" w:rsidRPr="00D95927" w:rsidRDefault="00131578" w:rsidP="00131578">
      <w:pPr>
        <w:rPr>
          <w:rFonts w:ascii="Times New Roman" w:hAnsi="Times New Roman"/>
          <w:sz w:val="28"/>
          <w:szCs w:val="28"/>
        </w:rPr>
      </w:pPr>
    </w:p>
    <w:p w:rsidR="00131578" w:rsidRDefault="00131578" w:rsidP="00131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094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578" w:rsidRPr="00D95927" w:rsidRDefault="00131578" w:rsidP="00131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31578" w:rsidRPr="00D95927" w:rsidRDefault="00131578" w:rsidP="00131578">
      <w:pPr>
        <w:rPr>
          <w:rFonts w:ascii="Times New Roman" w:hAnsi="Times New Roman"/>
          <w:sz w:val="28"/>
          <w:szCs w:val="28"/>
        </w:rPr>
      </w:pPr>
      <w:r w:rsidRPr="00D95927">
        <w:rPr>
          <w:rFonts w:ascii="Times New Roman" w:hAnsi="Times New Roman"/>
          <w:sz w:val="28"/>
          <w:szCs w:val="28"/>
        </w:rPr>
        <w:t xml:space="preserve">       Нонаккорд – аккорд, состоящий из 5 звуков, крайние звуки которого образуют интервал нону (большую или малую) – ББ9, МБ9.</w:t>
      </w:r>
      <w:r w:rsidRPr="00D95927">
        <w:rPr>
          <w:rFonts w:ascii="Times New Roman" w:hAnsi="Times New Roman"/>
          <w:sz w:val="28"/>
          <w:szCs w:val="28"/>
        </w:rPr>
        <w:br/>
        <w:t xml:space="preserve">В миноре М Б  9звучит мягче, чем Д7.  Д9  использовали в своём творчестве в творчестве венские классики, однако этот аккорд весьма любим  прежде всего романтиками*** Ф.Шопен « Вальс №7,cis-moll,***М.Равель. Павана ( окончание I части).    </w:t>
      </w:r>
    </w:p>
    <w:p w:rsidR="00131578" w:rsidRDefault="00131578" w:rsidP="00131578">
      <w:pPr>
        <w:rPr>
          <w:rFonts w:ascii="Times New Roman" w:hAnsi="Times New Roman"/>
          <w:sz w:val="24"/>
          <w:szCs w:val="24"/>
        </w:rPr>
      </w:pPr>
      <w:r w:rsidRPr="00D95927">
        <w:rPr>
          <w:rFonts w:ascii="Times New Roman" w:hAnsi="Times New Roman"/>
          <w:sz w:val="28"/>
          <w:szCs w:val="28"/>
        </w:rPr>
        <w:t xml:space="preserve">      В традиционных аккордах могли появляться неаккордовые звуки, которые постепенно становились аккордовыми. При этом они могли браться </w:t>
      </w:r>
      <w:r w:rsidRPr="00D95927">
        <w:rPr>
          <w:rFonts w:ascii="Times New Roman" w:hAnsi="Times New Roman"/>
          <w:sz w:val="28"/>
          <w:szCs w:val="28"/>
        </w:rPr>
        <w:lastRenderedPageBreak/>
        <w:t>как без аккордового тона, так и вместе с ним. Аккорды с неаккордовыми звуками постепенно становились</w:t>
      </w:r>
      <w:r w:rsidRPr="00C51036">
        <w:rPr>
          <w:rFonts w:ascii="Times New Roman" w:hAnsi="Times New Roman"/>
          <w:sz w:val="24"/>
          <w:szCs w:val="24"/>
        </w:rPr>
        <w:t xml:space="preserve"> традиционными. Например, Д7 с секстой, </w:t>
      </w:r>
      <w:r w:rsidRPr="00C51036">
        <w:rPr>
          <w:rFonts w:ascii="Times New Roman" w:hAnsi="Times New Roman"/>
          <w:sz w:val="24"/>
          <w:szCs w:val="24"/>
          <w:lang w:val="en-US"/>
        </w:rPr>
        <w:t>VII</w:t>
      </w:r>
      <w:r w:rsidRPr="00C51036">
        <w:rPr>
          <w:rFonts w:ascii="Times New Roman" w:hAnsi="Times New Roman"/>
          <w:sz w:val="24"/>
          <w:szCs w:val="24"/>
        </w:rPr>
        <w:t xml:space="preserve"> 43 с квартой, Т с секстой.</w:t>
      </w:r>
      <w:r>
        <w:rPr>
          <w:rFonts w:ascii="Times New Roman" w:hAnsi="Times New Roman"/>
          <w:sz w:val="24"/>
          <w:szCs w:val="24"/>
        </w:rPr>
        <w:t>** *Ф.Шопен               « Баллада»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6A42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moll</w:t>
      </w:r>
      <w:r w:rsidRPr="006A42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*** С.Рахманинов « Алеко», А. Караманов «  Осенний вечер»***</w:t>
      </w:r>
    </w:p>
    <w:p w:rsidR="00131578" w:rsidRPr="00D95927" w:rsidRDefault="00131578" w:rsidP="00131578">
      <w:pPr>
        <w:rPr>
          <w:rFonts w:ascii="Times New Roman" w:eastAsia="MS Mincho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95927">
        <w:rPr>
          <w:rFonts w:ascii="Times New Roman" w:hAnsi="Times New Roman"/>
          <w:sz w:val="28"/>
          <w:szCs w:val="28"/>
        </w:rPr>
        <w:t xml:space="preserve">Специфика таких аккордов  становилась характерной для композитора и  превращалась в особенность стиля. Так появляются Д7/6 Шопена,*** Шопен. Баллада g- </w:t>
      </w:r>
      <w:r w:rsidRPr="00D95927">
        <w:rPr>
          <w:rFonts w:ascii="Times New Roman" w:hAnsi="Times New Roman"/>
          <w:sz w:val="28"/>
          <w:szCs w:val="28"/>
          <w:lang w:val="en-US"/>
        </w:rPr>
        <w:t>moll</w:t>
      </w:r>
      <w:r w:rsidRPr="00D95927">
        <w:rPr>
          <w:rFonts w:ascii="Times New Roman" w:hAnsi="Times New Roman"/>
          <w:sz w:val="28"/>
          <w:szCs w:val="28"/>
        </w:rPr>
        <w:t xml:space="preserve">, « рахманиновская» гармонияVII4/3 c 4.*** С.В. Рахманинов, Опера  « Алеко».     Изменение структуры аккорда связано с изменением альтерации внутри тональности и , соответственно, в аккорде </w:t>
      </w:r>
      <w:r w:rsidRPr="00D95927">
        <w:rPr>
          <w:rFonts w:ascii="Times New Roman" w:hAnsi="Times New Roman"/>
          <w:sz w:val="28"/>
          <w:szCs w:val="28"/>
          <w:lang w:val="en-US"/>
        </w:rPr>
        <w:t>II</w:t>
      </w:r>
      <w:r w:rsidRPr="00D95927">
        <w:rPr>
          <w:rFonts w:ascii="Times New Roman" w:hAnsi="Times New Roman"/>
          <w:sz w:val="28"/>
          <w:szCs w:val="28"/>
        </w:rPr>
        <w:t xml:space="preserve"> </w:t>
      </w:r>
      <w:r w:rsidRPr="00D95927">
        <w:rPr>
          <w:rFonts w:ascii="Times New Roman" w:eastAsia="MS Mincho" w:hAnsi="Times New Roman"/>
          <w:color w:val="252525"/>
          <w:sz w:val="28"/>
          <w:szCs w:val="28"/>
          <w:shd w:val="clear" w:color="auto" w:fill="FFFFFF"/>
        </w:rPr>
        <w:t xml:space="preserve">и </w:t>
      </w:r>
      <w:r w:rsidRPr="00D95927">
        <w:rPr>
          <w:rFonts w:ascii="Times New Roman" w:eastAsia="MS Mincho" w:hAnsi="Times New Roman"/>
          <w:color w:val="252525"/>
          <w:sz w:val="28"/>
          <w:szCs w:val="28"/>
          <w:shd w:val="clear" w:color="auto" w:fill="FFFFFF"/>
          <w:lang w:val="en-US"/>
        </w:rPr>
        <w:t>IV</w:t>
      </w:r>
      <w:r w:rsidRPr="00D95927">
        <w:rPr>
          <w:rFonts w:ascii="Times New Roman" w:eastAsia="MS Mincho" w:hAnsi="Times New Roman"/>
          <w:color w:val="252525"/>
          <w:sz w:val="28"/>
          <w:szCs w:val="28"/>
          <w:shd w:val="clear" w:color="auto" w:fill="FFFFFF"/>
        </w:rPr>
        <w:t xml:space="preserve"> ст.   мажора и минора. Появляется усложненная альтерированная доминантовая группа аккордов: </w:t>
      </w:r>
      <w:r w:rsidRPr="00D95927">
        <w:rPr>
          <w:rFonts w:ascii="Times New Roman" w:eastAsia="MS Mincho" w:hAnsi="Times New Roman"/>
          <w:color w:val="252525"/>
          <w:sz w:val="28"/>
          <w:szCs w:val="28"/>
          <w:shd w:val="clear" w:color="auto" w:fill="FFFFFF"/>
          <w:lang w:val="en-US"/>
        </w:rPr>
        <w:t>D</w:t>
      </w:r>
      <w:r w:rsidRPr="00D95927">
        <w:rPr>
          <w:rFonts w:ascii="Times New Roman" w:eastAsia="MS Mincho" w:hAnsi="Times New Roman"/>
          <w:color w:val="252525"/>
          <w:sz w:val="28"/>
          <w:szCs w:val="28"/>
          <w:shd w:val="clear" w:color="auto" w:fill="FFFFFF"/>
        </w:rPr>
        <w:t>7</w:t>
      </w:r>
      <w:r w:rsidRPr="00D95927">
        <w:rPr>
          <w:rFonts w:ascii="MS Mincho" w:eastAsia="MS Mincho" w:hAnsi="MS Mincho" w:cs="MS Mincho" w:hint="eastAsia"/>
          <w:color w:val="252525"/>
          <w:sz w:val="28"/>
          <w:szCs w:val="28"/>
          <w:shd w:val="clear" w:color="auto" w:fill="FFFFFF"/>
        </w:rPr>
        <w:t>♭</w:t>
      </w:r>
      <w:r w:rsidRPr="00D95927">
        <w:rPr>
          <w:rFonts w:ascii="Times New Roman" w:eastAsia="MS Mincho" w:hAnsi="Times New Roman"/>
          <w:color w:val="252525"/>
          <w:sz w:val="28"/>
          <w:szCs w:val="28"/>
          <w:shd w:val="clear" w:color="auto" w:fill="FFFFFF"/>
        </w:rPr>
        <w:t xml:space="preserve">5, </w:t>
      </w:r>
      <w:r w:rsidRPr="00D95927">
        <w:rPr>
          <w:rFonts w:ascii="Times New Roman" w:eastAsia="MS Mincho" w:hAnsi="Times New Roman"/>
          <w:color w:val="252525"/>
          <w:sz w:val="28"/>
          <w:szCs w:val="28"/>
          <w:shd w:val="clear" w:color="auto" w:fill="FFFFFF"/>
          <w:lang w:val="en-US"/>
        </w:rPr>
        <w:t>D</w:t>
      </w:r>
      <w:r w:rsidRPr="00D95927">
        <w:rPr>
          <w:rFonts w:ascii="Times New Roman" w:eastAsia="MS Mincho" w:hAnsi="Times New Roman"/>
          <w:color w:val="252525"/>
          <w:sz w:val="28"/>
          <w:szCs w:val="28"/>
          <w:shd w:val="clear" w:color="auto" w:fill="FFFFFF"/>
        </w:rPr>
        <w:t>43</w:t>
      </w:r>
      <w:r w:rsidRPr="00D95927">
        <w:rPr>
          <w:rFonts w:ascii="MS Mincho" w:eastAsia="MS Mincho" w:hAnsi="MS Mincho" w:cs="MS Mincho" w:hint="eastAsia"/>
          <w:color w:val="252525"/>
          <w:sz w:val="28"/>
          <w:szCs w:val="28"/>
          <w:shd w:val="clear" w:color="auto" w:fill="FFFFFF"/>
        </w:rPr>
        <w:t>♭</w:t>
      </w:r>
      <w:r w:rsidRPr="00D95927">
        <w:rPr>
          <w:rFonts w:ascii="Times New Roman" w:eastAsia="MS Mincho" w:hAnsi="Times New Roman"/>
          <w:color w:val="252525"/>
          <w:sz w:val="28"/>
          <w:szCs w:val="28"/>
          <w:shd w:val="clear" w:color="auto" w:fill="FFFFFF"/>
        </w:rPr>
        <w:t>5.</w:t>
      </w:r>
      <w:r w:rsidRPr="00D95927">
        <w:rPr>
          <w:rFonts w:ascii="Times New Roman" w:eastAsia="MS Mincho" w:hAnsi="Times New Roman"/>
          <w:color w:val="252525"/>
          <w:sz w:val="28"/>
          <w:szCs w:val="28"/>
          <w:shd w:val="clear" w:color="auto" w:fill="FFFFFF"/>
          <w:lang w:val="en-US"/>
        </w:rPr>
        <w:t>D</w:t>
      </w:r>
      <w:r w:rsidRPr="00D95927">
        <w:rPr>
          <w:rFonts w:ascii="Times New Roman" w:eastAsia="MS Mincho" w:hAnsi="Times New Roman"/>
          <w:color w:val="252525"/>
          <w:sz w:val="28"/>
          <w:szCs w:val="28"/>
          <w:shd w:val="clear" w:color="auto" w:fill="FFFFFF"/>
        </w:rPr>
        <w:t>7#5,</w:t>
      </w:r>
      <w:r w:rsidRPr="00D95927">
        <w:rPr>
          <w:rFonts w:ascii="Times New Roman" w:eastAsia="MS Mincho" w:hAnsi="Times New Roman"/>
          <w:color w:val="252525"/>
          <w:sz w:val="28"/>
          <w:szCs w:val="28"/>
          <w:shd w:val="clear" w:color="auto" w:fill="FFFFFF"/>
          <w:lang w:val="en-US"/>
        </w:rPr>
        <w:t>D</w:t>
      </w:r>
      <w:r w:rsidRPr="00D95927">
        <w:rPr>
          <w:rFonts w:ascii="Times New Roman" w:eastAsia="MS Mincho" w:hAnsi="Times New Roman"/>
          <w:color w:val="252525"/>
          <w:sz w:val="28"/>
          <w:szCs w:val="28"/>
          <w:shd w:val="clear" w:color="auto" w:fill="FFFFFF"/>
        </w:rPr>
        <w:t xml:space="preserve">53#5  </w:t>
      </w:r>
      <w:r w:rsidRPr="00D95927">
        <w:rPr>
          <w:rFonts w:ascii="Times New Roman" w:eastAsia="MS Mincho" w:hAnsi="Times New Roman"/>
          <w:color w:val="252525"/>
          <w:sz w:val="28"/>
          <w:szCs w:val="28"/>
          <w:shd w:val="clear" w:color="auto" w:fill="FFFFFF"/>
          <w:lang w:val="en-US"/>
        </w:rPr>
        <w:t>D</w:t>
      </w:r>
      <w:r w:rsidRPr="00D95927">
        <w:rPr>
          <w:rFonts w:ascii="Times New Roman" w:eastAsia="MS Mincho" w:hAnsi="Times New Roman"/>
          <w:color w:val="252525"/>
          <w:sz w:val="28"/>
          <w:szCs w:val="28"/>
          <w:shd w:val="clear" w:color="auto" w:fill="FFFFFF"/>
        </w:rPr>
        <w:t xml:space="preserve">,  </w:t>
      </w:r>
      <w:r w:rsidRPr="00D95927">
        <w:rPr>
          <w:rFonts w:ascii="Times New Roman" w:eastAsia="MS Mincho" w:hAnsi="Times New Roman"/>
          <w:color w:val="252525"/>
          <w:sz w:val="28"/>
          <w:szCs w:val="28"/>
          <w:shd w:val="clear" w:color="auto" w:fill="FFFFFF"/>
          <w:lang w:val="en-US"/>
        </w:rPr>
        <w:t>D</w:t>
      </w:r>
      <w:r w:rsidRPr="00D95927">
        <w:rPr>
          <w:rFonts w:ascii="Times New Roman" w:eastAsia="MS Mincho" w:hAnsi="Times New Roman"/>
          <w:color w:val="252525"/>
          <w:sz w:val="28"/>
          <w:szCs w:val="28"/>
          <w:shd w:val="clear" w:color="auto" w:fill="FFFFFF"/>
        </w:rPr>
        <w:t xml:space="preserve">7#5#7. </w:t>
      </w:r>
      <w:r w:rsidRPr="00D95927">
        <w:rPr>
          <w:rFonts w:ascii="Times New Roman" w:hAnsi="Times New Roman"/>
          <w:sz w:val="28"/>
          <w:szCs w:val="28"/>
        </w:rPr>
        <w:t xml:space="preserve">Особую выразительность приобретают альтерированные аккорды DD, в состав которых входит интервал ув.6 ( </w:t>
      </w:r>
      <w:r w:rsidRPr="00D95927">
        <w:rPr>
          <w:rFonts w:ascii="Times New Roman" w:hAnsi="Times New Roman"/>
          <w:sz w:val="28"/>
          <w:szCs w:val="28"/>
          <w:lang w:val="en-US"/>
        </w:rPr>
        <w:t>VIb</w:t>
      </w:r>
      <w:r w:rsidRPr="00D95927">
        <w:rPr>
          <w:rFonts w:ascii="Times New Roman" w:hAnsi="Times New Roman"/>
          <w:sz w:val="28"/>
          <w:szCs w:val="28"/>
        </w:rPr>
        <w:t xml:space="preserve"> и </w:t>
      </w:r>
      <w:r w:rsidRPr="00D95927">
        <w:rPr>
          <w:rFonts w:ascii="Times New Roman" w:hAnsi="Times New Roman"/>
          <w:sz w:val="28"/>
          <w:szCs w:val="28"/>
          <w:lang w:val="en-US"/>
        </w:rPr>
        <w:t>IV</w:t>
      </w:r>
      <w:r w:rsidRPr="00D95927">
        <w:rPr>
          <w:rFonts w:ascii="Times New Roman" w:hAnsi="Times New Roman"/>
          <w:sz w:val="28"/>
          <w:szCs w:val="28"/>
        </w:rPr>
        <w:t xml:space="preserve"> # ст.) Это прежде всего  « ложный» Д7, а также красочные септаккорды ДД с полной или частичной альтерацией.***П.Чайковский. Увертюра-фантазия « Ромео и Джульетта»( п.п.).  ***Появляются аккорды с альтерацией и усложнённой структурой, которые становятся особенностью стилевой гармонии А.Скрябина ( « прометеев аккорд»)***(б.Д9 b5 с 6)***</w:t>
      </w:r>
    </w:p>
    <w:p w:rsidR="00131578" w:rsidRPr="00D95927" w:rsidRDefault="00131578" w:rsidP="00131578">
      <w:pPr>
        <w:rPr>
          <w:rFonts w:ascii="Times New Roman" w:hAnsi="Times New Roman"/>
          <w:sz w:val="28"/>
          <w:szCs w:val="28"/>
        </w:rPr>
      </w:pPr>
      <w:r w:rsidRPr="00D95927">
        <w:rPr>
          <w:rFonts w:ascii="Times New Roman" w:hAnsi="Times New Roman"/>
          <w:sz w:val="28"/>
          <w:szCs w:val="28"/>
        </w:rPr>
        <w:t xml:space="preserve">      В </w:t>
      </w:r>
      <w:r w:rsidRPr="00D95927">
        <w:rPr>
          <w:rFonts w:ascii="Times New Roman" w:hAnsi="Times New Roman"/>
          <w:sz w:val="28"/>
          <w:szCs w:val="28"/>
          <w:lang w:val="en-US"/>
        </w:rPr>
        <w:t>XX</w:t>
      </w:r>
      <w:r w:rsidRPr="00D95927">
        <w:rPr>
          <w:rFonts w:ascii="Times New Roman" w:hAnsi="Times New Roman"/>
          <w:sz w:val="28"/>
          <w:szCs w:val="28"/>
        </w:rPr>
        <w:t>веке появляются аккорды, в которых терцовая структура не является единственно возможной. Композиторы используют  ряд аккордов, которые состоят из кварт, квинт, секунд. Они  получили название квартаккорд</w:t>
      </w:r>
      <w:r w:rsidR="00D95927">
        <w:rPr>
          <w:rFonts w:ascii="Times New Roman" w:hAnsi="Times New Roman"/>
          <w:sz w:val="28"/>
          <w:szCs w:val="28"/>
        </w:rPr>
        <w:t xml:space="preserve"> ы          </w:t>
      </w:r>
      <w:r w:rsidRPr="00D95927">
        <w:rPr>
          <w:rFonts w:ascii="Times New Roman" w:hAnsi="Times New Roman"/>
          <w:sz w:val="28"/>
          <w:szCs w:val="28"/>
        </w:rPr>
        <w:t xml:space="preserve"> ( квартсептаккоры),  квинтаккорд ы, клястеры.***Слонимский. « Марш Бармолея», ***Прокофьев « Дождь и радуга»</w:t>
      </w:r>
    </w:p>
    <w:p w:rsidR="00131578" w:rsidRPr="00D95927" w:rsidRDefault="00131578" w:rsidP="00131578">
      <w:pPr>
        <w:rPr>
          <w:rFonts w:ascii="Times New Roman" w:hAnsi="Times New Roman"/>
          <w:sz w:val="28"/>
          <w:szCs w:val="28"/>
        </w:rPr>
      </w:pPr>
      <w:r w:rsidRPr="00D95927">
        <w:rPr>
          <w:rFonts w:ascii="Times New Roman" w:hAnsi="Times New Roman"/>
          <w:sz w:val="28"/>
          <w:szCs w:val="28"/>
        </w:rPr>
        <w:t xml:space="preserve"> Соединение аккордов разных тональностей дают новые выразительные возможности. Так появляются полиаккорды,  которые необычайно обогащают музыкальный язык.***М.Скорик  Соната для скрипки и фортепиано( II ч.)</w:t>
      </w:r>
    </w:p>
    <w:p w:rsidR="00131578" w:rsidRPr="00410712" w:rsidRDefault="00131578" w:rsidP="00131578">
      <w:pPr>
        <w:rPr>
          <w:rFonts w:ascii="Times New Roman" w:hAnsi="Times New Roman"/>
          <w:sz w:val="28"/>
          <w:szCs w:val="28"/>
        </w:rPr>
      </w:pPr>
      <w:r w:rsidRPr="00D95927">
        <w:rPr>
          <w:rFonts w:ascii="Times New Roman" w:hAnsi="Times New Roman"/>
          <w:sz w:val="28"/>
          <w:szCs w:val="28"/>
        </w:rPr>
        <w:t xml:space="preserve">      Т.о., пройдя сложную эволюцию развития, аккорд   изменил свое первоначальное  определение. Изменились условия его применения и в композиторской практике. Терцовость, как признак классического определения  аккорда, стала не  актуальна для музыки XX в.   В   исследовании  Н.С. Гуляницкой «Введение в современную гармонию»(1984) даётся следующее определение аккорда: «Аккорд – это элемент целостной высотно-гармонической системы, который обладает дискретностью, иерархичностью, линейностью – свойствами, конкретно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712">
        <w:rPr>
          <w:rFonts w:ascii="Times New Roman" w:hAnsi="Times New Roman"/>
          <w:sz w:val="28"/>
          <w:szCs w:val="28"/>
        </w:rPr>
        <w:t>реализующимися…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712">
        <w:rPr>
          <w:rFonts w:ascii="Times New Roman" w:hAnsi="Times New Roman"/>
          <w:sz w:val="28"/>
          <w:szCs w:val="28"/>
        </w:rPr>
        <w:t>созвучиях не менее 3-х звуков различной структуры и  функционального назначения».</w:t>
      </w:r>
    </w:p>
    <w:p w:rsidR="00410712" w:rsidRPr="00C51036" w:rsidRDefault="00410712" w:rsidP="00131578">
      <w:pPr>
        <w:rPr>
          <w:rFonts w:ascii="Times New Roman" w:hAnsi="Times New Roman"/>
          <w:sz w:val="24"/>
          <w:szCs w:val="24"/>
        </w:rPr>
      </w:pPr>
    </w:p>
    <w:p w:rsidR="00131578" w:rsidRPr="00410712" w:rsidRDefault="00131578" w:rsidP="00131578">
      <w:pPr>
        <w:tabs>
          <w:tab w:val="left" w:pos="2385"/>
        </w:tabs>
        <w:rPr>
          <w:rFonts w:ascii="Times New Roman" w:hAnsi="Times New Roman"/>
          <w:b/>
          <w:sz w:val="28"/>
          <w:szCs w:val="28"/>
        </w:rPr>
      </w:pPr>
      <w:r w:rsidRPr="00410712">
        <w:rPr>
          <w:rFonts w:ascii="Times New Roman" w:hAnsi="Times New Roman"/>
          <w:b/>
          <w:sz w:val="28"/>
          <w:szCs w:val="28"/>
        </w:rPr>
        <w:t xml:space="preserve"> Домашнее задание.</w:t>
      </w:r>
    </w:p>
    <w:p w:rsidR="00131578" w:rsidRPr="00410712" w:rsidRDefault="00131578" w:rsidP="00131578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</w:t>
      </w:r>
      <w:r w:rsidRPr="00410712">
        <w:rPr>
          <w:rFonts w:ascii="Times New Roman" w:hAnsi="Times New Roman"/>
          <w:sz w:val="28"/>
          <w:szCs w:val="28"/>
        </w:rPr>
        <w:t xml:space="preserve">Выучить конспект. Составить план ответа. Изложить тему с  практическими иллюстрациями. </w:t>
      </w:r>
    </w:p>
    <w:p w:rsidR="00131578" w:rsidRPr="00410712" w:rsidRDefault="00131578" w:rsidP="00131578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0712">
        <w:rPr>
          <w:rFonts w:ascii="Times New Roman" w:hAnsi="Times New Roman"/>
          <w:sz w:val="28"/>
          <w:szCs w:val="28"/>
        </w:rPr>
        <w:t xml:space="preserve">2.Изучить  тему  по учебникам: </w:t>
      </w:r>
    </w:p>
    <w:p w:rsidR="00131578" w:rsidRPr="00410712" w:rsidRDefault="00131578" w:rsidP="00131578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0712">
        <w:rPr>
          <w:rFonts w:ascii="Times New Roman" w:hAnsi="Times New Roman"/>
          <w:sz w:val="28"/>
          <w:szCs w:val="28"/>
        </w:rPr>
        <w:t>Л.Красинская, В.Уткин «Элементарная теория музыки».М.,1991г.стр.102-104</w:t>
      </w:r>
    </w:p>
    <w:p w:rsidR="00131578" w:rsidRPr="00410712" w:rsidRDefault="00131578" w:rsidP="00131578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0712">
        <w:rPr>
          <w:rFonts w:ascii="Times New Roman" w:hAnsi="Times New Roman"/>
          <w:sz w:val="28"/>
          <w:szCs w:val="28"/>
        </w:rPr>
        <w:t xml:space="preserve">  Г.Смаглий. Л.Маловик. Основа теории музыки»-Харьков,2001</w:t>
      </w:r>
    </w:p>
    <w:p w:rsidR="00131578" w:rsidRPr="00410712" w:rsidRDefault="00131578" w:rsidP="00131578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0712">
        <w:rPr>
          <w:rFonts w:ascii="Times New Roman" w:hAnsi="Times New Roman"/>
          <w:sz w:val="28"/>
          <w:szCs w:val="28"/>
        </w:rPr>
        <w:t xml:space="preserve"> Е. Абызова .Гармония.М.2008  (тема № 41).</w:t>
      </w:r>
    </w:p>
    <w:p w:rsidR="00131578" w:rsidRPr="00410712" w:rsidRDefault="00131578" w:rsidP="00131578">
      <w:pPr>
        <w:tabs>
          <w:tab w:val="left" w:pos="23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578" w:rsidRPr="00410712" w:rsidRDefault="00131578" w:rsidP="0013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12">
        <w:rPr>
          <w:rFonts w:ascii="Times New Roman" w:hAnsi="Times New Roman" w:cs="Times New Roman"/>
          <w:sz w:val="28"/>
          <w:szCs w:val="28"/>
        </w:rPr>
        <w:t>2.Играть в тональностях с  1-мя и 2-мя ключевыми знаками цифровку:</w:t>
      </w:r>
      <w:r w:rsidRPr="00410712">
        <w:rPr>
          <w:rFonts w:ascii="Times New Roman" w:hAnsi="Times New Roman" w:cs="Times New Roman"/>
          <w:sz w:val="28"/>
          <w:szCs w:val="28"/>
        </w:rPr>
        <w:br/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0712">
        <w:rPr>
          <w:rFonts w:ascii="Times New Roman" w:hAnsi="Times New Roman" w:cs="Times New Roman"/>
          <w:sz w:val="28"/>
          <w:szCs w:val="28"/>
        </w:rPr>
        <w:t>6/3-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0712">
        <w:rPr>
          <w:rFonts w:ascii="Times New Roman" w:hAnsi="Times New Roman" w:cs="Times New Roman"/>
          <w:sz w:val="28"/>
          <w:szCs w:val="28"/>
        </w:rPr>
        <w:t>9-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0712">
        <w:rPr>
          <w:rFonts w:ascii="Times New Roman" w:hAnsi="Times New Roman" w:cs="Times New Roman"/>
          <w:sz w:val="28"/>
          <w:szCs w:val="28"/>
        </w:rPr>
        <w:t>5/3-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0712">
        <w:rPr>
          <w:rFonts w:ascii="Times New Roman" w:hAnsi="Times New Roman" w:cs="Times New Roman"/>
          <w:sz w:val="28"/>
          <w:szCs w:val="28"/>
        </w:rPr>
        <w:t>2-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0712">
        <w:rPr>
          <w:rFonts w:ascii="Times New Roman" w:hAnsi="Times New Roman" w:cs="Times New Roman"/>
          <w:sz w:val="28"/>
          <w:szCs w:val="28"/>
        </w:rPr>
        <w:t>6/3-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0712">
        <w:rPr>
          <w:rFonts w:ascii="Times New Roman" w:hAnsi="Times New Roman" w:cs="Times New Roman"/>
          <w:sz w:val="28"/>
          <w:szCs w:val="28"/>
        </w:rPr>
        <w:t>7-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0712">
        <w:rPr>
          <w:rFonts w:ascii="Times New Roman" w:hAnsi="Times New Roman" w:cs="Times New Roman"/>
          <w:sz w:val="28"/>
          <w:szCs w:val="28"/>
        </w:rPr>
        <w:t>4/3-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0712">
        <w:rPr>
          <w:rFonts w:ascii="Times New Roman" w:hAnsi="Times New Roman" w:cs="Times New Roman"/>
          <w:sz w:val="28"/>
          <w:szCs w:val="28"/>
        </w:rPr>
        <w:t>5/3-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0712">
        <w:rPr>
          <w:rFonts w:ascii="Times New Roman" w:hAnsi="Times New Roman" w:cs="Times New Roman"/>
          <w:sz w:val="28"/>
          <w:szCs w:val="28"/>
        </w:rPr>
        <w:t xml:space="preserve">2 - 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0712">
        <w:rPr>
          <w:rFonts w:ascii="Times New Roman" w:hAnsi="Times New Roman" w:cs="Times New Roman"/>
          <w:sz w:val="28"/>
          <w:szCs w:val="28"/>
        </w:rPr>
        <w:t>6-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0712">
        <w:rPr>
          <w:rFonts w:ascii="Times New Roman" w:hAnsi="Times New Roman" w:cs="Times New Roman"/>
          <w:sz w:val="28"/>
          <w:szCs w:val="28"/>
        </w:rPr>
        <w:t>4/3-К6/4-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0712">
        <w:rPr>
          <w:rFonts w:ascii="Times New Roman" w:hAnsi="Times New Roman" w:cs="Times New Roman"/>
          <w:sz w:val="28"/>
          <w:szCs w:val="28"/>
        </w:rPr>
        <w:t>9-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0712">
        <w:rPr>
          <w:rFonts w:ascii="Times New Roman" w:hAnsi="Times New Roman" w:cs="Times New Roman"/>
          <w:sz w:val="28"/>
          <w:szCs w:val="28"/>
        </w:rPr>
        <w:t>7/6-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0712">
        <w:rPr>
          <w:rFonts w:ascii="Times New Roman" w:hAnsi="Times New Roman" w:cs="Times New Roman"/>
          <w:sz w:val="28"/>
          <w:szCs w:val="28"/>
        </w:rPr>
        <w:t>5/3-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0712">
        <w:rPr>
          <w:rFonts w:ascii="Times New Roman" w:hAnsi="Times New Roman" w:cs="Times New Roman"/>
          <w:sz w:val="28"/>
          <w:szCs w:val="28"/>
        </w:rPr>
        <w:t>2-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10712">
        <w:rPr>
          <w:rFonts w:ascii="Times New Roman" w:hAnsi="Times New Roman" w:cs="Times New Roman"/>
          <w:sz w:val="28"/>
          <w:szCs w:val="28"/>
        </w:rPr>
        <w:t>7-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10712">
        <w:rPr>
          <w:rFonts w:ascii="Times New Roman" w:hAnsi="Times New Roman" w:cs="Times New Roman"/>
          <w:sz w:val="28"/>
          <w:szCs w:val="28"/>
        </w:rPr>
        <w:t>9-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0712">
        <w:rPr>
          <w:rFonts w:ascii="Times New Roman" w:hAnsi="Times New Roman" w:cs="Times New Roman"/>
          <w:sz w:val="28"/>
          <w:szCs w:val="28"/>
        </w:rPr>
        <w:t>5/3</w:t>
      </w:r>
    </w:p>
    <w:p w:rsidR="00AA7746" w:rsidRPr="00410712" w:rsidRDefault="00C04288" w:rsidP="00C04288">
      <w:pPr>
        <w:tabs>
          <w:tab w:val="left" w:pos="34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0712">
        <w:rPr>
          <w:rFonts w:ascii="Times New Roman" w:hAnsi="Times New Roman" w:cs="Times New Roman"/>
          <w:sz w:val="28"/>
          <w:szCs w:val="28"/>
        </w:rPr>
        <w:t>3.Письменно : а)построить от d вниз ум.VII7, разрешить с энгармонической заменой</w:t>
      </w:r>
      <w:r w:rsidR="0081024F" w:rsidRPr="00410712">
        <w:rPr>
          <w:rFonts w:ascii="Times New Roman" w:hAnsi="Times New Roman" w:cs="Times New Roman"/>
          <w:sz w:val="28"/>
          <w:szCs w:val="28"/>
        </w:rPr>
        <w:t>;</w:t>
      </w:r>
    </w:p>
    <w:p w:rsidR="00C04288" w:rsidRPr="00410712" w:rsidRDefault="00C04288" w:rsidP="00C04288">
      <w:pPr>
        <w:tabs>
          <w:tab w:val="left" w:pos="34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0712">
        <w:rPr>
          <w:rFonts w:ascii="Times New Roman" w:hAnsi="Times New Roman" w:cs="Times New Roman"/>
          <w:sz w:val="28"/>
          <w:szCs w:val="28"/>
        </w:rPr>
        <w:t xml:space="preserve">   б) в 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0712">
        <w:rPr>
          <w:rFonts w:ascii="Times New Roman" w:hAnsi="Times New Roman" w:cs="Times New Roman"/>
          <w:sz w:val="28"/>
          <w:szCs w:val="28"/>
        </w:rPr>
        <w:t>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410712">
        <w:rPr>
          <w:rFonts w:ascii="Times New Roman" w:hAnsi="Times New Roman" w:cs="Times New Roman"/>
          <w:sz w:val="28"/>
          <w:szCs w:val="28"/>
        </w:rPr>
        <w:t xml:space="preserve"> построить аккорды: Т6/3-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0712">
        <w:rPr>
          <w:rFonts w:ascii="Times New Roman" w:hAnsi="Times New Roman" w:cs="Times New Roman"/>
          <w:sz w:val="28"/>
          <w:szCs w:val="28"/>
        </w:rPr>
        <w:t>9-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0712">
        <w:rPr>
          <w:rFonts w:ascii="Times New Roman" w:hAnsi="Times New Roman" w:cs="Times New Roman"/>
          <w:sz w:val="28"/>
          <w:szCs w:val="28"/>
        </w:rPr>
        <w:t>5/3-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0712">
        <w:rPr>
          <w:rFonts w:ascii="Times New Roman" w:hAnsi="Times New Roman" w:cs="Times New Roman"/>
          <w:sz w:val="28"/>
          <w:szCs w:val="28"/>
        </w:rPr>
        <w:t>2-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0712">
        <w:rPr>
          <w:rFonts w:ascii="Times New Roman" w:hAnsi="Times New Roman" w:cs="Times New Roman"/>
          <w:sz w:val="28"/>
          <w:szCs w:val="28"/>
        </w:rPr>
        <w:t>6/3-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0712">
        <w:rPr>
          <w:rFonts w:ascii="Times New Roman" w:hAnsi="Times New Roman" w:cs="Times New Roman"/>
          <w:sz w:val="28"/>
          <w:szCs w:val="28"/>
        </w:rPr>
        <w:t>7г.-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0712">
        <w:rPr>
          <w:rFonts w:ascii="Times New Roman" w:hAnsi="Times New Roman" w:cs="Times New Roman"/>
          <w:sz w:val="28"/>
          <w:szCs w:val="28"/>
        </w:rPr>
        <w:t>4/3-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0712">
        <w:rPr>
          <w:rFonts w:ascii="Times New Roman" w:hAnsi="Times New Roman" w:cs="Times New Roman"/>
          <w:sz w:val="28"/>
          <w:szCs w:val="28"/>
        </w:rPr>
        <w:t>5/3-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0712">
        <w:rPr>
          <w:rFonts w:ascii="Times New Roman" w:hAnsi="Times New Roman" w:cs="Times New Roman"/>
          <w:sz w:val="28"/>
          <w:szCs w:val="28"/>
        </w:rPr>
        <w:t xml:space="preserve">2 - 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0712">
        <w:rPr>
          <w:rFonts w:ascii="Times New Roman" w:hAnsi="Times New Roman" w:cs="Times New Roman"/>
          <w:sz w:val="28"/>
          <w:szCs w:val="28"/>
        </w:rPr>
        <w:t>6-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0712">
        <w:rPr>
          <w:rFonts w:ascii="Times New Roman" w:hAnsi="Times New Roman" w:cs="Times New Roman"/>
          <w:sz w:val="28"/>
          <w:szCs w:val="28"/>
        </w:rPr>
        <w:t>4/3г.-К6/4-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0712">
        <w:rPr>
          <w:rFonts w:ascii="Times New Roman" w:hAnsi="Times New Roman" w:cs="Times New Roman"/>
          <w:sz w:val="28"/>
          <w:szCs w:val="28"/>
        </w:rPr>
        <w:t>9-</w:t>
      </w:r>
      <w:r w:rsidRPr="004107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0712">
        <w:rPr>
          <w:rFonts w:ascii="Times New Roman" w:hAnsi="Times New Roman" w:cs="Times New Roman"/>
          <w:sz w:val="28"/>
          <w:szCs w:val="28"/>
        </w:rPr>
        <w:t>7-T5/3</w:t>
      </w:r>
    </w:p>
    <w:sectPr w:rsidR="00C04288" w:rsidRPr="00410712" w:rsidSect="00A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BB"/>
    <w:rsid w:val="00131578"/>
    <w:rsid w:val="00314CBB"/>
    <w:rsid w:val="003460DF"/>
    <w:rsid w:val="00410712"/>
    <w:rsid w:val="005B6237"/>
    <w:rsid w:val="007F2F53"/>
    <w:rsid w:val="0081024F"/>
    <w:rsid w:val="00AA7746"/>
    <w:rsid w:val="00C04288"/>
    <w:rsid w:val="00D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9E9C"/>
  <w15:docId w15:val="{987694DC-7B89-4A54-A21D-8B63C29C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31578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13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VIKA</cp:lastModifiedBy>
  <cp:revision>2</cp:revision>
  <dcterms:created xsi:type="dcterms:W3CDTF">2020-04-08T16:53:00Z</dcterms:created>
  <dcterms:modified xsi:type="dcterms:W3CDTF">2020-04-08T16:53:00Z</dcterms:modified>
</cp:coreProperties>
</file>