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EEA" w:rsidRPr="00AE54A7" w:rsidRDefault="00FC3EEA" w:rsidP="00FC3E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Стилевые направления музыки ХХ века</w:t>
      </w:r>
      <w:r w:rsidRPr="00AE54A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AE5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курс, пианисты</w:t>
      </w:r>
    </w:p>
    <w:p w:rsidR="00FC3EEA" w:rsidRPr="00AE54A7" w:rsidRDefault="00FC3EEA" w:rsidP="00FC3E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4A7">
        <w:rPr>
          <w:rFonts w:ascii="Times New Roman" w:hAnsi="Times New Roman" w:cs="Times New Roman"/>
          <w:sz w:val="28"/>
          <w:szCs w:val="28"/>
        </w:rPr>
        <w:t xml:space="preserve">Пр. </w:t>
      </w:r>
      <w:proofErr w:type="spellStart"/>
      <w:r w:rsidRPr="00AE54A7">
        <w:rPr>
          <w:rFonts w:ascii="Times New Roman" w:hAnsi="Times New Roman" w:cs="Times New Roman"/>
          <w:sz w:val="28"/>
          <w:szCs w:val="28"/>
        </w:rPr>
        <w:t>Высочина</w:t>
      </w:r>
      <w:proofErr w:type="spellEnd"/>
      <w:r w:rsidRPr="00AE54A7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FC3EEA" w:rsidRDefault="00FC3EEA" w:rsidP="00FC3E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Аккорды в музыке ХХ века</w:t>
      </w:r>
    </w:p>
    <w:p w:rsidR="001539CB" w:rsidRPr="001539CB" w:rsidRDefault="001539CB" w:rsidP="001539CB">
      <w:pPr>
        <w:tabs>
          <w:tab w:val="left" w:pos="92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>Аккорды в современной музыке.</w:t>
      </w:r>
    </w:p>
    <w:p w:rsidR="001539CB" w:rsidRPr="001539CB" w:rsidRDefault="001539CB" w:rsidP="001539CB">
      <w:pPr>
        <w:pStyle w:val="a4"/>
        <w:tabs>
          <w:tab w:val="left" w:pos="921"/>
        </w:tabs>
        <w:rPr>
          <w:sz w:val="28"/>
          <w:szCs w:val="28"/>
        </w:rPr>
      </w:pPr>
      <w:r w:rsidRPr="001539CB">
        <w:rPr>
          <w:sz w:val="28"/>
          <w:szCs w:val="28"/>
        </w:rPr>
        <w:t xml:space="preserve">Если в классической гармонии аккордовая вертикаль основана на </w:t>
      </w:r>
      <w:proofErr w:type="spellStart"/>
      <w:r w:rsidRPr="001539CB">
        <w:rPr>
          <w:sz w:val="28"/>
          <w:szCs w:val="28"/>
        </w:rPr>
        <w:t>терцовости</w:t>
      </w:r>
      <w:proofErr w:type="spellEnd"/>
      <w:r w:rsidRPr="001539CB">
        <w:rPr>
          <w:sz w:val="28"/>
          <w:szCs w:val="28"/>
        </w:rPr>
        <w:t>, а наиболее специфической стороной мелодии является плавная линия секунд, то в современной музыке, включающей аккорды различных интервальных структур (кварты, квинты, секунды, септимы) «уничтожена перегородка» между горизонталью и вертикалью.</w:t>
      </w:r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Это привело к возрождению принципов полифонической гармонии доклассического и классического периодов, но на новом, диссонантном уровне.</w:t>
      </w:r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Текучесть и неопределенность границ гармоний, взаимопроникновение их друг в друга является </w:t>
      </w:r>
      <w:r w:rsidRPr="001539CB">
        <w:rPr>
          <w:rFonts w:ascii="Times New Roman" w:hAnsi="Times New Roman" w:cs="Times New Roman"/>
          <w:i/>
          <w:iCs/>
          <w:sz w:val="28"/>
          <w:szCs w:val="28"/>
        </w:rPr>
        <w:t>особой формой</w:t>
      </w:r>
      <w:r w:rsidRPr="001539CB">
        <w:rPr>
          <w:rFonts w:ascii="Times New Roman" w:hAnsi="Times New Roman" w:cs="Times New Roman"/>
          <w:sz w:val="28"/>
          <w:szCs w:val="28"/>
        </w:rPr>
        <w:t xml:space="preserve"> полифонического </w:t>
      </w:r>
      <w:r w:rsidRPr="001539CB">
        <w:rPr>
          <w:rFonts w:ascii="Times New Roman" w:hAnsi="Times New Roman" w:cs="Times New Roman"/>
          <w:i/>
          <w:iCs/>
          <w:sz w:val="28"/>
          <w:szCs w:val="28"/>
        </w:rPr>
        <w:t>изложения</w:t>
      </w:r>
      <w:r w:rsidRPr="001539CB">
        <w:rPr>
          <w:rFonts w:ascii="Times New Roman" w:hAnsi="Times New Roman" w:cs="Times New Roman"/>
          <w:sz w:val="28"/>
          <w:szCs w:val="28"/>
        </w:rPr>
        <w:t xml:space="preserve"> аккордов (их «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горизонтализацией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»).</w:t>
      </w:r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Вследствие полифонической подвижности голосов происходит «распыление» аккорда на части – интервалы и ладово-мелодические комплексы, которые рассредоточены в музыкальном изложении, но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ритимически</w:t>
      </w:r>
      <w:proofErr w:type="spellEnd"/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t xml:space="preserve">контрастны, обособлены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темброво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39CB">
        <w:rPr>
          <w:rFonts w:ascii="Times New Roman" w:hAnsi="Times New Roman" w:cs="Times New Roman"/>
          <w:sz w:val="28"/>
          <w:szCs w:val="28"/>
        </w:rPr>
        <w:t xml:space="preserve">и 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 фактурно</w:t>
      </w:r>
      <w:proofErr w:type="gramEnd"/>
      <w:r w:rsidRPr="001539C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С одной стороны, преобладает горизонтальное (линеарное) изложение аккордов, с другой стороны, происходит «свертывание» в вертикаль звукорядов и мелодических оборотов (мажоро-минорные,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целотонные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пентаккорды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).</w:t>
      </w:r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Современная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аккордика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может быть объединена в 2 группы:</w:t>
      </w:r>
    </w:p>
    <w:p w:rsidR="001539CB" w:rsidRPr="001539CB" w:rsidRDefault="001539CB" w:rsidP="001539CB">
      <w:pPr>
        <w:numPr>
          <w:ilvl w:val="0"/>
          <w:numId w:val="10"/>
        </w:numPr>
        <w:tabs>
          <w:tab w:val="left" w:pos="9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Усложнение традиционных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терцовых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аккордов.</w:t>
      </w:r>
    </w:p>
    <w:p w:rsidR="001539CB" w:rsidRPr="001539CB" w:rsidRDefault="001539CB" w:rsidP="001539CB">
      <w:pPr>
        <w:numPr>
          <w:ilvl w:val="0"/>
          <w:numId w:val="10"/>
        </w:numPr>
        <w:tabs>
          <w:tab w:val="left" w:pos="9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Образование новых интервальных структур (интервально-аккордовых структур) – квартовых, квинтовых, секундовых.</w:t>
      </w:r>
    </w:p>
    <w:p w:rsidR="001539CB" w:rsidRPr="001539CB" w:rsidRDefault="001539CB" w:rsidP="001539CB">
      <w:pPr>
        <w:tabs>
          <w:tab w:val="left" w:pos="921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В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39CB">
        <w:rPr>
          <w:rFonts w:ascii="Times New Roman" w:hAnsi="Times New Roman" w:cs="Times New Roman"/>
          <w:sz w:val="28"/>
          <w:szCs w:val="28"/>
        </w:rPr>
        <w:t xml:space="preserve"> группу аккордов входят:</w:t>
      </w:r>
    </w:p>
    <w:p w:rsidR="001539CB" w:rsidRPr="001539CB" w:rsidRDefault="001539CB" w:rsidP="001539CB">
      <w:pPr>
        <w:numPr>
          <w:ilvl w:val="1"/>
          <w:numId w:val="10"/>
        </w:numPr>
        <w:tabs>
          <w:tab w:val="left" w:pos="9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Полиаккорды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одновременное сочетание 2-х и более аккордов (истоки в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органных пунктов, тройных задержаний).</w:t>
      </w:r>
    </w:p>
    <w:p w:rsidR="001539CB" w:rsidRPr="001539CB" w:rsidRDefault="001539CB" w:rsidP="001539CB">
      <w:pPr>
        <w:numPr>
          <w:ilvl w:val="1"/>
          <w:numId w:val="10"/>
        </w:numPr>
        <w:tabs>
          <w:tab w:val="left" w:pos="9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Полиаккордика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может быть:</w:t>
      </w:r>
    </w:p>
    <w:p w:rsidR="001539CB" w:rsidRPr="001539CB" w:rsidRDefault="001539CB" w:rsidP="001539CB">
      <w:pPr>
        <w:tabs>
          <w:tab w:val="left" w:pos="921"/>
        </w:tabs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однотональная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(совмещение аккордов различных функций – «Пляска щеголих» из «Весны священной» И. Стравинского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object w:dxaOrig="46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4pt;height:18.6pt" o:ole="">
            <v:imagedata r:id="rId6" o:title=""/>
          </v:shape>
          <o:OLEObject Type="Embed" ProgID="PBrush" ShapeID="_x0000_i1025" DrawAspect="Content" ObjectID="_1649103144" r:id="rId7"/>
        </w:object>
      </w:r>
      <w:r w:rsidRPr="001539CB">
        <w:rPr>
          <w:rFonts w:ascii="Times New Roman" w:hAnsi="Times New Roman" w:cs="Times New Roman"/>
          <w:sz w:val="28"/>
          <w:szCs w:val="28"/>
        </w:rPr>
        <w:t>) – (280 раз).</w:t>
      </w:r>
    </w:p>
    <w:p w:rsidR="001539CB" w:rsidRPr="001539CB" w:rsidRDefault="001539CB" w:rsidP="001539CB">
      <w:pPr>
        <w:tabs>
          <w:tab w:val="left" w:pos="921"/>
        </w:tabs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разнотональная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(гармоническая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политональность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).</w:t>
      </w:r>
    </w:p>
    <w:p w:rsidR="001539CB" w:rsidRPr="001539CB" w:rsidRDefault="001539CB" w:rsidP="001539CB">
      <w:pPr>
        <w:tabs>
          <w:tab w:val="left" w:pos="92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Структурными элементами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полиаккордов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могут быть как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терцовые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могут быть как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терцовые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аккорды (различные виды трезвучий, септаккордов), так и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lastRenderedPageBreak/>
        <w:t>нетерцовые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t xml:space="preserve">созвучия.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возможны в условиях мажоро-минора и хроматической тональности.</w:t>
      </w:r>
    </w:p>
    <w:p w:rsidR="001539CB" w:rsidRPr="001539CB" w:rsidRDefault="001539CB" w:rsidP="001539CB">
      <w:pPr>
        <w:pStyle w:val="5"/>
        <w:rPr>
          <w:b/>
          <w:bCs/>
          <w:sz w:val="28"/>
          <w:szCs w:val="28"/>
        </w:rPr>
      </w:pPr>
    </w:p>
    <w:p w:rsidR="001539CB" w:rsidRPr="001539CB" w:rsidRDefault="001539CB" w:rsidP="001539CB">
      <w:pPr>
        <w:pStyle w:val="5"/>
        <w:rPr>
          <w:b/>
          <w:bCs/>
          <w:sz w:val="28"/>
          <w:szCs w:val="28"/>
        </w:rPr>
      </w:pPr>
    </w:p>
    <w:p w:rsidR="001539CB" w:rsidRPr="001539CB" w:rsidRDefault="001539CB" w:rsidP="001539CB">
      <w:pPr>
        <w:pStyle w:val="5"/>
        <w:rPr>
          <w:b/>
          <w:bCs/>
          <w:sz w:val="28"/>
          <w:szCs w:val="28"/>
        </w:rPr>
      </w:pPr>
      <w:proofErr w:type="spellStart"/>
      <w:r w:rsidRPr="001539CB">
        <w:rPr>
          <w:b/>
          <w:bCs/>
          <w:sz w:val="28"/>
          <w:szCs w:val="28"/>
        </w:rPr>
        <w:t>Однотональные</w:t>
      </w:r>
      <w:proofErr w:type="spellEnd"/>
      <w:r w:rsidRPr="001539CB">
        <w:rPr>
          <w:b/>
          <w:bCs/>
          <w:sz w:val="28"/>
          <w:szCs w:val="28"/>
        </w:rPr>
        <w:t xml:space="preserve"> </w:t>
      </w:r>
      <w:proofErr w:type="spellStart"/>
      <w:r w:rsidRPr="001539CB">
        <w:rPr>
          <w:b/>
          <w:bCs/>
          <w:sz w:val="28"/>
          <w:szCs w:val="28"/>
        </w:rPr>
        <w:t>полиаккорды</w:t>
      </w:r>
      <w:proofErr w:type="spellEnd"/>
    </w:p>
    <w:p w:rsidR="001539CB" w:rsidRPr="001539CB" w:rsidRDefault="001539CB" w:rsidP="001539CB">
      <w:pPr>
        <w:tabs>
          <w:tab w:val="left" w:pos="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890" r="13335" b="101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5BA1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73.65pt" to="44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gvTAIAAFc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"/>
            </w:pict>
          </mc:Fallback>
        </mc:AlternateContent>
      </w:r>
      <w:r w:rsidRPr="00153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890" r="13335" b="1016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07267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73.65pt" to="34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I2TAIAAFc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"/>
            </w:pict>
          </mc:Fallback>
        </mc:AlternateContent>
      </w:r>
      <w:r w:rsidRPr="00153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890" r="13335" b="101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7DD04" id="Прямая соединительная линия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3.65pt" to="25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"/>
            </w:pict>
          </mc:Fallback>
        </mc:AlternateContent>
      </w:r>
      <w:r w:rsidRPr="001539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2205355</wp:posOffset>
                </wp:positionV>
                <wp:extent cx="800100" cy="0"/>
                <wp:effectExtent l="5715" t="8890" r="13335" b="1016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559EB" id="Прямая соединительная линия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73.65pt" to="17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"/>
            </w:pict>
          </mc:Fallback>
        </mc:AlternateContent>
      </w:r>
      <w:r w:rsidRPr="001539CB">
        <w:rPr>
          <w:rFonts w:ascii="Times New Roman" w:hAnsi="Times New Roman" w:cs="Times New Roman"/>
          <w:sz w:val="28"/>
          <w:szCs w:val="28"/>
        </w:rPr>
        <w:object w:dxaOrig="9719" w:dyaOrig="4073">
          <v:shape id="_x0000_i1026" type="#_x0000_t75" style="width:486pt;height:203.4pt" o:ole="">
            <v:imagedata r:id="rId8" o:title=""/>
          </v:shape>
          <o:OLEObject Type="Embed" ProgID="Photoshop.Image.6" ShapeID="_x0000_i1026" DrawAspect="Content" ObjectID="_1649103145" r:id="rId9">
            <o:FieldCodes>\s</o:FieldCodes>
          </o:OLEObject>
        </w:object>
      </w:r>
      <w:r w:rsidRPr="001539CB">
        <w:rPr>
          <w:rFonts w:ascii="Times New Roman" w:hAnsi="Times New Roman" w:cs="Times New Roman"/>
          <w:sz w:val="28"/>
          <w:szCs w:val="28"/>
        </w:rPr>
        <w:t>С. Прокофьев. Сарказмы, №4</w:t>
      </w:r>
    </w:p>
    <w:p w:rsidR="001539CB" w:rsidRPr="001539CB" w:rsidRDefault="001539CB" w:rsidP="001539CB">
      <w:pPr>
        <w:tabs>
          <w:tab w:val="left" w:pos="921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555" w:dyaOrig="2780">
          <v:shape id="_x0000_i1027" type="#_x0000_t75" style="width:427.8pt;height:139.2pt" o:ole="">
            <v:imagedata r:id="rId10" o:title=""/>
          </v:shape>
          <o:OLEObject Type="Embed" ProgID="Photoshop.Image.6" ShapeID="_x0000_i1027" DrawAspect="Content" ObjectID="_1649103146" r:id="rId11">
            <o:FieldCodes>\s</o:FieldCodes>
          </o:OLEObject>
        </w:object>
      </w:r>
    </w:p>
    <w:p w:rsidR="001539CB" w:rsidRPr="001539CB" w:rsidRDefault="001539CB" w:rsidP="001539CB">
      <w:pPr>
        <w:tabs>
          <w:tab w:val="left" w:pos="921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С. Прокофьев, Мимолетности, №7</w:t>
      </w: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9089" w:dyaOrig="2639">
          <v:shape id="_x0000_i1028" type="#_x0000_t75" style="width:454.2pt;height:132pt" o:ole="">
            <v:imagedata r:id="rId12" o:title=""/>
          </v:shape>
          <o:OLEObject Type="Embed" ProgID="Photoshop.Image.6" ShapeID="_x0000_i1028" DrawAspect="Content" ObjectID="_1649103147" r:id="rId13">
            <o:FieldCodes>\s</o:FieldCodes>
          </o:OLEObject>
        </w:object>
      </w:r>
    </w:p>
    <w:p w:rsidR="001539CB" w:rsidRDefault="001539CB" w:rsidP="001539CB">
      <w:pPr>
        <w:tabs>
          <w:tab w:val="left" w:pos="921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921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Брукнер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. Симфония №9, ч.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1539CB" w:rsidRPr="001539CB" w:rsidRDefault="001539CB" w:rsidP="001539CB">
      <w:pPr>
        <w:tabs>
          <w:tab w:val="left" w:pos="921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DD</w:t>
      </w:r>
      <w:r w:rsidRPr="001539CB">
        <w:rPr>
          <w:rFonts w:ascii="Times New Roman" w:hAnsi="Times New Roman" w:cs="Times New Roman"/>
          <w:sz w:val="28"/>
          <w:szCs w:val="28"/>
        </w:rPr>
        <w:t>4/3</w:t>
      </w:r>
      <w:r w:rsidRPr="001539C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539CB">
        <w:rPr>
          <w:rFonts w:ascii="Times New Roman" w:hAnsi="Times New Roman" w:cs="Times New Roman"/>
          <w:sz w:val="28"/>
          <w:szCs w:val="28"/>
        </w:rPr>
        <w:t>+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539CB">
        <w:rPr>
          <w:rFonts w:ascii="Times New Roman" w:hAnsi="Times New Roman" w:cs="Times New Roman"/>
          <w:sz w:val="28"/>
          <w:szCs w:val="28"/>
        </w:rPr>
        <w:t xml:space="preserve">5/3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lang w:val="en-US"/>
        </w:rPr>
        <w:t>Fl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7089" w:dyaOrig="2555">
          <v:shape id="_x0000_i1029" type="#_x0000_t75" style="width:354.6pt;height:127.8pt" o:ole="">
            <v:imagedata r:id="rId14" o:title=""/>
          </v:shape>
          <o:OLEObject Type="Embed" ProgID="Photoshop.Image.6" ShapeID="_x0000_i1029" DrawAspect="Content" ObjectID="_1649103148" r:id="rId15">
            <o:FieldCodes>\s</o:FieldCodes>
          </o:OLEObject>
        </w:object>
      </w: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921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Б. Бриттен, «Веселая ярмарка».</w:t>
      </w:r>
    </w:p>
    <w:p w:rsidR="001539CB" w:rsidRPr="001539CB" w:rsidRDefault="001539CB" w:rsidP="001539CB">
      <w:pPr>
        <w:pStyle w:val="3"/>
        <w:tabs>
          <w:tab w:val="left" w:pos="921"/>
        </w:tabs>
        <w:rPr>
          <w:sz w:val="28"/>
          <w:szCs w:val="28"/>
        </w:rPr>
      </w:pPr>
    </w:p>
    <w:p w:rsidR="001539CB" w:rsidRPr="001539CB" w:rsidRDefault="001539CB" w:rsidP="001539CB">
      <w:pPr>
        <w:pStyle w:val="3"/>
        <w:tabs>
          <w:tab w:val="left" w:pos="921"/>
        </w:tabs>
        <w:rPr>
          <w:sz w:val="28"/>
          <w:szCs w:val="28"/>
        </w:rPr>
      </w:pPr>
      <w:proofErr w:type="spellStart"/>
      <w:r w:rsidRPr="001539CB">
        <w:rPr>
          <w:sz w:val="28"/>
          <w:szCs w:val="28"/>
        </w:rPr>
        <w:t>Разнотональные</w:t>
      </w:r>
      <w:proofErr w:type="spellEnd"/>
      <w:r w:rsidRPr="001539CB">
        <w:rPr>
          <w:sz w:val="28"/>
          <w:szCs w:val="28"/>
        </w:rPr>
        <w:t xml:space="preserve"> </w:t>
      </w:r>
      <w:proofErr w:type="spellStart"/>
      <w:r w:rsidRPr="001539CB">
        <w:rPr>
          <w:sz w:val="28"/>
          <w:szCs w:val="28"/>
        </w:rPr>
        <w:t>полиаккорды</w:t>
      </w:r>
      <w:proofErr w:type="spellEnd"/>
    </w:p>
    <w:p w:rsidR="001539CB" w:rsidRPr="001539CB" w:rsidRDefault="001539CB" w:rsidP="001539CB">
      <w:pPr>
        <w:tabs>
          <w:tab w:val="left" w:pos="9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9CB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>И. Стравинский, «Петрушка», 4 к</w:t>
      </w: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92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4576" w:dyaOrig="2722">
          <v:shape id="_x0000_i1030" type="#_x0000_t75" style="width:228.6pt;height:136.8pt" o:ole="">
            <v:imagedata r:id="rId16" o:title="" gain="2.5" blacklevel="3932f"/>
          </v:shape>
          <o:OLEObject Type="Embed" ProgID="Photoshop.Image.6" ShapeID="_x0000_i1030" DrawAspect="Content" ObjectID="_1649103149" r:id="rId17">
            <o:FieldCodes>\s</o:FieldCodes>
          </o:OLEObject>
        </w:object>
      </w:r>
    </w:p>
    <w:p w:rsidR="001539CB" w:rsidRP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Мийо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, опера «Орестея»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5587" w:dyaOrig="2162">
          <v:shape id="_x0000_i1031" type="#_x0000_t75" style="width:279.6pt;height:108pt" o:ole="">
            <v:imagedata r:id="rId18" o:title="" gain="142470f" blacklevel="5898f"/>
          </v:shape>
          <o:OLEObject Type="Embed" ProgID="Photoshop.Image.6" ShapeID="_x0000_i1031" DrawAspect="Content" ObjectID="_1649103150" r:id="rId19">
            <o:FieldCodes>\s</o:FieldCodes>
          </o:OLEObject>
        </w:object>
      </w:r>
      <w:r w:rsidRPr="001539CB">
        <w:rPr>
          <w:rFonts w:ascii="Times New Roman" w:hAnsi="Times New Roman" w:cs="Times New Roman"/>
          <w:sz w:val="28"/>
          <w:szCs w:val="28"/>
        </w:rPr>
        <w:object w:dxaOrig="3060" w:dyaOrig="1065">
          <v:shape id="_x0000_i1032" type="#_x0000_t75" style="width:153pt;height:53.4pt" o:ole="">
            <v:imagedata r:id="rId20" o:title=""/>
          </v:shape>
          <o:OLEObject Type="Embed" ProgID="PBrush" ShapeID="_x0000_i1032" DrawAspect="Content" ObjectID="_1649103151" r:id="rId21"/>
        </w:object>
      </w: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Мийо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, Бразильский танец, «</w:t>
      </w:r>
      <w:r w:rsidRPr="001539CB">
        <w:rPr>
          <w:rFonts w:ascii="Times New Roman" w:hAnsi="Times New Roman" w:cs="Times New Roman"/>
          <w:sz w:val="28"/>
          <w:szCs w:val="28"/>
          <w:lang w:val="es-VE"/>
        </w:rPr>
        <w:t>Suniare</w:t>
      </w:r>
      <w:r w:rsidRPr="001539CB">
        <w:rPr>
          <w:rFonts w:ascii="Times New Roman" w:hAnsi="Times New Roman" w:cs="Times New Roman"/>
          <w:sz w:val="28"/>
          <w:szCs w:val="28"/>
        </w:rPr>
        <w:t>»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121" w:dyaOrig="2466">
          <v:shape id="_x0000_i1033" type="#_x0000_t75" style="width:406.2pt;height:123pt" o:ole="">
            <v:imagedata r:id="rId22" o:title="" gain="234057f" blacklevel="-1966f" grayscale="t"/>
          </v:shape>
          <o:OLEObject Type="Embed" ProgID="Photoshop.Image.6" ShapeID="_x0000_i1033" DrawAspect="Content" ObjectID="_1649103152" r:id="rId23">
            <o:FieldCodes>\s</o:FieldCodes>
          </o:OLEObject>
        </w:object>
      </w:r>
    </w:p>
    <w:p w:rsidR="001539CB" w:rsidRP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Б. </w:t>
      </w:r>
      <w:proofErr w:type="gramStart"/>
      <w:r w:rsidRPr="001539CB">
        <w:rPr>
          <w:rFonts w:ascii="Times New Roman" w:hAnsi="Times New Roman" w:cs="Times New Roman"/>
          <w:sz w:val="28"/>
          <w:szCs w:val="28"/>
        </w:rPr>
        <w:t>Бриттен,  «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>Веселая ярмарка» для ф-но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3953" w:dyaOrig="2602">
          <v:shape id="_x0000_i1034" type="#_x0000_t75" style="width:197.4pt;height:129.6pt" o:ole="">
            <v:imagedata r:id="rId24" o:title="" gain="234057f" blacklevel="-5898f" grayscale="t"/>
          </v:shape>
          <o:OLEObject Type="Embed" ProgID="Photoshop.Image.6" ShapeID="_x0000_i1034" DrawAspect="Content" ObjectID="_1649103153" r:id="rId25">
            <o:FieldCodes>\s</o:FieldCodes>
          </o:OLEObject>
        </w:object>
      </w:r>
    </w:p>
    <w:p w:rsidR="001539CB" w:rsidRPr="001539CB" w:rsidRDefault="001539CB" w:rsidP="001539CB">
      <w:pPr>
        <w:tabs>
          <w:tab w:val="left" w:pos="13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 xml:space="preserve">Аккорды расширенной 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</w:rPr>
        <w:t>терцовой</w:t>
      </w:r>
      <w:proofErr w:type="spellEnd"/>
      <w:r w:rsidRPr="001539CB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структуры</w:t>
      </w:r>
    </w:p>
    <w:p w:rsidR="001539CB" w:rsidRPr="001539CB" w:rsidRDefault="001539CB" w:rsidP="001539C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</w:rPr>
        <w:t>Многотерцовые</w:t>
      </w:r>
      <w:proofErr w:type="spellEnd"/>
      <w:r w:rsidRPr="001539CB">
        <w:rPr>
          <w:rFonts w:ascii="Times New Roman" w:hAnsi="Times New Roman" w:cs="Times New Roman"/>
          <w:b/>
          <w:bCs/>
          <w:sz w:val="28"/>
          <w:szCs w:val="28"/>
        </w:rPr>
        <w:t xml:space="preserve"> созвучия, «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</w:rPr>
        <w:t>терцовые</w:t>
      </w:r>
      <w:proofErr w:type="spellEnd"/>
      <w:r w:rsidRPr="001539CB">
        <w:rPr>
          <w:rFonts w:ascii="Times New Roman" w:hAnsi="Times New Roman" w:cs="Times New Roman"/>
          <w:b/>
          <w:bCs/>
          <w:sz w:val="28"/>
          <w:szCs w:val="28"/>
        </w:rPr>
        <w:t xml:space="preserve"> небоскребы»)</w:t>
      </w:r>
    </w:p>
    <w:p w:rsidR="001539CB" w:rsidRPr="001539CB" w:rsidRDefault="001539CB" w:rsidP="001539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pStyle w:val="a4"/>
        <w:rPr>
          <w:sz w:val="28"/>
          <w:szCs w:val="28"/>
        </w:rPr>
      </w:pPr>
      <w:proofErr w:type="spellStart"/>
      <w:r w:rsidRPr="001539CB">
        <w:rPr>
          <w:sz w:val="28"/>
          <w:szCs w:val="28"/>
        </w:rPr>
        <w:t>Нонаккорды</w:t>
      </w:r>
      <w:proofErr w:type="spellEnd"/>
      <w:r w:rsidRPr="001539CB">
        <w:rPr>
          <w:sz w:val="28"/>
          <w:szCs w:val="28"/>
        </w:rPr>
        <w:t xml:space="preserve"> от любых ступеней, </w:t>
      </w:r>
      <w:proofErr w:type="spellStart"/>
      <w:r w:rsidRPr="001539CB">
        <w:rPr>
          <w:sz w:val="28"/>
          <w:szCs w:val="28"/>
        </w:rPr>
        <w:t>ундецимаккорды</w:t>
      </w:r>
      <w:proofErr w:type="spellEnd"/>
      <w:r w:rsidRPr="001539CB">
        <w:rPr>
          <w:sz w:val="28"/>
          <w:szCs w:val="28"/>
        </w:rPr>
        <w:t xml:space="preserve"> (</w:t>
      </w:r>
      <w:proofErr w:type="spellStart"/>
      <w:r w:rsidRPr="001539CB">
        <w:rPr>
          <w:sz w:val="28"/>
          <w:szCs w:val="28"/>
        </w:rPr>
        <w:t>шестизвучия</w:t>
      </w:r>
      <w:proofErr w:type="spellEnd"/>
      <w:r w:rsidRPr="001539CB">
        <w:rPr>
          <w:sz w:val="28"/>
          <w:szCs w:val="28"/>
        </w:rPr>
        <w:t xml:space="preserve"> - 11), </w:t>
      </w:r>
      <w:proofErr w:type="spellStart"/>
      <w:r w:rsidRPr="001539CB">
        <w:rPr>
          <w:sz w:val="28"/>
          <w:szCs w:val="28"/>
        </w:rPr>
        <w:t>терцдецимаккорды</w:t>
      </w:r>
      <w:proofErr w:type="spellEnd"/>
      <w:r w:rsidRPr="001539CB">
        <w:rPr>
          <w:sz w:val="28"/>
          <w:szCs w:val="28"/>
        </w:rPr>
        <w:t xml:space="preserve"> (</w:t>
      </w:r>
      <w:proofErr w:type="spellStart"/>
      <w:r w:rsidRPr="001539CB">
        <w:rPr>
          <w:sz w:val="28"/>
          <w:szCs w:val="28"/>
        </w:rPr>
        <w:t>семизвучия</w:t>
      </w:r>
      <w:proofErr w:type="spellEnd"/>
      <w:r w:rsidRPr="001539CB">
        <w:rPr>
          <w:sz w:val="28"/>
          <w:szCs w:val="28"/>
        </w:rPr>
        <w:t xml:space="preserve"> - 13), </w:t>
      </w:r>
      <w:proofErr w:type="spellStart"/>
      <w:r w:rsidRPr="001539CB">
        <w:rPr>
          <w:sz w:val="28"/>
          <w:szCs w:val="28"/>
        </w:rPr>
        <w:t>квинтдецимаккорды</w:t>
      </w:r>
      <w:proofErr w:type="spellEnd"/>
      <w:r w:rsidRPr="001539CB">
        <w:rPr>
          <w:sz w:val="28"/>
          <w:szCs w:val="28"/>
        </w:rPr>
        <w:t xml:space="preserve"> (</w:t>
      </w:r>
      <w:proofErr w:type="spellStart"/>
      <w:r w:rsidRPr="001539CB">
        <w:rPr>
          <w:sz w:val="28"/>
          <w:szCs w:val="28"/>
        </w:rPr>
        <w:t>восьмизвучия</w:t>
      </w:r>
      <w:proofErr w:type="spellEnd"/>
      <w:r w:rsidRPr="001539CB">
        <w:rPr>
          <w:sz w:val="28"/>
          <w:szCs w:val="28"/>
        </w:rPr>
        <w:t xml:space="preserve"> - 15).</w:t>
      </w:r>
    </w:p>
    <w:p w:rsidR="001539CB" w:rsidRPr="001539CB" w:rsidRDefault="001539CB" w:rsidP="001539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В зависимости от фактурного изложения различают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многотерцовые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аккорды, объединенные в единую гармоническую вертикаль, и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, разобщенные на составляющие их элементы.</w:t>
      </w:r>
    </w:p>
    <w:p w:rsidR="001539CB" w:rsidRPr="001539CB" w:rsidRDefault="001539CB" w:rsidP="001539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Натболее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употребительны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многотерцовые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созвучия от </w:t>
      </w:r>
      <w:proofErr w:type="gramStart"/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39CB">
        <w:rPr>
          <w:rFonts w:ascii="Times New Roman" w:hAnsi="Times New Roman" w:cs="Times New Roman"/>
          <w:sz w:val="28"/>
          <w:szCs w:val="28"/>
        </w:rPr>
        <w:t>,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39CB">
        <w:rPr>
          <w:rFonts w:ascii="Times New Roman" w:hAnsi="Times New Roman" w:cs="Times New Roman"/>
          <w:sz w:val="28"/>
          <w:szCs w:val="28"/>
        </w:rPr>
        <w:t xml:space="preserve"> ступеней тональности, нетипичный для классической музыки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539CB">
        <w:rPr>
          <w:rFonts w:ascii="Times New Roman" w:hAnsi="Times New Roman" w:cs="Times New Roman"/>
          <w:sz w:val="28"/>
          <w:szCs w:val="28"/>
        </w:rPr>
        <w:t xml:space="preserve">9, а также все обращения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нонаккордов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(3/9,5/9, 7/9, 9/9)</w: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noProof/>
          <w:sz w:val="28"/>
          <w:szCs w:val="28"/>
        </w:rPr>
        <w:lastRenderedPageBreak/>
        <w:object w:dxaOrig="465" w:dyaOrig="375">
          <v:shape id="_x0000_s1030" type="#_x0000_t75" style="position:absolute;margin-left:0;margin-top:0;width:369.2pt;height:240.3pt;z-index:251663360;mso-position-horizontal:left">
            <v:imagedata r:id="rId26" o:title=""/>
            <w10:wrap type="square" side="right"/>
          </v:shape>
          <o:OLEObject Type="Embed" ProgID="Photoshop.Image.6" ShapeID="_x0000_s1030" DrawAspect="Content" ObjectID="_1649103171" r:id="rId27">
            <o:FieldCodes>\s</o:FieldCodes>
          </o:OLEObject>
        </w:objec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Метнер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, Прелюдия, ор.54, №1</w:t>
      </w:r>
      <w:r w:rsidRPr="001539C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>3. Аккорды с побочными (внедренными) тонами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Формирование аккордов с побочными тонами относится к концу 19 – началу 20 века (как неразрешенные задержания).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Побочными тонами могут быть 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секста, секунда, кварта, тритон, </w:t>
      </w:r>
      <w:r w:rsidRPr="001539CB">
        <w:rPr>
          <w:rFonts w:ascii="Times New Roman" w:hAnsi="Times New Roman" w:cs="Times New Roman"/>
          <w:sz w:val="28"/>
          <w:szCs w:val="28"/>
        </w:rPr>
        <w:t xml:space="preserve">не входящие в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терцовую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структуру аккорда. Побочные тоны – диатонические и хроматические. Возможно одновременное звучание нескольких побочных тонов.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4551" w:dyaOrig="2561">
          <v:shape id="_x0000_i1035" type="#_x0000_t75" style="width:227.4pt;height:127.8pt" o:ole="">
            <v:imagedata r:id="rId28" o:title=""/>
          </v:shape>
          <o:OLEObject Type="Embed" ProgID="Photoshop.Image.6" ShapeID="_x0000_i1035" DrawAspect="Content" ObjectID="_1649103154" r:id="rId29">
            <o:FieldCodes>\s</o:FieldCodes>
          </o:OLEObject>
        </w:objec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 xml:space="preserve">        Т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п.т.2</w:t>
      </w:r>
      <w:r w:rsidRPr="001539CB">
        <w:rPr>
          <w:rFonts w:ascii="Times New Roman" w:hAnsi="Times New Roman" w:cs="Times New Roman"/>
          <w:sz w:val="28"/>
          <w:szCs w:val="28"/>
        </w:rPr>
        <w:t xml:space="preserve">        Т</w:t>
      </w:r>
      <w:r w:rsidRPr="001539C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п.т.246</w:t>
      </w:r>
      <w:r w:rsidRPr="001539CB">
        <w:rPr>
          <w:rFonts w:ascii="Times New Roman" w:hAnsi="Times New Roman" w:cs="Times New Roman"/>
          <w:sz w:val="28"/>
          <w:szCs w:val="28"/>
        </w:rPr>
        <w:t xml:space="preserve">   Т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п.т.4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>4. Аккорды с двойными тонами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явились результатом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хроматизации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лада  (хроматическая тональность) и расширяют традиционную группу вдвойне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аккордов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  <w:vertAlign w:val="subscript"/>
        </w:rPr>
        <w:t xml:space="preserve">9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#5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539CB">
        <w:rPr>
          <w:rFonts w:ascii="Times New Roman" w:hAnsi="Times New Roman" w:cs="Times New Roman"/>
          <w:sz w:val="28"/>
          <w:szCs w:val="28"/>
        </w:rPr>
        <w:t>).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lastRenderedPageBreak/>
        <w:t xml:space="preserve">Раздвоение тона (обычно терции, квинты, септимы) возможно как одновременное звучание натуральной и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альтерированной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ступени (</w:t>
      </w:r>
      <w:r w:rsidRPr="001539CB">
        <w:rPr>
          <w:rFonts w:ascii="Times New Roman" w:hAnsi="Times New Roman" w:cs="Times New Roman"/>
          <w:sz w:val="28"/>
          <w:szCs w:val="28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</w:rPr>
        <w:t xml:space="preserve"> или #</w:t>
      </w:r>
      <w:r w:rsidRPr="001539CB">
        <w:rPr>
          <w:rFonts w:ascii="Times New Roman" w:hAnsi="Times New Roman" w:cs="Times New Roman"/>
          <w:sz w:val="28"/>
          <w:szCs w:val="28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</w:rPr>
        <w:t xml:space="preserve">) или двух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ступеней (</w:t>
      </w:r>
      <w:r w:rsidRPr="001539CB">
        <w:rPr>
          <w:rFonts w:ascii="Times New Roman" w:hAnsi="Times New Roman" w:cs="Times New Roman"/>
          <w:sz w:val="28"/>
          <w:szCs w:val="28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</w:rPr>
        <w:t>#).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Аккорды с двойной терцией приобретают значение мажоро-минорных аккордов. </w:t>
      </w: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7914" w:dyaOrig="3841">
          <v:shape id="_x0000_i1036" type="#_x0000_t75" style="width:396pt;height:192pt" o:ole="">
            <v:imagedata r:id="rId30" o:title=""/>
          </v:shape>
          <o:OLEObject Type="Embed" ProgID="Photoshop.Image.6" ShapeID="_x0000_i1036" DrawAspect="Content" ObjectID="_1649103155" r:id="rId31">
            <o:FieldCodes>\s</o:FieldCodes>
          </o:OLEObject>
        </w:objec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rPr>
          <w:rFonts w:ascii="Times New Roman" w:hAnsi="Times New Roman" w:cs="Times New Roman"/>
          <w:sz w:val="28"/>
          <w:szCs w:val="28"/>
          <w:vertAlign w:val="superscript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1539CB">
        <w:rPr>
          <w:rFonts w:ascii="Times New Roman" w:hAnsi="Times New Roman" w:cs="Times New Roman"/>
          <w:sz w:val="28"/>
          <w:szCs w:val="28"/>
        </w:rPr>
        <w:tab/>
        <w:t xml:space="preserve">     Т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 xml:space="preserve">Т6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#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 xml:space="preserve">9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539CB">
        <w:rPr>
          <w:rFonts w:ascii="Times New Roman" w:hAnsi="Times New Roman" w:cs="Times New Roman"/>
          <w:sz w:val="28"/>
          <w:szCs w:val="28"/>
        </w:rPr>
        <w:t xml:space="preserve">6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#3</w:t>
      </w:r>
      <w:r w:rsidRPr="001539CB">
        <w:rPr>
          <w:rFonts w:ascii="Times New Roman" w:hAnsi="Times New Roman" w:cs="Times New Roman"/>
          <w:sz w:val="28"/>
          <w:szCs w:val="28"/>
        </w:rPr>
        <w:t xml:space="preserve">     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539CB">
        <w:rPr>
          <w:rFonts w:ascii="Times New Roman" w:hAnsi="Times New Roman" w:cs="Times New Roman"/>
          <w:sz w:val="28"/>
          <w:szCs w:val="28"/>
        </w:rPr>
        <w:t>7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7</w:t>
      </w:r>
    </w:p>
    <w:p w:rsidR="001539CB" w:rsidRPr="001539CB" w:rsidRDefault="001539CB" w:rsidP="001539CB">
      <w:pPr>
        <w:pStyle w:val="6"/>
        <w:rPr>
          <w:sz w:val="28"/>
          <w:szCs w:val="28"/>
        </w:rPr>
      </w:pPr>
      <w:r w:rsidRPr="001539CB">
        <w:rPr>
          <w:sz w:val="28"/>
          <w:szCs w:val="28"/>
        </w:rPr>
        <w:t>П. Хиндемит «1922» Сюита для ф-но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ч.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III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, Ноктюрн - окончание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938" w:dyaOrig="2434">
          <v:shape id="_x0000_i1037" type="#_x0000_t75" style="width:447pt;height:121.8pt" o:ole="">
            <v:imagedata r:id="rId32" o:title=""/>
          </v:shape>
          <o:OLEObject Type="Embed" ProgID="Photoshop.Image.6" ShapeID="_x0000_i1037" DrawAspect="Content" ObjectID="_1649103156" r:id="rId33">
            <o:FieldCodes>\s</o:FieldCodes>
          </o:OLEObject>
        </w:objec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539CB">
        <w:rPr>
          <w:rFonts w:ascii="Times New Roman" w:hAnsi="Times New Roman" w:cs="Times New Roman"/>
          <w:sz w:val="28"/>
          <w:szCs w:val="28"/>
        </w:rPr>
        <w:t>7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#3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39CB">
        <w:rPr>
          <w:rFonts w:ascii="Times New Roman" w:hAnsi="Times New Roman" w:cs="Times New Roman"/>
          <w:sz w:val="28"/>
          <w:szCs w:val="28"/>
        </w:rPr>
        <w:t xml:space="preserve"> 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#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С.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539CB">
        <w:rPr>
          <w:rFonts w:ascii="Times New Roman" w:hAnsi="Times New Roman" w:cs="Times New Roman"/>
          <w:sz w:val="28"/>
          <w:szCs w:val="28"/>
        </w:rPr>
        <w:t>Прокофьева Соната №4, ор. 29</w: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noProof/>
          <w:sz w:val="28"/>
          <w:szCs w:val="28"/>
        </w:rPr>
        <w:lastRenderedPageBreak/>
        <w:object w:dxaOrig="465" w:dyaOrig="375">
          <v:shape id="_x0000_s1031" type="#_x0000_t75" style="position:absolute;margin-left:0;margin-top:-.3pt;width:210.15pt;height:124.75pt;z-index:251664384;mso-position-horizontal:left">
            <v:imagedata r:id="rId34" o:title=""/>
            <w10:wrap type="square" side="right"/>
          </v:shape>
          <o:OLEObject Type="Embed" ProgID="Photoshop.Image.6" ShapeID="_x0000_s1031" DrawAspect="Content" ObjectID="_1649103172" r:id="rId35">
            <o:FieldCodes>\s</o:FieldCodes>
          </o:OLEObject>
        </w:objec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>7 с двойной септимой и хроматическим побочным тоном, Т5/3 с хроматическим побочным тоном</w:t>
      </w:r>
    </w:p>
    <w:p w:rsidR="001539CB" w:rsidRPr="001539CB" w:rsidRDefault="001539CB" w:rsidP="001539CB">
      <w:pPr>
        <w:tabs>
          <w:tab w:val="left" w:pos="0"/>
          <w:tab w:val="left" w:pos="18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0"/>
          <w:tab w:val="left" w:pos="18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9330" w:dyaOrig="2953">
          <v:shape id="_x0000_i1154" type="#_x0000_t75" style="width:466.8pt;height:147.6pt" o:ole="">
            <v:imagedata r:id="rId36" o:title=""/>
          </v:shape>
          <o:OLEObject Type="Embed" ProgID="Photoshop.Image.6" ShapeID="_x0000_i1154" DrawAspect="Content" ObjectID="_1649103157" r:id="rId37">
            <o:FieldCodes>\s</o:FieldCodes>
          </o:OLEObject>
        </w:objec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br w:type="textWrapping" w:clear="all"/>
      </w:r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II</w:t>
      </w:r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</w:rPr>
        <w:t>-я группа аккордов</w:t>
      </w:r>
    </w:p>
    <w:p w:rsidR="001539CB" w:rsidRPr="001539CB" w:rsidRDefault="001539CB" w:rsidP="001539CB">
      <w:pPr>
        <w:numPr>
          <w:ilvl w:val="0"/>
          <w:numId w:val="12"/>
        </w:num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  <w:u w:val="single"/>
        </w:rPr>
        <w:t>Кварто-квинтовые созвучия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количество тонов – от 3 до 6 и более. Подразделяются на 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t>квартовые</w:t>
      </w:r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t>квинтовые</w:t>
      </w:r>
      <w:r w:rsidRPr="001539CB">
        <w:rPr>
          <w:rFonts w:ascii="Times New Roman" w:hAnsi="Times New Roman" w:cs="Times New Roman"/>
          <w:sz w:val="28"/>
          <w:szCs w:val="28"/>
        </w:rPr>
        <w:t xml:space="preserve"> и созвучия 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смешанной </w:t>
      </w:r>
      <w:r w:rsidRPr="001539CB">
        <w:rPr>
          <w:rFonts w:ascii="Times New Roman" w:hAnsi="Times New Roman" w:cs="Times New Roman"/>
          <w:sz w:val="28"/>
          <w:szCs w:val="28"/>
        </w:rPr>
        <w:t>кварто-квинтовой структуры.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Встречаются на всех ступенях диатоники и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хроматики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.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proofErr w:type="spellStart"/>
      <w:r w:rsidRPr="001539CB">
        <w:rPr>
          <w:rFonts w:ascii="Times New Roman" w:hAnsi="Times New Roman" w:cs="Times New Roman"/>
          <w:i/>
          <w:iCs/>
          <w:sz w:val="28"/>
          <w:szCs w:val="28"/>
        </w:rPr>
        <w:t>квартаккорды</w:t>
      </w:r>
      <w:proofErr w:type="spellEnd"/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Возможны из ч4 и ув4.</w:t>
      </w:r>
    </w:p>
    <w:p w:rsidR="001539CB" w:rsidRPr="001539CB" w:rsidRDefault="001539CB" w:rsidP="001539CB">
      <w:pPr>
        <w:tabs>
          <w:tab w:val="left" w:pos="2863"/>
          <w:tab w:val="left" w:pos="3540"/>
          <w:tab w:val="center" w:pos="4960"/>
          <w:tab w:val="left" w:pos="589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4659" w:dyaOrig="2422">
          <v:shape id="_x0000_i1039" type="#_x0000_t75" style="width:232.8pt;height:121.2pt" o:ole="">
            <v:imagedata r:id="rId38" o:title=""/>
          </v:shape>
          <o:OLEObject Type="Embed" ProgID="Photoshop.Image.6" ShapeID="_x0000_i1039" DrawAspect="Content" ObjectID="_1649103158" r:id="rId39">
            <o:FieldCodes>\s</o:FieldCodes>
          </o:OLEObject>
        </w:objec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tabs>
          <w:tab w:val="left" w:pos="708"/>
          <w:tab w:val="left" w:pos="1416"/>
          <w:tab w:val="left" w:pos="2124"/>
          <w:tab w:val="left" w:pos="3901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</w:t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39CB">
        <w:rPr>
          <w:rFonts w:ascii="Times New Roman" w:hAnsi="Times New Roman" w:cs="Times New Roman"/>
          <w:sz w:val="28"/>
          <w:szCs w:val="28"/>
        </w:rPr>
        <w:t xml:space="preserve"> 4/4</w:t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539CB">
        <w:rPr>
          <w:rFonts w:ascii="Times New Roman" w:hAnsi="Times New Roman" w:cs="Times New Roman"/>
          <w:sz w:val="28"/>
          <w:szCs w:val="28"/>
        </w:rPr>
        <w:t xml:space="preserve"> 4/4/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1539CB">
        <w:rPr>
          <w:rFonts w:ascii="Times New Roman" w:hAnsi="Times New Roman" w:cs="Times New Roman"/>
          <w:sz w:val="28"/>
          <w:szCs w:val="28"/>
        </w:rPr>
        <w:t>четырехзвуковой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шестизвуковой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А. Шенберг. Камерная симфония</w:t>
      </w: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(6-звуковые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квартаккорды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из ч4)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6579" w:dyaOrig="2240">
          <v:shape id="_x0000_i1040" type="#_x0000_t75" style="width:328.8pt;height:112.2pt" o:ole="">
            <v:imagedata r:id="rId40" o:title=""/>
          </v:shape>
          <o:OLEObject Type="Embed" ProgID="Photoshop.Image.6" ShapeID="_x0000_i1040" DrawAspect="Content" ObjectID="_1649103159" r:id="rId41">
            <o:FieldCodes>\s</o:FieldCodes>
          </o:OLEObject>
        </w:object>
      </w:r>
    </w:p>
    <w:p w:rsidR="001539CB" w:rsidRPr="001539CB" w:rsidRDefault="001539CB" w:rsidP="001539C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3-х звучные –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квартесептаккорды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– характерны для русского и грузинского многоголосия</w:t>
      </w:r>
    </w:p>
    <w:p w:rsidR="001539CB" w:rsidRPr="001539CB" w:rsidRDefault="001539CB" w:rsidP="001539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М7/4=ч4+ч4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Б7/4=ч4+ув4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ув4+ч4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9CB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  <w:lang w:val="en-US"/>
        </w:rPr>
        <w:t>Allegro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>А. Бородин. 1 симфония, ч.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7499" w:dyaOrig="2200">
          <v:shape id="_x0000_i1041" type="#_x0000_t75" style="width:375pt;height:109.8pt" o:ole="">
            <v:imagedata r:id="rId42" o:title=""/>
          </v:shape>
          <o:OLEObject Type="Embed" ProgID="Photoshop.Image.6" ShapeID="_x0000_i1041" DrawAspect="Content" ObjectID="_1649103160" r:id="rId43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Барток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. Багатель № 11</w:t>
      </w:r>
    </w:p>
    <w:p w:rsidR="001539CB" w:rsidRPr="001539CB" w:rsidRDefault="001539CB" w:rsidP="00153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7711" w:dyaOrig="2254">
          <v:shape id="_x0000_i1042" type="#_x0000_t75" style="width:385.8pt;height:112.8pt" o:ole="">
            <v:imagedata r:id="rId44" o:title=""/>
          </v:shape>
          <o:OLEObject Type="Embed" ProgID="Photoshop.Image.6" ShapeID="_x0000_i1042" DrawAspect="Content" ObjectID="_1649103161" r:id="rId45">
            <o:FieldCodes>\s</o:FieldCodes>
          </o:OLEObject>
        </w:object>
      </w:r>
    </w:p>
    <w:p w:rsidR="001539CB" w:rsidRPr="001539CB" w:rsidRDefault="001539CB" w:rsidP="00153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Сборник фортепианных пьес Б.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Бартока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, стр. 32, Багатель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539CB">
        <w:rPr>
          <w:rFonts w:ascii="Times New Roman" w:hAnsi="Times New Roman" w:cs="Times New Roman"/>
          <w:sz w:val="28"/>
          <w:szCs w:val="28"/>
        </w:rPr>
        <w:t xml:space="preserve"> – М7/4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Обращения 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</w:rPr>
        <w:t>квартсептаккордов</w:t>
      </w:r>
      <w:proofErr w:type="spellEnd"/>
    </w:p>
    <w:p w:rsidR="001539CB" w:rsidRPr="001539CB" w:rsidRDefault="001539CB" w:rsidP="001539C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5/4 –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квартквинтаккорд</w:t>
      </w:r>
      <w:proofErr w:type="spellEnd"/>
    </w:p>
    <w:p w:rsidR="001539CB" w:rsidRPr="001539CB" w:rsidRDefault="001539CB" w:rsidP="001539C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5/2 –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секундквинтаккорд</w:t>
      </w:r>
      <w:proofErr w:type="spellEnd"/>
    </w:p>
    <w:p w:rsidR="001539CB" w:rsidRPr="001539CB" w:rsidRDefault="001539CB" w:rsidP="001539C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З.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Палиашвили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(1871-1933)</w:t>
      </w:r>
    </w:p>
    <w:p w:rsidR="001539CB" w:rsidRPr="001539CB" w:rsidRDefault="001539CB" w:rsidP="001539CB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Даиси</w:t>
      </w:r>
      <w:proofErr w:type="spellEnd"/>
      <w:proofErr w:type="gramStart"/>
      <w:r w:rsidRPr="001539CB">
        <w:rPr>
          <w:rFonts w:ascii="Times New Roman" w:hAnsi="Times New Roman" w:cs="Times New Roman"/>
          <w:sz w:val="28"/>
          <w:szCs w:val="28"/>
        </w:rPr>
        <w:t>»,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1539CB" w:rsidRPr="001539CB" w:rsidRDefault="001539CB" w:rsidP="001539C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179" w:dyaOrig="1840">
          <v:shape id="_x0000_i1043" type="#_x0000_t75" style="width:409.2pt;height:91.8pt" o:ole="">
            <v:imagedata r:id="rId46" o:title=""/>
          </v:shape>
          <o:OLEObject Type="Embed" ProgID="Photoshop.Image.6" ShapeID="_x0000_i1043" DrawAspect="Content" ObjectID="_1649103162" r:id="rId47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М5/4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Б. Бриттен, «Веселая ярмарка», (т. 20-23)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7579" w:dyaOrig="2680">
          <v:shape id="_x0000_i1044" type="#_x0000_t75" style="width:379.2pt;height:133.8pt" o:ole="">
            <v:imagedata r:id="rId48" o:title=""/>
          </v:shape>
          <o:OLEObject Type="Embed" ProgID="Photoshop.Image.6" ShapeID="_x0000_i1044" DrawAspect="Content" ObjectID="_1649103163" r:id="rId49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>(М5/4 – М2/5)</w: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sz w:val="28"/>
          <w:szCs w:val="28"/>
          <w:u w:val="single"/>
        </w:rPr>
        <w:t xml:space="preserve">4-х звучные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квартдецимаккорды</w:t>
      </w:r>
      <w:proofErr w:type="spellEnd"/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М10/4 (с ч4)</w: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Б10/4 (с тритоном)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>А. Скрябин, ор. 57 №1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6359" w:dyaOrig="2339">
          <v:shape id="_x0000_i1045" type="#_x0000_t75" style="width:318pt;height:117pt" o:ole="">
            <v:imagedata r:id="rId50" o:title=""/>
          </v:shape>
          <o:OLEObject Type="Embed" ProgID="Photoshop.Image.6" ShapeID="_x0000_i1045" DrawAspect="Content" ObjectID="_1649103164" r:id="rId51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       Б10/4</w:t>
      </w:r>
    </w:p>
    <w:p w:rsidR="001539CB" w:rsidRPr="001539CB" w:rsidRDefault="001539CB" w:rsidP="001539CB">
      <w:pPr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</w:rPr>
        <w:t>Квинтаккорды</w:t>
      </w:r>
      <w:proofErr w:type="spellEnd"/>
    </w:p>
    <w:p w:rsidR="001539CB" w:rsidRPr="001539CB" w:rsidRDefault="001539CB" w:rsidP="001539CB">
      <w:pPr>
        <w:pStyle w:val="7"/>
        <w:rPr>
          <w:szCs w:val="28"/>
        </w:rPr>
      </w:pPr>
      <w:r w:rsidRPr="001539CB">
        <w:rPr>
          <w:szCs w:val="28"/>
        </w:rPr>
        <w:t>Возможны из ч5 и ум5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4759" w:dyaOrig="1959">
          <v:shape id="_x0000_i1046" type="#_x0000_t75" style="width:238.2pt;height:97.8pt" o:ole="">
            <v:imagedata r:id="rId52" o:title=""/>
          </v:shape>
          <o:OLEObject Type="Embed" ProgID="Photoshop.Image.6" ShapeID="_x0000_i1046" DrawAspect="Content" ObjectID="_1649103165" r:id="rId53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39CB">
        <w:rPr>
          <w:rFonts w:ascii="Times New Roman" w:hAnsi="Times New Roman" w:cs="Times New Roman"/>
          <w:sz w:val="28"/>
          <w:szCs w:val="28"/>
        </w:rPr>
        <w:t xml:space="preserve">5/5               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39CB">
        <w:rPr>
          <w:rFonts w:ascii="Times New Roman" w:hAnsi="Times New Roman" w:cs="Times New Roman"/>
          <w:sz w:val="28"/>
          <w:szCs w:val="28"/>
        </w:rPr>
        <w:t xml:space="preserve">5/5              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39CB">
        <w:rPr>
          <w:rFonts w:ascii="Times New Roman" w:hAnsi="Times New Roman" w:cs="Times New Roman"/>
          <w:sz w:val="28"/>
          <w:szCs w:val="28"/>
        </w:rPr>
        <w:t>5/5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             (3-</w:t>
      </w:r>
      <w:proofErr w:type="gramStart"/>
      <w:r w:rsidRPr="001539CB">
        <w:rPr>
          <w:rFonts w:ascii="Times New Roman" w:hAnsi="Times New Roman" w:cs="Times New Roman"/>
          <w:sz w:val="28"/>
          <w:szCs w:val="28"/>
        </w:rPr>
        <w:t>звуковой)  (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>4-звуковой)  (5-звуковой)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>М. Равель «Виселица»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3880" w:dyaOrig="1239">
          <v:shape id="_x0000_i1047" type="#_x0000_t75" style="width:193.8pt;height:61.8pt" o:ole="">
            <v:imagedata r:id="rId54" o:title=""/>
          </v:shape>
          <o:OLEObject Type="Embed" ProgID="Photoshop.Image.6" ShapeID="_x0000_i1047" DrawAspect="Content" ObjectID="_1649103166" r:id="rId55">
            <o:FieldCodes>\s</o:FieldCodes>
          </o:OLEObject>
        </w:objec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К. Дебюсси, «Затонувший собор» (кварто-квинт.)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Б.Барток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, 2-й фортепианный концерт,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39CB">
        <w:rPr>
          <w:rFonts w:ascii="Times New Roman" w:hAnsi="Times New Roman" w:cs="Times New Roman"/>
          <w:sz w:val="28"/>
          <w:szCs w:val="28"/>
        </w:rPr>
        <w:t xml:space="preserve"> часть, начало (оркестр), квинт.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pStyle w:val="8"/>
        <w:rPr>
          <w:sz w:val="28"/>
          <w:szCs w:val="28"/>
        </w:rPr>
      </w:pPr>
      <w:r w:rsidRPr="001539CB">
        <w:rPr>
          <w:sz w:val="28"/>
          <w:szCs w:val="28"/>
        </w:rPr>
        <w:t>Кварто-квинтовые созвучия как сочетания кварт и квинт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ab/>
        <w:t>[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Pr="00153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lang w:val="en-US"/>
        </w:rPr>
        <w:t>sostenuto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539CB">
        <w:rPr>
          <w:rFonts w:ascii="Times New Roman" w:hAnsi="Times New Roman" w:cs="Times New Roman"/>
          <w:sz w:val="28"/>
          <w:szCs w:val="28"/>
        </w:rPr>
        <w:t xml:space="preserve">С. Прокофьев, Скифская сюита,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39CB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207" w:dyaOrig="1666">
          <v:shape id="_x0000_i1048" type="#_x0000_t75" style="width:410.4pt;height:83.4pt" o:ole="">
            <v:imagedata r:id="rId56" o:title=""/>
          </v:shape>
          <o:OLEObject Type="Embed" ProgID="Photoshop.Image.6" ShapeID="_x0000_i1048" DrawAspect="Content" ObjectID="_1649103167" r:id="rId57">
            <o:FieldCodes>\s</o:FieldCodes>
          </o:OLEObject>
        </w:objec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539CB">
        <w:rPr>
          <w:rFonts w:ascii="Times New Roman" w:hAnsi="Times New Roman" w:cs="Times New Roman"/>
          <w:sz w:val="28"/>
          <w:szCs w:val="28"/>
        </w:rPr>
        <w:t>Разновидностью  квинтовых</w:t>
      </w:r>
      <w:proofErr w:type="gramEnd"/>
      <w:r w:rsidRPr="001539CB">
        <w:rPr>
          <w:rFonts w:ascii="Times New Roman" w:hAnsi="Times New Roman" w:cs="Times New Roman"/>
          <w:sz w:val="28"/>
          <w:szCs w:val="28"/>
        </w:rPr>
        <w:t xml:space="preserve"> созвучий являются </w:t>
      </w:r>
      <w:proofErr w:type="spellStart"/>
      <w:r w:rsidRPr="001539CB">
        <w:rPr>
          <w:rFonts w:ascii="Times New Roman" w:hAnsi="Times New Roman" w:cs="Times New Roman"/>
          <w:sz w:val="28"/>
          <w:szCs w:val="28"/>
          <w:u w:val="single"/>
        </w:rPr>
        <w:t>пентаккорды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, основанные на звуках пентатоники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9CB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39CB">
        <w:rPr>
          <w:rFonts w:ascii="Times New Roman" w:hAnsi="Times New Roman" w:cs="Times New Roman"/>
          <w:sz w:val="28"/>
          <w:szCs w:val="28"/>
        </w:rPr>
        <w:t>) как сочетание пяти ч5.</w:t>
      </w: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К. Дебюсси. «Менестрели»</w:t>
      </w:r>
    </w:p>
    <w:p w:rsidR="001539CB" w:rsidRPr="001539CB" w:rsidRDefault="001539CB" w:rsidP="001539CB">
      <w:pPr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 (Т-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пентаккорд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целотоновый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)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6359" w:dyaOrig="2380">
          <v:shape id="_x0000_i1049" type="#_x0000_t75" style="width:318pt;height:118.8pt" o:ole="">
            <v:imagedata r:id="rId58" o:title=""/>
          </v:shape>
          <o:OLEObject Type="Embed" ProgID="Photoshop.Image.6" ShapeID="_x0000_i1049" DrawAspect="Content" ObjectID="_1649103168" r:id="rId59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CB" w:rsidRPr="001539CB" w:rsidRDefault="001539CB" w:rsidP="001539CB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  <w:u w:val="single"/>
        </w:rPr>
        <w:t>Секундовые созвучия. Кластеры</w:t>
      </w:r>
    </w:p>
    <w:p w:rsidR="001539CB" w:rsidRPr="001539CB" w:rsidRDefault="001539CB" w:rsidP="001539CB">
      <w:pPr>
        <w:pStyle w:val="2"/>
        <w:ind w:left="0" w:firstLine="709"/>
        <w:jc w:val="both"/>
        <w:rPr>
          <w:sz w:val="28"/>
          <w:szCs w:val="28"/>
        </w:rPr>
      </w:pPr>
      <w:r w:rsidRPr="001539CB">
        <w:rPr>
          <w:noProof/>
          <w:sz w:val="28"/>
          <w:szCs w:val="28"/>
        </w:rPr>
        <w:object w:dxaOrig="465" w:dyaOrig="375">
          <v:shape id="_x0000_s1032" type="#_x0000_t75" style="position:absolute;left:0;text-align:left;margin-left:27pt;margin-top:15.4pt;width:138.15pt;height:138.15pt;z-index:251665408">
            <v:imagedata r:id="rId60" o:title=""/>
            <w10:wrap type="square" side="right"/>
          </v:shape>
          <o:OLEObject Type="Embed" ProgID="Photoshop.Image.6" ShapeID="_x0000_s1032" DrawAspect="Content" ObjectID="_1649103173" r:id="rId61">
            <o:FieldCodes>\s</o:FieldCodes>
          </o:OLEObject>
        </w:object>
      </w:r>
      <w:r w:rsidRPr="001539CB">
        <w:rPr>
          <w:sz w:val="28"/>
          <w:szCs w:val="28"/>
        </w:rPr>
        <w:t xml:space="preserve">Термин «кластер» (англ. – гроздь, скопление) введен Генри </w:t>
      </w:r>
      <w:proofErr w:type="spellStart"/>
      <w:r w:rsidRPr="001539CB">
        <w:rPr>
          <w:sz w:val="28"/>
          <w:szCs w:val="28"/>
        </w:rPr>
        <w:t>Коуэллом</w:t>
      </w:r>
      <w:proofErr w:type="spellEnd"/>
      <w:r w:rsidRPr="001539CB">
        <w:rPr>
          <w:sz w:val="28"/>
          <w:szCs w:val="28"/>
        </w:rPr>
        <w:t xml:space="preserve"> (1897 - 1965) – американским пианистом, композитором, музыковедом.</w:t>
      </w:r>
    </w:p>
    <w:p w:rsidR="001539CB" w:rsidRPr="001539CB" w:rsidRDefault="001539CB" w:rsidP="001539CB">
      <w:pPr>
        <w:jc w:val="both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Предпосылками формирования кластеров являются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целотоновые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образования, альтерация аккордов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терцовой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структуры (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 xml:space="preserve">4/3 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 xml:space="preserve">5 </w:t>
      </w:r>
      <w:r w:rsidRPr="001539CB">
        <w:rPr>
          <w:rFonts w:ascii="Times New Roman" w:hAnsi="Times New Roman" w:cs="Times New Roman"/>
          <w:sz w:val="28"/>
          <w:szCs w:val="28"/>
        </w:rPr>
        <w:t xml:space="preserve">, </w:t>
      </w:r>
      <w:r w:rsidRPr="001539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39CB">
        <w:rPr>
          <w:rFonts w:ascii="Times New Roman" w:hAnsi="Times New Roman" w:cs="Times New Roman"/>
          <w:sz w:val="28"/>
          <w:szCs w:val="28"/>
        </w:rPr>
        <w:t>9</w:t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1539CB">
        <w:rPr>
          <w:rFonts w:ascii="Times New Roman" w:hAnsi="Times New Roman" w:cs="Times New Roman"/>
          <w:sz w:val="28"/>
          <w:szCs w:val="28"/>
          <w:vertAlign w:val="superscript"/>
        </w:rPr>
        <w:t>5#5</w:t>
      </w:r>
      <w:r w:rsidRPr="001539CB">
        <w:rPr>
          <w:rFonts w:ascii="Times New Roman" w:hAnsi="Times New Roman" w:cs="Times New Roman"/>
          <w:sz w:val="28"/>
          <w:szCs w:val="28"/>
        </w:rPr>
        <w:t xml:space="preserve">), а также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полиаккорды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>:</w:t>
      </w:r>
    </w:p>
    <w:p w:rsidR="001539CB" w:rsidRPr="001539CB" w:rsidRDefault="001539CB" w:rsidP="001539CB">
      <w:pPr>
        <w:pStyle w:val="9"/>
        <w:jc w:val="both"/>
        <w:rPr>
          <w:sz w:val="28"/>
          <w:szCs w:val="28"/>
          <w:lang w:val="ru-RU"/>
        </w:rPr>
      </w:pPr>
      <w:r w:rsidRPr="001539CB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20320</wp:posOffset>
                </wp:positionV>
                <wp:extent cx="114300" cy="342900"/>
                <wp:effectExtent l="12065" t="6350" r="6985" b="12700"/>
                <wp:wrapNone/>
                <wp:docPr id="1" name="Правая фигурная скоб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F2CD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60.35pt;margin-top:1.6pt;width: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"/>
            </w:pict>
          </mc:Fallback>
        </mc:AlternateContent>
      </w:r>
      <w:r w:rsidRPr="001539CB">
        <w:rPr>
          <w:sz w:val="28"/>
          <w:szCs w:val="28"/>
        </w:rPr>
        <w:t>T</w:t>
      </w:r>
      <w:r w:rsidRPr="001539CB">
        <w:rPr>
          <w:sz w:val="28"/>
          <w:szCs w:val="28"/>
          <w:lang w:val="ru-RU"/>
        </w:rPr>
        <w:t>7</w:t>
      </w:r>
    </w:p>
    <w:p w:rsidR="001539CB" w:rsidRPr="001539CB" w:rsidRDefault="001539CB" w:rsidP="001539CB">
      <w:pPr>
        <w:tabs>
          <w:tab w:val="left" w:pos="1674"/>
        </w:tabs>
        <w:ind w:left="708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39C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539CB">
        <w:rPr>
          <w:rFonts w:ascii="Times New Roman" w:hAnsi="Times New Roman" w:cs="Times New Roman"/>
          <w:sz w:val="28"/>
          <w:szCs w:val="28"/>
        </w:rPr>
        <w:t>7</w:t>
      </w:r>
      <w:r w:rsidRPr="001539CB">
        <w:rPr>
          <w:rFonts w:ascii="Times New Roman" w:hAnsi="Times New Roman" w:cs="Times New Roman"/>
          <w:sz w:val="28"/>
          <w:szCs w:val="28"/>
        </w:rPr>
        <w:tab/>
        <w:t xml:space="preserve">-кластер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терцовой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Pr="001539CB">
        <w:rPr>
          <w:rFonts w:ascii="Times New Roman" w:hAnsi="Times New Roman" w:cs="Times New Roman"/>
          <w:sz w:val="28"/>
          <w:szCs w:val="28"/>
          <w:u w:val="single"/>
        </w:rPr>
        <w:br w:type="textWrapping" w:clear="all"/>
      </w:r>
    </w:p>
    <w:p w:rsidR="001539CB" w:rsidRPr="001539CB" w:rsidRDefault="001539CB" w:rsidP="001539CB">
      <w:pPr>
        <w:tabs>
          <w:tab w:val="left" w:pos="1674"/>
        </w:tabs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С. Прокофьев. «Ромео и Джульетта», </w:t>
      </w:r>
    </w:p>
    <w:p w:rsidR="001539CB" w:rsidRPr="001539CB" w:rsidRDefault="001539CB" w:rsidP="001539CB">
      <w:pPr>
        <w:tabs>
          <w:tab w:val="left" w:pos="1674"/>
        </w:tabs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«Улица просыпается»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9099" w:dyaOrig="2099">
          <v:shape id="_x0000_i1050" type="#_x0000_t75" style="width:454.8pt;height:105pt" o:ole="">
            <v:imagedata r:id="rId62" o:title=""/>
          </v:shape>
          <o:OLEObject Type="Embed" ProgID="Photoshop.Image.6" ShapeID="_x0000_i1050" DrawAspect="Content" ObjectID="_1649103169" r:id="rId63">
            <o:FieldCodes>\s</o:FieldCodes>
          </o:OLEObject>
        </w:object>
      </w: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(смешанный диатонический)</w:t>
      </w:r>
    </w:p>
    <w:p w:rsid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>С.С. Прокофьев. Дождь и радуга</w:t>
      </w:r>
    </w:p>
    <w:p w:rsidR="001539CB" w:rsidRPr="001539CB" w:rsidRDefault="001539CB" w:rsidP="001539CB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object w:dxaOrig="8099" w:dyaOrig="2479">
          <v:shape id="_x0000_i1051" type="#_x0000_t75" style="width:405pt;height:124.2pt" o:ole="">
            <v:imagedata r:id="rId64" o:title=""/>
          </v:shape>
          <o:OLEObject Type="Embed" ProgID="Photoshop.Image.6" ShapeID="_x0000_i1051" DrawAspect="Content" ObjectID="_1649103170" r:id="rId65">
            <o:FieldCodes>\s</o:FieldCodes>
          </o:OLEObject>
        </w:objec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sz w:val="28"/>
          <w:szCs w:val="28"/>
        </w:rPr>
        <w:t xml:space="preserve">тт. 1-3 – полутоновый хроматический,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целотоновые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хроматический и диатонический, смешанный диатонический.</w:t>
      </w: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</w:p>
    <w:p w:rsidR="001539CB" w:rsidRPr="001539CB" w:rsidRDefault="001539CB" w:rsidP="001539CB">
      <w:pPr>
        <w:rPr>
          <w:rFonts w:ascii="Times New Roman" w:hAnsi="Times New Roman" w:cs="Times New Roman"/>
          <w:sz w:val="28"/>
          <w:szCs w:val="28"/>
        </w:rPr>
      </w:pPr>
      <w:r w:rsidRPr="001539CB">
        <w:rPr>
          <w:rFonts w:ascii="Times New Roman" w:hAnsi="Times New Roman" w:cs="Times New Roman"/>
          <w:b/>
          <w:bCs/>
          <w:sz w:val="28"/>
          <w:szCs w:val="28"/>
        </w:rPr>
        <w:t xml:space="preserve">Н. </w:t>
      </w:r>
      <w:proofErr w:type="spellStart"/>
      <w:r w:rsidRPr="001539CB">
        <w:rPr>
          <w:rFonts w:ascii="Times New Roman" w:hAnsi="Times New Roman" w:cs="Times New Roman"/>
          <w:b/>
          <w:bCs/>
          <w:sz w:val="28"/>
          <w:szCs w:val="28"/>
        </w:rPr>
        <w:t>Сидельников</w:t>
      </w:r>
      <w:proofErr w:type="spellEnd"/>
      <w:r w:rsidRPr="001539C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539CB">
        <w:rPr>
          <w:rFonts w:ascii="Times New Roman" w:hAnsi="Times New Roman" w:cs="Times New Roman"/>
          <w:sz w:val="28"/>
          <w:szCs w:val="28"/>
        </w:rPr>
        <w:t xml:space="preserve"> Ф-й цикл «О чем пел зяблик». Пьесы «Воробей и лужа» -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тт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1-8 – </w:t>
      </w:r>
      <w:proofErr w:type="spellStart"/>
      <w:r w:rsidRPr="001539CB">
        <w:rPr>
          <w:rFonts w:ascii="Times New Roman" w:hAnsi="Times New Roman" w:cs="Times New Roman"/>
          <w:sz w:val="28"/>
          <w:szCs w:val="28"/>
        </w:rPr>
        <w:t>целотоновый</w:t>
      </w:r>
      <w:proofErr w:type="spellEnd"/>
      <w:r w:rsidRPr="001539CB">
        <w:rPr>
          <w:rFonts w:ascii="Times New Roman" w:hAnsi="Times New Roman" w:cs="Times New Roman"/>
          <w:sz w:val="28"/>
          <w:szCs w:val="28"/>
        </w:rPr>
        <w:t xml:space="preserve"> хроматический кластер. «Восходит солнышко» - тт. 1-4 – кластеры смешанные диатонический – т.4 и хроматический – т.2</w:t>
      </w:r>
    </w:p>
    <w:p w:rsidR="00FC3EEA" w:rsidRDefault="00FC3EEA" w:rsidP="00FC3EE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C3EEA" w:rsidRDefault="00FC3EEA" w:rsidP="00FC3EE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FC3EEA" w:rsidRPr="00EA272F" w:rsidRDefault="00FC3EEA" w:rsidP="00FC3EE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Прослушивание</w:t>
      </w:r>
      <w:r w:rsidRPr="00EA272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C3EEA" w:rsidRDefault="00FC3EEA" w:rsidP="00FC3EE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Пярт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Диаграммы для ф-но;</w:t>
      </w:r>
    </w:p>
    <w:p w:rsidR="00FC3EEA" w:rsidRDefault="00FC3EEA" w:rsidP="00FC3EE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(ознакомление):</w:t>
      </w:r>
    </w:p>
    <w:p w:rsidR="00FC3EEA" w:rsidRDefault="00FC3EEA" w:rsidP="00FC3EEA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Гуляницкая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– Введение в современную гармонию (гл. Аккорды);</w:t>
      </w:r>
    </w:p>
    <w:p w:rsidR="00FC3EEA" w:rsidRDefault="00FC3EEA" w:rsidP="00FC3EEA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Гогоутек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Ц. – Техника композиции в музыке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23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века;</w:t>
      </w:r>
    </w:p>
    <w:p w:rsidR="00FC3EEA" w:rsidRDefault="00FC3EEA" w:rsidP="00FC3EEA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Холопов Ю. – Гармония в музыке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23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века, Современные черты гармонии С. Прокофьева.</w:t>
      </w:r>
    </w:p>
    <w:sectPr w:rsidR="00FC3EEA" w:rsidSect="001539CB">
      <w:pgSz w:w="11906" w:h="16838"/>
      <w:pgMar w:top="1134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estro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ADB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E78F6"/>
    <w:multiLevelType w:val="hybridMultilevel"/>
    <w:tmpl w:val="E542CAA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82633A"/>
    <w:multiLevelType w:val="hybridMultilevel"/>
    <w:tmpl w:val="45EA77BC"/>
    <w:lvl w:ilvl="0" w:tplc="E78473BA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C480D45E">
      <w:start w:val="1"/>
      <w:numFmt w:val="decimal"/>
      <w:lvlText w:val="%2)"/>
      <w:lvlJc w:val="left"/>
      <w:pPr>
        <w:tabs>
          <w:tab w:val="num" w:pos="1864"/>
        </w:tabs>
        <w:ind w:left="1864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1C6F1358"/>
    <w:multiLevelType w:val="hybridMultilevel"/>
    <w:tmpl w:val="42541250"/>
    <w:lvl w:ilvl="0" w:tplc="B2F4D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B0510F"/>
    <w:multiLevelType w:val="hybridMultilevel"/>
    <w:tmpl w:val="2C6ED9A8"/>
    <w:lvl w:ilvl="0" w:tplc="B6820B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29C51395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343B2"/>
    <w:multiLevelType w:val="hybridMultilevel"/>
    <w:tmpl w:val="4A900044"/>
    <w:lvl w:ilvl="0" w:tplc="C81EE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EB3ED8"/>
    <w:multiLevelType w:val="hybridMultilevel"/>
    <w:tmpl w:val="94FE6C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D86A93"/>
    <w:multiLevelType w:val="hybridMultilevel"/>
    <w:tmpl w:val="02BAE71C"/>
    <w:lvl w:ilvl="0" w:tplc="B4549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EB2886"/>
    <w:multiLevelType w:val="hybridMultilevel"/>
    <w:tmpl w:val="FFA04676"/>
    <w:lvl w:ilvl="0" w:tplc="6506F3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56F65678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351CB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DB2E1A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1"/>
  </w:num>
  <w:num w:numId="5">
    <w:abstractNumId w:val="0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77"/>
    <w:rsid w:val="000D2C63"/>
    <w:rsid w:val="000D53D1"/>
    <w:rsid w:val="0010201C"/>
    <w:rsid w:val="001539CB"/>
    <w:rsid w:val="001770A2"/>
    <w:rsid w:val="001A2AFF"/>
    <w:rsid w:val="001B1181"/>
    <w:rsid w:val="0030362F"/>
    <w:rsid w:val="00327E27"/>
    <w:rsid w:val="00360360"/>
    <w:rsid w:val="00365DB9"/>
    <w:rsid w:val="003D5546"/>
    <w:rsid w:val="003F3037"/>
    <w:rsid w:val="00461292"/>
    <w:rsid w:val="00463815"/>
    <w:rsid w:val="004806F3"/>
    <w:rsid w:val="004974CF"/>
    <w:rsid w:val="004978EA"/>
    <w:rsid w:val="00545C41"/>
    <w:rsid w:val="005E6D7B"/>
    <w:rsid w:val="005F5105"/>
    <w:rsid w:val="00601662"/>
    <w:rsid w:val="00652BA7"/>
    <w:rsid w:val="00674948"/>
    <w:rsid w:val="007A6C2C"/>
    <w:rsid w:val="007C217A"/>
    <w:rsid w:val="007D4EB6"/>
    <w:rsid w:val="007D7977"/>
    <w:rsid w:val="00825095"/>
    <w:rsid w:val="008A0273"/>
    <w:rsid w:val="00906B15"/>
    <w:rsid w:val="009E0298"/>
    <w:rsid w:val="00AA4756"/>
    <w:rsid w:val="00AC6AF9"/>
    <w:rsid w:val="00AE54A7"/>
    <w:rsid w:val="00AF7025"/>
    <w:rsid w:val="00B74F9D"/>
    <w:rsid w:val="00B80B5E"/>
    <w:rsid w:val="00B81D8D"/>
    <w:rsid w:val="00BC52C2"/>
    <w:rsid w:val="00BD4FDF"/>
    <w:rsid w:val="00BE1364"/>
    <w:rsid w:val="00CB621A"/>
    <w:rsid w:val="00CC35EC"/>
    <w:rsid w:val="00CF1BBB"/>
    <w:rsid w:val="00D17764"/>
    <w:rsid w:val="00D20309"/>
    <w:rsid w:val="00D8771E"/>
    <w:rsid w:val="00D93238"/>
    <w:rsid w:val="00DA37E8"/>
    <w:rsid w:val="00DF4DFE"/>
    <w:rsid w:val="00E17250"/>
    <w:rsid w:val="00E716F3"/>
    <w:rsid w:val="00EA052D"/>
    <w:rsid w:val="00EA272F"/>
    <w:rsid w:val="00EF3B3E"/>
    <w:rsid w:val="00F040F5"/>
    <w:rsid w:val="00F36BB5"/>
    <w:rsid w:val="00F961CB"/>
    <w:rsid w:val="00FC3EEA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643BE44"/>
  <w15:docId w15:val="{70F8FAF9-B558-4653-BE3A-F59558CA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EEA"/>
  </w:style>
  <w:style w:type="paragraph" w:styleId="3">
    <w:name w:val="heading 3"/>
    <w:basedOn w:val="a"/>
    <w:next w:val="a"/>
    <w:link w:val="30"/>
    <w:qFormat/>
    <w:rsid w:val="001539CB"/>
    <w:pPr>
      <w:keepNext/>
      <w:spacing w:after="0" w:line="240" w:lineRule="auto"/>
      <w:ind w:firstLine="709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1539CB"/>
    <w:pPr>
      <w:keepNext/>
      <w:tabs>
        <w:tab w:val="left" w:pos="921"/>
      </w:tabs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1539CB"/>
    <w:pPr>
      <w:keepNext/>
      <w:tabs>
        <w:tab w:val="left" w:pos="2863"/>
        <w:tab w:val="left" w:pos="3540"/>
        <w:tab w:val="center" w:pos="4960"/>
        <w:tab w:val="left" w:pos="5894"/>
      </w:tabs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32"/>
      <w:szCs w:val="24"/>
      <w:vertAlign w:val="superscript"/>
      <w:lang w:eastAsia="ru-RU"/>
    </w:rPr>
  </w:style>
  <w:style w:type="paragraph" w:styleId="7">
    <w:name w:val="heading 7"/>
    <w:basedOn w:val="a"/>
    <w:next w:val="a"/>
    <w:link w:val="70"/>
    <w:qFormat/>
    <w:rsid w:val="001539CB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1539CB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9">
    <w:name w:val="heading 9"/>
    <w:basedOn w:val="a"/>
    <w:next w:val="a"/>
    <w:link w:val="90"/>
    <w:qFormat/>
    <w:rsid w:val="001539CB"/>
    <w:pPr>
      <w:keepNext/>
      <w:spacing w:after="0" w:line="240" w:lineRule="auto"/>
      <w:ind w:left="708" w:firstLine="708"/>
      <w:outlineLvl w:val="8"/>
    </w:pPr>
    <w:rPr>
      <w:rFonts w:ascii="Times New Roman" w:eastAsia="Times New Roman" w:hAnsi="Times New Roman" w:cs="Times New Roman"/>
      <w:sz w:val="24"/>
      <w:szCs w:val="24"/>
      <w:u w:val="single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4A7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1539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539C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1539CB"/>
    <w:rPr>
      <w:rFonts w:ascii="Times New Roman" w:eastAsia="Times New Roman" w:hAnsi="Times New Roman" w:cs="Times New Roman"/>
      <w:sz w:val="32"/>
      <w:szCs w:val="24"/>
      <w:vertAlign w:val="superscript"/>
      <w:lang w:eastAsia="ru-RU"/>
    </w:rPr>
  </w:style>
  <w:style w:type="character" w:customStyle="1" w:styleId="70">
    <w:name w:val="Заголовок 7 Знак"/>
    <w:basedOn w:val="a0"/>
    <w:link w:val="7"/>
    <w:rsid w:val="001539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539C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1539CB"/>
    <w:rPr>
      <w:rFonts w:ascii="Times New Roman" w:eastAsia="Times New Roman" w:hAnsi="Times New Roman" w:cs="Times New Roman"/>
      <w:sz w:val="24"/>
      <w:szCs w:val="24"/>
      <w:u w:val="single"/>
      <w:lang w:val="en-US" w:eastAsia="ru-RU"/>
    </w:rPr>
  </w:style>
  <w:style w:type="paragraph" w:styleId="a4">
    <w:name w:val="Body Text Indent"/>
    <w:basedOn w:val="a"/>
    <w:link w:val="a5"/>
    <w:semiHidden/>
    <w:rsid w:val="001539C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153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rsid w:val="001539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539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1539C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1539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28BE6-55D2-4B84-A299-43E2B73B5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</cp:revision>
  <dcterms:created xsi:type="dcterms:W3CDTF">2020-04-22T20:25:00Z</dcterms:created>
  <dcterms:modified xsi:type="dcterms:W3CDTF">2020-04-22T20:25:00Z</dcterms:modified>
</cp:coreProperties>
</file>