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A" w:rsidRPr="00AE54A7" w:rsidRDefault="00CB621A" w:rsidP="00CB6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пианисты</w:t>
      </w:r>
      <w:bookmarkEnd w:id="0"/>
    </w:p>
    <w:p w:rsidR="00CB621A" w:rsidRPr="00AE54A7" w:rsidRDefault="00CB621A" w:rsidP="00CB6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B621A" w:rsidRDefault="00CB621A" w:rsidP="00CB6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27E27">
        <w:rPr>
          <w:rFonts w:ascii="Times New Roman" w:hAnsi="Times New Roman" w:cs="Times New Roman"/>
          <w:sz w:val="28"/>
          <w:szCs w:val="28"/>
        </w:rPr>
        <w:t>Творчество А. Берга</w:t>
      </w:r>
    </w:p>
    <w:p w:rsidR="001B1181" w:rsidRPr="00EA272F" w:rsidRDefault="001B1181" w:rsidP="001B118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1181" w:rsidRDefault="00327E27" w:rsidP="001B118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песен</w:t>
      </w:r>
      <w:r w:rsidR="001B1181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сопрано с ф-но (1905-1908 гг.) – хроматическая тональность</w:t>
      </w:r>
      <w:r w:rsidR="001B1181">
        <w:rPr>
          <w:rFonts w:ascii="Times New Roman" w:hAnsi="Times New Roman" w:cs="Times New Roman"/>
          <w:sz w:val="24"/>
          <w:szCs w:val="24"/>
        </w:rPr>
        <w:t>;</w:t>
      </w:r>
    </w:p>
    <w:p w:rsidR="001B1181" w:rsidRDefault="00327E27" w:rsidP="001B118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пьесы для кларнета</w:t>
      </w:r>
      <w:r w:rsidR="001B1181">
        <w:rPr>
          <w:rFonts w:ascii="Times New Roman" w:hAnsi="Times New Roman" w:cs="Times New Roman"/>
          <w:sz w:val="24"/>
          <w:szCs w:val="24"/>
        </w:rPr>
        <w:t xml:space="preserve"> и ф-но</w:t>
      </w:r>
      <w:r>
        <w:rPr>
          <w:rFonts w:ascii="Times New Roman" w:hAnsi="Times New Roman" w:cs="Times New Roman"/>
          <w:sz w:val="24"/>
          <w:szCs w:val="24"/>
        </w:rPr>
        <w:t xml:space="preserve"> (1913 г.</w:t>
      </w:r>
      <w:r w:rsidR="001B11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атональность</w:t>
      </w:r>
      <w:r w:rsidR="001B1181">
        <w:rPr>
          <w:rFonts w:ascii="Times New Roman" w:hAnsi="Times New Roman" w:cs="Times New Roman"/>
          <w:sz w:val="24"/>
          <w:szCs w:val="24"/>
        </w:rPr>
        <w:t>;</w:t>
      </w:r>
    </w:p>
    <w:p w:rsidR="00327E27" w:rsidRDefault="00327E27" w:rsidP="001B118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Камерный концерт для ф-но, скрипки и 13 духовых (1925 г.) – додекафония</w:t>
      </w:r>
      <w:r w:rsidR="001B1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часть, Тема с вариациями. 2 часть, Адажио. 3 часть – Рондо;</w:t>
      </w:r>
    </w:p>
    <w:p w:rsidR="001B1181" w:rsidRPr="003D5546" w:rsidRDefault="00327E27" w:rsidP="001B118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Скрипичный концерт (1935 г.) – додекафония (фрагменты).</w:t>
      </w:r>
    </w:p>
    <w:p w:rsidR="001B1181" w:rsidRPr="003D5546" w:rsidRDefault="001B1181" w:rsidP="00365D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5C41" w:rsidRPr="00545C41" w:rsidRDefault="00545C41" w:rsidP="00545C41">
      <w:pPr>
        <w:pStyle w:val="a3"/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C41">
        <w:rPr>
          <w:rFonts w:ascii="Times New Roman" w:hAnsi="Times New Roman" w:cs="Times New Roman"/>
          <w:b/>
          <w:sz w:val="24"/>
          <w:szCs w:val="24"/>
        </w:rPr>
        <w:t>Альбан</w:t>
      </w:r>
      <w:proofErr w:type="spellEnd"/>
      <w:r w:rsidRPr="00545C41">
        <w:rPr>
          <w:rFonts w:ascii="Times New Roman" w:hAnsi="Times New Roman" w:cs="Times New Roman"/>
          <w:b/>
          <w:sz w:val="24"/>
          <w:szCs w:val="24"/>
        </w:rPr>
        <w:t xml:space="preserve"> Берг</w:t>
      </w:r>
      <w:r>
        <w:rPr>
          <w:rFonts w:ascii="Times New Roman" w:hAnsi="Times New Roman" w:cs="Times New Roman"/>
          <w:sz w:val="24"/>
          <w:szCs w:val="24"/>
        </w:rPr>
        <w:t xml:space="preserve"> (1885-</w:t>
      </w:r>
      <w:r w:rsidRPr="00545C41">
        <w:rPr>
          <w:rFonts w:ascii="Times New Roman" w:hAnsi="Times New Roman" w:cs="Times New Roman"/>
          <w:sz w:val="24"/>
          <w:szCs w:val="24"/>
        </w:rPr>
        <w:t xml:space="preserve">1935) – австрийский композитор, представитель </w:t>
      </w:r>
      <w:proofErr w:type="spellStart"/>
      <w:r w:rsidRPr="00545C41">
        <w:rPr>
          <w:rFonts w:ascii="Times New Roman" w:hAnsi="Times New Roman" w:cs="Times New Roman"/>
          <w:sz w:val="24"/>
          <w:szCs w:val="24"/>
        </w:rPr>
        <w:t>нововенской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 xml:space="preserve"> школы, ученик А. Шенберга, «романтик додекафонии». </w:t>
      </w:r>
    </w:p>
    <w:p w:rsidR="00545C41" w:rsidRPr="00545C41" w:rsidRDefault="00545C41" w:rsidP="00545C4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41">
        <w:rPr>
          <w:rFonts w:ascii="Times New Roman" w:hAnsi="Times New Roman" w:cs="Times New Roman"/>
          <w:b/>
          <w:bCs/>
          <w:sz w:val="24"/>
          <w:szCs w:val="24"/>
        </w:rPr>
        <w:t>Ранние произведения</w:t>
      </w:r>
      <w:r w:rsidRPr="00545C41">
        <w:rPr>
          <w:rFonts w:ascii="Times New Roman" w:hAnsi="Times New Roman" w:cs="Times New Roman"/>
          <w:sz w:val="24"/>
          <w:szCs w:val="24"/>
        </w:rPr>
        <w:t xml:space="preserve"> (фортепианная соната ор.1) – тональные, в духе Вагнера – Скрябина.</w:t>
      </w:r>
    </w:p>
    <w:p w:rsidR="00545C41" w:rsidRPr="00545C41" w:rsidRDefault="00545C41" w:rsidP="00545C4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41">
        <w:rPr>
          <w:rFonts w:ascii="Times New Roman" w:hAnsi="Times New Roman" w:cs="Times New Roman"/>
          <w:b/>
          <w:bCs/>
          <w:sz w:val="24"/>
          <w:szCs w:val="24"/>
        </w:rPr>
        <w:t>Атональный период</w:t>
      </w:r>
      <w:r w:rsidRPr="00545C41">
        <w:rPr>
          <w:rFonts w:ascii="Times New Roman" w:hAnsi="Times New Roman" w:cs="Times New Roman"/>
          <w:sz w:val="24"/>
          <w:szCs w:val="24"/>
        </w:rPr>
        <w:t xml:space="preserve"> – 4 пьесы для ф-но и кларнета (ор.5) – 1919 г. (7 мин.), исп. Л. Михайлов, А. Любимов. </w:t>
      </w:r>
      <w:r w:rsidRPr="003D5546">
        <w:rPr>
          <w:rFonts w:ascii="Times New Roman" w:hAnsi="Times New Roman" w:cs="Times New Roman"/>
          <w:sz w:val="24"/>
          <w:szCs w:val="24"/>
        </w:rPr>
        <w:t xml:space="preserve">1. </w:t>
      </w:r>
      <w:r w:rsidRPr="00545C41">
        <w:rPr>
          <w:rFonts w:ascii="Times New Roman" w:hAnsi="Times New Roman" w:cs="Times New Roman"/>
          <w:sz w:val="24"/>
          <w:szCs w:val="24"/>
        </w:rPr>
        <w:t>Печально. 2. Очень медленно. 3. Очень быстро. 4. Медленно.</w:t>
      </w:r>
    </w:p>
    <w:p w:rsidR="00545C41" w:rsidRPr="00545C41" w:rsidRDefault="00545C41" w:rsidP="00545C4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C41">
        <w:rPr>
          <w:rFonts w:ascii="Times New Roman" w:hAnsi="Times New Roman" w:cs="Times New Roman"/>
          <w:b/>
          <w:bCs/>
          <w:sz w:val="24"/>
          <w:szCs w:val="24"/>
        </w:rPr>
        <w:t>Додекафонный</w:t>
      </w:r>
      <w:proofErr w:type="spellEnd"/>
      <w:r w:rsidRPr="00545C41">
        <w:rPr>
          <w:rFonts w:ascii="Times New Roman" w:hAnsi="Times New Roman" w:cs="Times New Roman"/>
          <w:b/>
          <w:bCs/>
          <w:sz w:val="24"/>
          <w:szCs w:val="24"/>
        </w:rPr>
        <w:t xml:space="preserve"> период.</w:t>
      </w:r>
      <w:r w:rsidRPr="00545C41">
        <w:rPr>
          <w:rFonts w:ascii="Times New Roman" w:hAnsi="Times New Roman" w:cs="Times New Roman"/>
          <w:sz w:val="24"/>
          <w:szCs w:val="24"/>
        </w:rPr>
        <w:t xml:space="preserve"> Камерный концерт для фортепиано, скрипки и 13 духовых (1925 г.) – 45 мин. Исп. С. Рихтер, О. Каган, </w:t>
      </w:r>
      <w:proofErr w:type="spellStart"/>
      <w:r w:rsidRPr="00545C41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>. Ю. Николаевский.</w:t>
      </w:r>
    </w:p>
    <w:p w:rsidR="00545C41" w:rsidRPr="00545C41" w:rsidRDefault="00545C41" w:rsidP="00545C4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41">
        <w:rPr>
          <w:rFonts w:ascii="Times New Roman" w:hAnsi="Times New Roman" w:cs="Times New Roman"/>
          <w:sz w:val="24"/>
          <w:szCs w:val="24"/>
        </w:rPr>
        <w:t>А</w:t>
      </w:r>
      <w:r w:rsidRPr="003D55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5C41">
        <w:rPr>
          <w:rFonts w:ascii="Times New Roman" w:hAnsi="Times New Roman" w:cs="Times New Roman"/>
          <w:sz w:val="24"/>
          <w:szCs w:val="24"/>
        </w:rPr>
        <w:t>Шенберг</w:t>
      </w:r>
      <w:r w:rsidRPr="003D55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5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554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45C41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D5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D5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D5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D5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5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D55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45C41">
        <w:rPr>
          <w:rFonts w:ascii="Times New Roman" w:hAnsi="Times New Roman" w:cs="Times New Roman"/>
          <w:sz w:val="24"/>
          <w:szCs w:val="24"/>
        </w:rPr>
        <w:t xml:space="preserve">(начало ф-но). </w:t>
      </w:r>
      <w:proofErr w:type="gramStart"/>
      <w:r w:rsidRPr="00545C41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545C41">
        <w:rPr>
          <w:rFonts w:ascii="Times New Roman" w:hAnsi="Times New Roman" w:cs="Times New Roman"/>
          <w:sz w:val="24"/>
          <w:szCs w:val="24"/>
        </w:rPr>
        <w:t xml:space="preserve"> к 50-летию А. Шенберга. Основной мотив  - на именах и фамилиях А. Шенберга, А. Берга, А. </w:t>
      </w:r>
      <w:proofErr w:type="spellStart"/>
      <w:r w:rsidRPr="00545C41">
        <w:rPr>
          <w:rFonts w:ascii="Times New Roman" w:hAnsi="Times New Roman" w:cs="Times New Roman"/>
          <w:sz w:val="24"/>
          <w:szCs w:val="24"/>
        </w:rPr>
        <w:t>Веберна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>.</w:t>
      </w:r>
    </w:p>
    <w:p w:rsidR="00545C41" w:rsidRPr="00545C41" w:rsidRDefault="00545C41" w:rsidP="00545C41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41">
        <w:rPr>
          <w:rFonts w:ascii="Times New Roman" w:hAnsi="Times New Roman" w:cs="Times New Roman"/>
          <w:sz w:val="24"/>
          <w:szCs w:val="24"/>
        </w:rPr>
        <w:t xml:space="preserve">Сложнейшая техника письма сочетается с ясностью структуры и развития. В 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5C41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545C41">
        <w:rPr>
          <w:rFonts w:ascii="Times New Roman" w:hAnsi="Times New Roman" w:cs="Times New Roman"/>
          <w:sz w:val="24"/>
          <w:szCs w:val="24"/>
          <w:lang w:val="de-DE"/>
        </w:rPr>
        <w:t xml:space="preserve">Thema </w:t>
      </w:r>
      <w:proofErr w:type="spellStart"/>
      <w:r w:rsidRPr="00545C41">
        <w:rPr>
          <w:rFonts w:ascii="Times New Roman" w:hAnsi="Times New Roman" w:cs="Times New Roman"/>
          <w:sz w:val="24"/>
          <w:szCs w:val="24"/>
          <w:lang w:val="de-DE"/>
        </w:rPr>
        <w:t>scherzo</w:t>
      </w:r>
      <w:proofErr w:type="spellEnd"/>
      <w:r w:rsidRPr="00545C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45C41">
        <w:rPr>
          <w:rFonts w:ascii="Times New Roman" w:hAnsi="Times New Roman" w:cs="Times New Roman"/>
          <w:sz w:val="24"/>
          <w:szCs w:val="24"/>
          <w:lang w:val="de-DE"/>
        </w:rPr>
        <w:t>con</w:t>
      </w:r>
      <w:proofErr w:type="spellEnd"/>
      <w:r w:rsidRPr="00545C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45C41">
        <w:rPr>
          <w:rFonts w:ascii="Times New Roman" w:hAnsi="Times New Roman" w:cs="Times New Roman"/>
          <w:sz w:val="24"/>
          <w:szCs w:val="24"/>
          <w:lang w:val="de-DE"/>
        </w:rPr>
        <w:t>variazione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 xml:space="preserve"> – господствует фортепиано, во 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5C41">
        <w:rPr>
          <w:rFonts w:ascii="Times New Roman" w:hAnsi="Times New Roman" w:cs="Times New Roman"/>
          <w:sz w:val="24"/>
          <w:szCs w:val="24"/>
        </w:rPr>
        <w:t xml:space="preserve"> – 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Pr="00545C41">
        <w:rPr>
          <w:rFonts w:ascii="Times New Roman" w:hAnsi="Times New Roman" w:cs="Times New Roman"/>
          <w:sz w:val="24"/>
          <w:szCs w:val="24"/>
        </w:rPr>
        <w:t xml:space="preserve"> – скрипка, в 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5C41">
        <w:rPr>
          <w:rFonts w:ascii="Times New Roman" w:hAnsi="Times New Roman" w:cs="Times New Roman"/>
          <w:sz w:val="24"/>
          <w:szCs w:val="24"/>
        </w:rPr>
        <w:t xml:space="preserve"> части -  </w:t>
      </w:r>
      <w:r w:rsidRPr="00545C41">
        <w:rPr>
          <w:rFonts w:ascii="Times New Roman" w:hAnsi="Times New Roman" w:cs="Times New Roman"/>
          <w:sz w:val="24"/>
          <w:szCs w:val="24"/>
          <w:lang w:val="en-US"/>
        </w:rPr>
        <w:t>Rondo</w:t>
      </w:r>
      <w:r w:rsidRPr="00545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C41">
        <w:rPr>
          <w:rFonts w:ascii="Times New Roman" w:hAnsi="Times New Roman" w:cs="Times New Roman"/>
          <w:sz w:val="24"/>
          <w:szCs w:val="24"/>
          <w:lang w:val="de-DE"/>
        </w:rPr>
        <w:t>ritmiko</w:t>
      </w:r>
      <w:proofErr w:type="spellEnd"/>
      <w:r w:rsidRPr="00545C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45C41">
        <w:rPr>
          <w:rFonts w:ascii="Times New Roman" w:hAnsi="Times New Roman" w:cs="Times New Roman"/>
          <w:sz w:val="24"/>
          <w:szCs w:val="24"/>
          <w:lang w:val="de-DE"/>
        </w:rPr>
        <w:t>introduzione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 xml:space="preserve"> участвуют оба солирующих инструмента. Сочетания тембров, солистов и различных духовых инструментов поражают удивительным многообразием.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C41">
        <w:rPr>
          <w:rFonts w:ascii="Times New Roman" w:hAnsi="Times New Roman" w:cs="Times New Roman"/>
          <w:b/>
          <w:sz w:val="24"/>
          <w:szCs w:val="24"/>
        </w:rPr>
        <w:t>Скрипичный концерт (1935), 20 мин.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t xml:space="preserve">Исп. И. 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</w:rPr>
        <w:t>Сигети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</w:rPr>
        <w:t>дир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. Д. 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</w:rPr>
        <w:t>Митропулос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t xml:space="preserve">Сочетает </w:t>
      </w:r>
      <w:r w:rsidRPr="00545C41">
        <w:rPr>
          <w:rFonts w:ascii="Times New Roman" w:hAnsi="Times New Roman" w:cs="Times New Roman"/>
          <w:bCs/>
          <w:sz w:val="24"/>
          <w:szCs w:val="24"/>
          <w:u w:val="single"/>
        </w:rPr>
        <w:t>додекафонию с элементами тональности.</w:t>
      </w:r>
      <w:r w:rsidRPr="00545C41">
        <w:rPr>
          <w:rFonts w:ascii="Times New Roman" w:hAnsi="Times New Roman" w:cs="Times New Roman"/>
          <w:bCs/>
          <w:sz w:val="24"/>
          <w:szCs w:val="24"/>
        </w:rPr>
        <w:t xml:space="preserve"> Написан под впечатлением смерти 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</w:rPr>
        <w:t>Манон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Гропиус, 18-летней девушки, дочери вдовы Г. Малера от второго брака, с </w:t>
      </w:r>
      <w:proofErr w:type="gramStart"/>
      <w:r w:rsidRPr="00545C41">
        <w:rPr>
          <w:rFonts w:ascii="Times New Roman" w:hAnsi="Times New Roman" w:cs="Times New Roman"/>
          <w:bCs/>
          <w:sz w:val="24"/>
          <w:szCs w:val="24"/>
        </w:rPr>
        <w:t>семьей</w:t>
      </w:r>
      <w:proofErr w:type="gram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которой А. Берг был очень дружен. Концерт имеет подзаголовок: «Памяти ангела».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t>Состоит из 2-х частей, каждая из которых включает по 2 раздела: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</w:t>
      </w:r>
      <w:r w:rsidRPr="00545C41">
        <w:rPr>
          <w:rFonts w:ascii="Times New Roman" w:hAnsi="Times New Roman" w:cs="Times New Roman"/>
          <w:bCs/>
          <w:sz w:val="24"/>
          <w:szCs w:val="24"/>
        </w:rPr>
        <w:t>ч</w:t>
      </w:r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. 1) Andante (</w:t>
      </w:r>
      <w:r w:rsidRPr="00545C41">
        <w:rPr>
          <w:rFonts w:ascii="Times New Roman" w:hAnsi="Times New Roman" w:cs="Times New Roman"/>
          <w:bCs/>
          <w:sz w:val="24"/>
          <w:szCs w:val="24"/>
        </w:rPr>
        <w:t>Прелюдия</w:t>
      </w:r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2) Allegro (</w:t>
      </w:r>
      <w:r w:rsidRPr="00545C41">
        <w:rPr>
          <w:rFonts w:ascii="Times New Roman" w:hAnsi="Times New Roman" w:cs="Times New Roman"/>
          <w:bCs/>
          <w:sz w:val="24"/>
          <w:szCs w:val="24"/>
        </w:rPr>
        <w:t>Скерцо</w:t>
      </w:r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II</w:t>
      </w:r>
      <w:r w:rsidRPr="00545C41">
        <w:rPr>
          <w:rFonts w:ascii="Times New Roman" w:hAnsi="Times New Roman" w:cs="Times New Roman"/>
          <w:bCs/>
          <w:sz w:val="24"/>
          <w:szCs w:val="24"/>
        </w:rPr>
        <w:t>ч.</w:t>
      </w:r>
      <w:proofErr w:type="gram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Allegro</w:t>
      </w:r>
      <w:r w:rsidRPr="00545C41">
        <w:rPr>
          <w:rFonts w:ascii="Times New Roman" w:hAnsi="Times New Roman" w:cs="Times New Roman"/>
          <w:bCs/>
          <w:sz w:val="24"/>
          <w:szCs w:val="24"/>
        </w:rPr>
        <w:t xml:space="preserve"> (Каденция)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t xml:space="preserve">       2) </w:t>
      </w:r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Adagio</w:t>
      </w:r>
      <w:r w:rsidRPr="00545C41">
        <w:rPr>
          <w:rFonts w:ascii="Times New Roman" w:hAnsi="Times New Roman" w:cs="Times New Roman"/>
          <w:bCs/>
          <w:sz w:val="24"/>
          <w:szCs w:val="24"/>
        </w:rPr>
        <w:t xml:space="preserve"> (Хорал и вариации)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C9E6B" wp14:editId="34067A04">
                <wp:simplePos x="0" y="0"/>
                <wp:positionH relativeFrom="column">
                  <wp:posOffset>4171950</wp:posOffset>
                </wp:positionH>
                <wp:positionV relativeFrom="paragraph">
                  <wp:posOffset>164465</wp:posOffset>
                </wp:positionV>
                <wp:extent cx="228600" cy="800100"/>
                <wp:effectExtent l="9525" t="12065" r="952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800100"/>
                        </a:xfrm>
                        <a:custGeom>
                          <a:avLst/>
                          <a:gdLst>
                            <a:gd name="G0" fmla="+- 0 0 0"/>
                            <a:gd name="G1" fmla="+- 21587 0 0"/>
                            <a:gd name="G2" fmla="+- 21600 0 0"/>
                            <a:gd name="T0" fmla="*/ 750 w 21600"/>
                            <a:gd name="T1" fmla="*/ 0 h 30492"/>
                            <a:gd name="T2" fmla="*/ 19679 w 21600"/>
                            <a:gd name="T3" fmla="*/ 30492 h 30492"/>
                            <a:gd name="T4" fmla="*/ 0 w 21600"/>
                            <a:gd name="T5" fmla="*/ 21587 h 30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492" fill="none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</a:path>
                            <a:path w="21600" h="30492" stroke="0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  <a:lnTo>
                                <a:pt x="0" y="215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28.5pt;margin-top:12.95pt;width:18pt;height:6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" path="m749,nfc12380,404,21600,9949,21600,21587v,3071,-655,6106,-1922,8904em749,nsc12380,404,21600,9949,21600,21587v,3071,-655,6106,-1922,8904l,21587,749,xe" filled="f">
                <v:path arrowok="t" o:extrusionok="f" o:connecttype="custom" o:connectlocs="7938,0;208269,800100;0,566436" o:connectangles="0,0,0"/>
              </v:shape>
            </w:pict>
          </mc:Fallback>
        </mc:AlternateContent>
      </w:r>
      <w:r w:rsidRPr="00545C4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45C41">
        <w:rPr>
          <w:rFonts w:ascii="Times New Roman" w:hAnsi="Times New Roman" w:cs="Times New Roman"/>
          <w:bCs/>
          <w:sz w:val="24"/>
          <w:szCs w:val="24"/>
          <w:u w:val="single"/>
        </w:rPr>
        <w:t>Прелюдии</w:t>
      </w:r>
      <w:r w:rsidRPr="00545C41">
        <w:rPr>
          <w:rFonts w:ascii="Times New Roman" w:hAnsi="Times New Roman" w:cs="Times New Roman"/>
          <w:bCs/>
          <w:sz w:val="24"/>
          <w:szCs w:val="24"/>
        </w:rPr>
        <w:t xml:space="preserve"> – зыбкой, хрупкой и несколько отрешенной, экспонируется 12-звуковой ряд, имеющий тематическое значение – «уход от жизни к смерти». Восходящее движение по терциям завершается 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</w:rPr>
        <w:t>целотонным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ходом.</w:t>
      </w:r>
    </w:p>
    <w:p w:rsidR="00545C41" w:rsidRPr="00545C41" w:rsidRDefault="00545C41" w:rsidP="00545C41">
      <w:pPr>
        <w:tabs>
          <w:tab w:val="left" w:pos="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3AAC4" wp14:editId="113B0DB4">
                <wp:simplePos x="0" y="0"/>
                <wp:positionH relativeFrom="column">
                  <wp:posOffset>3543300</wp:posOffset>
                </wp:positionH>
                <wp:positionV relativeFrom="paragraph">
                  <wp:posOffset>381635</wp:posOffset>
                </wp:positionV>
                <wp:extent cx="114300" cy="571500"/>
                <wp:effectExtent l="9525" t="10160" r="9525" b="889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G0" fmla="+- 0 0 0"/>
                            <a:gd name="G1" fmla="+- 21587 0 0"/>
                            <a:gd name="G2" fmla="+- 21600 0 0"/>
                            <a:gd name="T0" fmla="*/ 750 w 21600"/>
                            <a:gd name="T1" fmla="*/ 0 h 30492"/>
                            <a:gd name="T2" fmla="*/ 19679 w 21600"/>
                            <a:gd name="T3" fmla="*/ 30492 h 30492"/>
                            <a:gd name="T4" fmla="*/ 0 w 21600"/>
                            <a:gd name="T5" fmla="*/ 21587 h 30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492" fill="none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</a:path>
                            <a:path w="21600" h="30492" stroke="0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  <a:lnTo>
                                <a:pt x="0" y="215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79pt;margin-top:30.05pt;width:9pt;height: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" path="m749,nfc12380,404,21600,9949,21600,21587v,3071,-655,6106,-1922,8904em749,nsc12380,404,21600,9949,21600,21587v,3071,-655,6106,-1922,8904l,21587,749,xe" filled="f">
                <v:path arrowok="t" o:extrusionok="f" o:connecttype="custom" o:connectlocs="3969,0;104135,571500;0,404597" o:connectangles="0,0,0"/>
              </v:shape>
            </w:pict>
          </mc:Fallback>
        </mc:AlternateContent>
      </w:r>
      <w:r w:rsidRPr="00545C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96678" wp14:editId="2F2CC649">
                <wp:simplePos x="0" y="0"/>
                <wp:positionH relativeFrom="column">
                  <wp:posOffset>2743200</wp:posOffset>
                </wp:positionH>
                <wp:positionV relativeFrom="paragraph">
                  <wp:posOffset>381635</wp:posOffset>
                </wp:positionV>
                <wp:extent cx="114300" cy="571500"/>
                <wp:effectExtent l="9525" t="10160" r="9525" b="889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G0" fmla="+- 0 0 0"/>
                            <a:gd name="G1" fmla="+- 21587 0 0"/>
                            <a:gd name="G2" fmla="+- 21600 0 0"/>
                            <a:gd name="T0" fmla="*/ 750 w 21600"/>
                            <a:gd name="T1" fmla="*/ 0 h 30492"/>
                            <a:gd name="T2" fmla="*/ 19679 w 21600"/>
                            <a:gd name="T3" fmla="*/ 30492 h 30492"/>
                            <a:gd name="T4" fmla="*/ 0 w 21600"/>
                            <a:gd name="T5" fmla="*/ 21587 h 30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492" fill="none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</a:path>
                            <a:path w="21600" h="30492" stroke="0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  <a:lnTo>
                                <a:pt x="0" y="215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in;margin-top:30.05pt;width:9pt;height: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" path="m749,nfc12380,404,21600,9949,21600,21587v,3071,-655,6106,-1922,8904em749,nsc12380,404,21600,9949,21600,21587v,3071,-655,6106,-1922,8904l,21587,749,xe" filled="f">
                <v:path arrowok="t" o:extrusionok="f" o:connecttype="custom" o:connectlocs="3969,0;104135,571500;0,404597" o:connectangles="0,0,0"/>
              </v:shape>
            </w:pict>
          </mc:Fallback>
        </mc:AlternateContent>
      </w:r>
      <w:r w:rsidRPr="00545C41">
        <w:rPr>
          <w:rFonts w:ascii="Times New Roman" w:eastAsia="Times New Roman" w:hAnsi="Times New Roman" w:cs="Times New Roman"/>
          <w:sz w:val="24"/>
          <w:szCs w:val="24"/>
        </w:rPr>
        <w:object w:dxaOrig="744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9pt;height:68.85pt" o:ole="">
            <v:imagedata r:id="rId7" o:title=""/>
          </v:shape>
          <o:OLEObject Type="Embed" ProgID="Photoshop.Image.6" ShapeID="_x0000_i1025" DrawAspect="Content" ObjectID="_1648408612" r:id="rId8">
            <o:FieldCodes>\s</o:FieldCodes>
          </o:OLEObject>
        </w:object>
      </w:r>
    </w:p>
    <w:p w:rsidR="00545C41" w:rsidRPr="00545C41" w:rsidRDefault="00545C41" w:rsidP="00545C41">
      <w:pPr>
        <w:tabs>
          <w:tab w:val="left" w:pos="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tab/>
      </w:r>
      <w:r w:rsidRPr="00545C41">
        <w:rPr>
          <w:rFonts w:ascii="Times New Roman" w:hAnsi="Times New Roman" w:cs="Times New Roman"/>
          <w:bCs/>
          <w:sz w:val="24"/>
          <w:szCs w:val="24"/>
        </w:rPr>
        <w:tab/>
      </w:r>
      <w:r w:rsidRPr="00545C41">
        <w:rPr>
          <w:rFonts w:ascii="Times New Roman" w:hAnsi="Times New Roman" w:cs="Times New Roman"/>
          <w:bCs/>
          <w:sz w:val="24"/>
          <w:szCs w:val="24"/>
        </w:rPr>
        <w:tab/>
      </w:r>
      <w:r w:rsidRPr="00545C41">
        <w:rPr>
          <w:rFonts w:ascii="Times New Roman" w:hAnsi="Times New Roman" w:cs="Times New Roman"/>
          <w:bCs/>
          <w:sz w:val="24"/>
          <w:szCs w:val="24"/>
        </w:rPr>
        <w:tab/>
      </w:r>
      <w:r w:rsidRPr="00545C4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Dur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545C41">
        <w:rPr>
          <w:rFonts w:ascii="Times New Roman" w:hAnsi="Times New Roman" w:cs="Times New Roman"/>
          <w:bCs/>
          <w:sz w:val="24"/>
          <w:szCs w:val="24"/>
        </w:rPr>
        <w:t xml:space="preserve">)           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Dur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545C41">
        <w:rPr>
          <w:rFonts w:ascii="Times New Roman" w:hAnsi="Times New Roman" w:cs="Times New Roman"/>
          <w:bCs/>
          <w:sz w:val="24"/>
          <w:szCs w:val="24"/>
        </w:rPr>
        <w:t xml:space="preserve">)        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</w:rPr>
        <w:t>целотонность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41">
        <w:rPr>
          <w:rFonts w:ascii="Times New Roman" w:hAnsi="Times New Roman" w:cs="Times New Roman"/>
          <w:sz w:val="24"/>
          <w:szCs w:val="24"/>
        </w:rPr>
        <w:t xml:space="preserve">Кроме основного ряда используется его инверсия. Свободное использование ряда в сокращенном варианте. Расположение звуков ряда по терциям дает возможность использования Б5/3, М5/3, </w:t>
      </w:r>
      <w:proofErr w:type="spellStart"/>
      <w:r w:rsidRPr="00545C41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 xml:space="preserve"> 5/3, БМ</w:t>
      </w:r>
      <w:proofErr w:type="gramStart"/>
      <w:r w:rsidRPr="00545C4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45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C41">
        <w:rPr>
          <w:rFonts w:ascii="Times New Roman" w:hAnsi="Times New Roman" w:cs="Times New Roman"/>
          <w:sz w:val="24"/>
          <w:szCs w:val="24"/>
        </w:rPr>
        <w:t>нонаккордов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 xml:space="preserve"> (отхождение от строгой додекафонии).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41">
        <w:rPr>
          <w:rFonts w:ascii="Times New Roman" w:eastAsia="Times New Roman" w:hAnsi="Times New Roman" w:cs="Times New Roman"/>
          <w:sz w:val="24"/>
          <w:szCs w:val="24"/>
        </w:rPr>
        <w:object w:dxaOrig="7275" w:dyaOrig="2865">
          <v:shape id="_x0000_i1026" type="#_x0000_t75" style="width:363.75pt;height:143.35pt" o:ole="">
            <v:imagedata r:id="rId9" o:title=""/>
          </v:shape>
          <o:OLEObject Type="Embed" ProgID="Photoshop.Image.6" ShapeID="_x0000_i1026" DrawAspect="Content" ObjectID="_1648408613" r:id="rId10">
            <o:FieldCodes>\s</o:FieldCodes>
          </o:OLEObject>
        </w:objec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41">
        <w:rPr>
          <w:rFonts w:ascii="Times New Roman" w:hAnsi="Times New Roman" w:cs="Times New Roman"/>
          <w:sz w:val="24"/>
          <w:szCs w:val="24"/>
          <w:u w:val="single"/>
        </w:rPr>
        <w:t>Скерцо</w:t>
      </w:r>
      <w:r w:rsidRPr="00545C41">
        <w:rPr>
          <w:rFonts w:ascii="Times New Roman" w:hAnsi="Times New Roman" w:cs="Times New Roman"/>
          <w:sz w:val="24"/>
          <w:szCs w:val="24"/>
        </w:rPr>
        <w:t xml:space="preserve"> выдержано в характере лендлера. </w:t>
      </w:r>
      <w:proofErr w:type="gramStart"/>
      <w:r w:rsidRPr="00545C41">
        <w:rPr>
          <w:rFonts w:ascii="Times New Roman" w:hAnsi="Times New Roman" w:cs="Times New Roman"/>
          <w:sz w:val="24"/>
          <w:szCs w:val="24"/>
        </w:rPr>
        <w:t>Беспечная</w:t>
      </w:r>
      <w:proofErr w:type="gramEnd"/>
      <w:r w:rsidRPr="00545C41">
        <w:rPr>
          <w:rFonts w:ascii="Times New Roman" w:hAnsi="Times New Roman" w:cs="Times New Roman"/>
          <w:sz w:val="24"/>
          <w:szCs w:val="24"/>
        </w:rPr>
        <w:t xml:space="preserve"> и шутливая </w:t>
      </w:r>
      <w:proofErr w:type="spellStart"/>
      <w:r w:rsidRPr="00545C41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 xml:space="preserve"> порой сменяется тревожной напряженностью. Форма – сложная трехчастная с двумя трио, идущими подряд. В конце общей репризы – лирический дуэт скрипки и валторны на народной </w:t>
      </w:r>
      <w:proofErr w:type="spellStart"/>
      <w:r w:rsidRPr="00545C41">
        <w:rPr>
          <w:rFonts w:ascii="Times New Roman" w:hAnsi="Times New Roman" w:cs="Times New Roman"/>
          <w:sz w:val="24"/>
          <w:szCs w:val="24"/>
        </w:rPr>
        <w:t>каринтийской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 xml:space="preserve"> мелодии в политональном наложении темы и сопровождения (С –</w:t>
      </w:r>
      <w:proofErr w:type="spellStart"/>
      <w:r w:rsidRPr="00545C41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5C41">
        <w:rPr>
          <w:rFonts w:ascii="Times New Roman" w:hAnsi="Times New Roman" w:cs="Times New Roman"/>
          <w:sz w:val="24"/>
          <w:szCs w:val="24"/>
          <w:lang w:val="en-US"/>
        </w:rPr>
        <w:t>Ges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C41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>). Самый поэтичный и возвышенный момент произведения.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41">
        <w:rPr>
          <w:rFonts w:ascii="Times New Roman" w:hAnsi="Times New Roman" w:cs="Times New Roman"/>
          <w:sz w:val="24"/>
          <w:szCs w:val="24"/>
          <w:u w:val="single"/>
        </w:rPr>
        <w:t xml:space="preserve">Каденция </w:t>
      </w:r>
      <w:r w:rsidRPr="00545C41">
        <w:rPr>
          <w:rFonts w:ascii="Times New Roman" w:hAnsi="Times New Roman" w:cs="Times New Roman"/>
          <w:sz w:val="24"/>
          <w:szCs w:val="24"/>
        </w:rPr>
        <w:t xml:space="preserve"> воплощает крушение жизни с предельной драматической напряженностью.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лейтритм</w:t>
      </w:r>
      <w:proofErr w:type="spellEnd"/>
      <w:r w:rsidRPr="00545C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5C41">
        <w:rPr>
          <w:rFonts w:ascii="Times New Roman" w:hAnsi="Times New Roman" w:cs="Times New Roman"/>
          <w:sz w:val="24"/>
          <w:szCs w:val="24"/>
        </w:rPr>
        <w:t>звучащий</w:t>
      </w:r>
      <w:proofErr w:type="gramEnd"/>
      <w:r w:rsidRPr="00545C41">
        <w:rPr>
          <w:rFonts w:ascii="Times New Roman" w:hAnsi="Times New Roman" w:cs="Times New Roman"/>
          <w:sz w:val="24"/>
          <w:szCs w:val="24"/>
        </w:rPr>
        <w:t xml:space="preserve"> вначале в оркестре, а затем в партии скри</w:t>
      </w:r>
      <w:r>
        <w:rPr>
          <w:rFonts w:ascii="Times New Roman" w:hAnsi="Times New Roman" w:cs="Times New Roman"/>
          <w:sz w:val="24"/>
          <w:szCs w:val="24"/>
        </w:rPr>
        <w:t>пки.</w:t>
      </w:r>
      <w:r w:rsidR="003D5546">
        <w:rPr>
          <w:rFonts w:ascii="Times New Roman" w:hAnsi="Times New Roman" w:cs="Times New Roman"/>
          <w:sz w:val="24"/>
          <w:szCs w:val="24"/>
        </w:rPr>
        <w:pict>
          <v:shape id="_x0000_s1033" type="#_x0000_t75" style="position:absolute;left:0;text-align:left;margin-left:120.5pt;margin-top:0;width:71.25pt;height:28.5pt;z-index:251662336;mso-wrap-distance-left:0;mso-wrap-distance-right:0;mso-position-horizontal-relative:text;mso-position-vertical-relative:text">
            <v:imagedata r:id="rId11" o:title=""/>
            <w10:wrap type="square"/>
          </v:shape>
          <o:OLEObject Type="Embed" ProgID="PBrush" ShapeID="_x0000_s1033" DrawAspect="Content" ObjectID="_1648408614" r:id="rId12"/>
        </w:pic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  <w:u w:val="single"/>
        </w:rPr>
        <w:t>Хорал и 2 вариации</w:t>
      </w:r>
      <w:r w:rsidRPr="00545C41">
        <w:rPr>
          <w:rFonts w:ascii="Times New Roman" w:hAnsi="Times New Roman" w:cs="Times New Roman"/>
          <w:bCs/>
          <w:sz w:val="24"/>
          <w:szCs w:val="24"/>
        </w:rPr>
        <w:t>. Деревянные духовые, имитируя тембр органа, исполняют хорал И.С. Баха из духовной кантаты № 60 (прием коллажа).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t xml:space="preserve">Хорал Баха начинается 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</w:rPr>
        <w:t>целотонным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ходом, что роднит его с «хвостом» ряда.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Берг выбрал хорал Баха с необычной гармонизацией, пропустив такты с </w:t>
      </w:r>
      <w:proofErr w:type="gramStart"/>
      <w:r w:rsidRPr="00545C41">
        <w:rPr>
          <w:rFonts w:ascii="Times New Roman" w:hAnsi="Times New Roman" w:cs="Times New Roman"/>
          <w:bCs/>
          <w:sz w:val="24"/>
          <w:szCs w:val="24"/>
        </w:rPr>
        <w:t>традиционно-классическими</w:t>
      </w:r>
      <w:proofErr w:type="gram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</w:rPr>
        <w:t>последованиями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t>Звучание тихое, спокойное, отрешенное от земных страстей, символизирующее наступление конца человеческой жизни.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t>Возвышенно-просветленная кода включает дуэт скрипки и валторны из Скерцо, звучащий «как бы издалека».</w:t>
      </w:r>
    </w:p>
    <w:p w:rsidR="00545C41" w:rsidRPr="00545C41" w:rsidRDefault="00545C41" w:rsidP="00545C41">
      <w:pPr>
        <w:tabs>
          <w:tab w:val="left" w:pos="1080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41">
        <w:rPr>
          <w:rFonts w:ascii="Times New Roman" w:hAnsi="Times New Roman" w:cs="Times New Roman"/>
          <w:bCs/>
          <w:sz w:val="24"/>
          <w:szCs w:val="24"/>
        </w:rPr>
        <w:t xml:space="preserve">Заключительное </w:t>
      </w:r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545C4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  <w:lang w:val="en-US"/>
        </w:rPr>
        <w:t>Dur</w:t>
      </w:r>
      <w:proofErr w:type="spellEnd"/>
      <w:r w:rsidR="00F961CB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545C41">
        <w:rPr>
          <w:rFonts w:ascii="Times New Roman" w:hAnsi="Times New Roman" w:cs="Times New Roman"/>
          <w:bCs/>
          <w:sz w:val="24"/>
          <w:szCs w:val="24"/>
        </w:rPr>
        <w:t>ное</w:t>
      </w:r>
      <w:proofErr w:type="spellEnd"/>
      <w:r w:rsidRPr="00545C41">
        <w:rPr>
          <w:rFonts w:ascii="Times New Roman" w:hAnsi="Times New Roman" w:cs="Times New Roman"/>
          <w:bCs/>
          <w:sz w:val="24"/>
          <w:szCs w:val="24"/>
        </w:rPr>
        <w:t xml:space="preserve"> трезвучие у 2-х тромбонов и тубы олицетворяет конечный покой, но в то же время имеет тембровый оттенок жесткой непримиримости.</w:t>
      </w:r>
    </w:p>
    <w:p w:rsidR="00365DB9" w:rsidRDefault="00365DB9" w:rsidP="00365DB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65DB9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D5546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30B4-7AD9-49A4-A0E8-B0D8C59D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2020-03-21T13:58:00Z</dcterms:created>
  <dcterms:modified xsi:type="dcterms:W3CDTF">2020-04-14T19:30:00Z</dcterms:modified>
</cp:coreProperties>
</file>