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7E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7E7FE7" w:rsidRDefault="007E7FE7">
      <w:pPr>
        <w:rPr>
          <w:rFonts w:ascii="Times New Roman" w:hAnsi="Times New Roman" w:cs="Times New Roman"/>
          <w:b/>
          <w:sz w:val="28"/>
          <w:szCs w:val="28"/>
        </w:rPr>
      </w:pPr>
    </w:p>
    <w:p w:rsidR="007E7FE7" w:rsidRDefault="007E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1F7F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1F7FBE">
        <w:rPr>
          <w:rFonts w:ascii="Times New Roman" w:hAnsi="Times New Roman" w:cs="Times New Roman"/>
          <w:b/>
          <w:sz w:val="28"/>
          <w:szCs w:val="28"/>
        </w:rPr>
        <w:t>Музыкальные задатки и способности</w:t>
      </w:r>
      <w:r w:rsidR="00356D66">
        <w:rPr>
          <w:rFonts w:ascii="Times New Roman" w:hAnsi="Times New Roman" w:cs="Times New Roman"/>
          <w:b/>
          <w:sz w:val="28"/>
          <w:szCs w:val="28"/>
        </w:rPr>
        <w:t>»</w:t>
      </w:r>
      <w:r w:rsidR="00356D66" w:rsidRPr="00356D66">
        <w:rPr>
          <w:rFonts w:ascii="Times New Roman" w:hAnsi="Times New Roman" w:cs="Times New Roman"/>
          <w:b/>
          <w:sz w:val="28"/>
          <w:szCs w:val="28"/>
        </w:rPr>
        <w:t>.</w:t>
      </w:r>
    </w:p>
    <w:p w:rsidR="00356D66" w:rsidRDefault="00356D66">
      <w:pPr>
        <w:rPr>
          <w:rFonts w:ascii="Times New Roman" w:hAnsi="Times New Roman" w:cs="Times New Roman"/>
          <w:b/>
          <w:sz w:val="28"/>
          <w:szCs w:val="28"/>
        </w:rPr>
      </w:pPr>
    </w:p>
    <w:p w:rsidR="001F7FBE" w:rsidRDefault="00074BC1" w:rsidP="001F7FB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F7FBE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693235">
        <w:rPr>
          <w:rFonts w:ascii="Times New Roman" w:hAnsi="Times New Roman" w:cs="Times New Roman"/>
          <w:b/>
          <w:sz w:val="28"/>
          <w:szCs w:val="28"/>
        </w:rPr>
        <w:t>:</w:t>
      </w:r>
    </w:p>
    <w:p w:rsidR="00074BC1" w:rsidRDefault="001F7FBE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C3029">
        <w:rPr>
          <w:rFonts w:ascii="Times New Roman" w:hAnsi="Times New Roman" w:cs="Times New Roman"/>
          <w:bCs/>
          <w:sz w:val="28"/>
          <w:szCs w:val="28"/>
        </w:rPr>
        <w:t xml:space="preserve">1). </w:t>
      </w:r>
      <w:r w:rsidRPr="001F7FBE">
        <w:rPr>
          <w:rFonts w:ascii="Times New Roman" w:hAnsi="Times New Roman" w:cs="Times New Roman"/>
          <w:bCs/>
          <w:sz w:val="28"/>
          <w:szCs w:val="28"/>
        </w:rPr>
        <w:t>Что подразумевается 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F7FBE">
        <w:rPr>
          <w:rFonts w:ascii="Times New Roman" w:hAnsi="Times New Roman" w:cs="Times New Roman"/>
          <w:bCs/>
          <w:sz w:val="28"/>
          <w:szCs w:val="28"/>
        </w:rPr>
        <w:t>понятием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«музыкальные способности»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EC3029" w:rsidRDefault="00EC3029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2). Перечислить основные виды музыкального слуха.</w:t>
      </w:r>
    </w:p>
    <w:p w:rsidR="00EC3029" w:rsidRDefault="00EC3029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3). Назовите основные разновидности музыкальной памяти?</w:t>
      </w:r>
    </w:p>
    <w:p w:rsidR="00EC3029" w:rsidRDefault="00EC3029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Какую роль в определении способностей играют музыкально-ритмические задания?</w:t>
      </w:r>
      <w:r w:rsidR="0064234F">
        <w:rPr>
          <w:rFonts w:ascii="Times New Roman" w:hAnsi="Times New Roman" w:cs="Times New Roman"/>
          <w:bCs/>
          <w:sz w:val="28"/>
          <w:szCs w:val="28"/>
        </w:rPr>
        <w:t xml:space="preserve"> В какой специальности чувство </w:t>
      </w:r>
      <w:r w:rsidR="008B45F2">
        <w:rPr>
          <w:rFonts w:ascii="Times New Roman" w:hAnsi="Times New Roman" w:cs="Times New Roman"/>
          <w:bCs/>
          <w:sz w:val="28"/>
          <w:szCs w:val="28"/>
        </w:rPr>
        <w:t>метроритма</w:t>
      </w:r>
      <w:r w:rsidR="0064234F">
        <w:rPr>
          <w:rFonts w:ascii="Times New Roman" w:hAnsi="Times New Roman" w:cs="Times New Roman"/>
          <w:bCs/>
          <w:sz w:val="28"/>
          <w:szCs w:val="28"/>
        </w:rPr>
        <w:t xml:space="preserve"> играет первостепенную роль?</w:t>
      </w:r>
    </w:p>
    <w:p w:rsidR="00EC3029" w:rsidRDefault="0064234F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Что такое музыкальность</w:t>
      </w:r>
      <w:r w:rsidR="00BE3C4E">
        <w:rPr>
          <w:rFonts w:ascii="Times New Roman" w:hAnsi="Times New Roman" w:cs="Times New Roman"/>
          <w:bCs/>
          <w:sz w:val="28"/>
          <w:szCs w:val="28"/>
        </w:rPr>
        <w:t>?</w:t>
      </w:r>
    </w:p>
    <w:p w:rsidR="00C1442D" w:rsidRDefault="00C1442D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В чем суть феномена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одаренности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? Назовите 2 типа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одаренности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442D" w:rsidRDefault="00C1442D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В чем отличие таланта от гениальности?</w:t>
      </w:r>
    </w:p>
    <w:p w:rsidR="00C1442D" w:rsidRPr="001F7FBE" w:rsidRDefault="00C1442D" w:rsidP="001F7F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7FBE" w:rsidRPr="001F7FBE" w:rsidRDefault="001F7FBE" w:rsidP="001F7F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4BC1" w:rsidRPr="00074BC1" w:rsidRDefault="00074BC1" w:rsidP="00074BC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563" w:rsidRDefault="00B47563" w:rsidP="00B47563">
      <w:pPr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B47563" w:rsidRPr="00B47563" w:rsidRDefault="00074BC1" w:rsidP="00B47563">
      <w:pPr>
        <w:ind w:left="855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F2">
        <w:rPr>
          <w:rFonts w:ascii="Times New Roman" w:hAnsi="Times New Roman" w:cs="Times New Roman"/>
          <w:b/>
          <w:sz w:val="28"/>
          <w:szCs w:val="28"/>
        </w:rPr>
        <w:t>Изучение методической литературы</w:t>
      </w:r>
      <w:r w:rsidR="008B45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563" w:rsidRDefault="008B45F2" w:rsidP="00B4756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63" w:rsidRPr="006B3DDB">
        <w:rPr>
          <w:rFonts w:ascii="Times New Roman" w:hAnsi="Times New Roman" w:cs="Times New Roman"/>
          <w:bCs/>
          <w:sz w:val="28"/>
          <w:szCs w:val="28"/>
        </w:rPr>
        <w:t xml:space="preserve">Вопросы методики воспитания слуха / Сборник статей. – Л.: Музыка, 1967;                   </w:t>
      </w:r>
    </w:p>
    <w:p w:rsidR="00B47563" w:rsidRDefault="00B47563" w:rsidP="00B4756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6B3DDB">
        <w:rPr>
          <w:rFonts w:ascii="Times New Roman" w:hAnsi="Times New Roman" w:cs="Times New Roman"/>
          <w:bCs/>
          <w:sz w:val="28"/>
          <w:szCs w:val="28"/>
        </w:rPr>
        <w:t xml:space="preserve">    Воспитание музыкального слуха / Сборник статей. – М.: Музыка, 1977;  </w:t>
      </w:r>
    </w:p>
    <w:p w:rsidR="00B87D81" w:rsidRDefault="00071615" w:rsidP="00B87D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71615">
        <w:rPr>
          <w:rFonts w:ascii="Times New Roman" w:hAnsi="Times New Roman" w:cs="Times New Roman"/>
          <w:bCs/>
          <w:sz w:val="28"/>
          <w:szCs w:val="28"/>
        </w:rPr>
        <w:t>Как учить музыке одарённых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Сб. статей. </w:t>
      </w:r>
      <w:r w:rsidRPr="00071615">
        <w:rPr>
          <w:rFonts w:ascii="Times New Roman" w:hAnsi="Times New Roman" w:cs="Times New Roman"/>
          <w:bCs/>
          <w:sz w:val="28"/>
          <w:szCs w:val="28"/>
        </w:rPr>
        <w:t xml:space="preserve"> М., изд.  дом «Классика –XXI»,2010.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71615">
        <w:rPr>
          <w:rFonts w:ascii="Times New Roman" w:hAnsi="Times New Roman" w:cs="Times New Roman"/>
          <w:bCs/>
          <w:sz w:val="28"/>
          <w:szCs w:val="28"/>
        </w:rPr>
        <w:t>240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615">
        <w:rPr>
          <w:rFonts w:ascii="Times New Roman" w:hAnsi="Times New Roman" w:cs="Times New Roman"/>
          <w:bCs/>
          <w:sz w:val="28"/>
          <w:szCs w:val="28"/>
        </w:rPr>
        <w:t>с.</w:t>
      </w:r>
    </w:p>
    <w:p w:rsidR="006B3DDB" w:rsidRPr="00B87D81" w:rsidRDefault="00B87D81" w:rsidP="00B87D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87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DDB">
        <w:rPr>
          <w:rFonts w:ascii="Times New Roman" w:hAnsi="Times New Roman" w:cs="Times New Roman"/>
          <w:bCs/>
          <w:sz w:val="28"/>
          <w:szCs w:val="28"/>
        </w:rPr>
        <w:t xml:space="preserve">Кузнецова С.В.  Комплексы творческих заданий для развития </w:t>
      </w:r>
      <w:proofErr w:type="spellStart"/>
      <w:r w:rsidRPr="006B3DDB">
        <w:rPr>
          <w:rFonts w:ascii="Times New Roman" w:hAnsi="Times New Roman" w:cs="Times New Roman"/>
          <w:bCs/>
          <w:sz w:val="28"/>
          <w:szCs w:val="28"/>
        </w:rPr>
        <w:t>одаренности</w:t>
      </w:r>
      <w:proofErr w:type="spellEnd"/>
      <w:r w:rsidRPr="006B3D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3DDB">
        <w:rPr>
          <w:rFonts w:ascii="Times New Roman" w:hAnsi="Times New Roman" w:cs="Times New Roman"/>
          <w:bCs/>
          <w:sz w:val="28"/>
          <w:szCs w:val="28"/>
        </w:rPr>
        <w:t>ребенка</w:t>
      </w:r>
      <w:proofErr w:type="spellEnd"/>
      <w:r w:rsidRPr="006B3DDB">
        <w:rPr>
          <w:rFonts w:ascii="Times New Roman" w:hAnsi="Times New Roman" w:cs="Times New Roman"/>
          <w:bCs/>
          <w:sz w:val="28"/>
          <w:szCs w:val="28"/>
        </w:rPr>
        <w:t xml:space="preserve"> / С. В. Кузнецова, Е. Б. Рудакова, Е. А. Терских. – Ростов н</w:t>
      </w:r>
      <w:proofErr w:type="gramStart"/>
      <w:r w:rsidRPr="006B3DDB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6B3DDB">
        <w:rPr>
          <w:rFonts w:ascii="Times New Roman" w:hAnsi="Times New Roman" w:cs="Times New Roman"/>
          <w:bCs/>
          <w:sz w:val="28"/>
          <w:szCs w:val="28"/>
        </w:rPr>
        <w:t>: Феникс, 2011;</w:t>
      </w:r>
    </w:p>
    <w:p w:rsidR="00B47563" w:rsidRPr="00B47563" w:rsidRDefault="00B47563" w:rsidP="00B4756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7563">
        <w:rPr>
          <w:rFonts w:ascii="Times New Roman" w:hAnsi="Times New Roman" w:cs="Times New Roman"/>
          <w:bCs/>
          <w:sz w:val="28"/>
          <w:szCs w:val="28"/>
        </w:rPr>
        <w:t>Петрушин</w:t>
      </w:r>
      <w:proofErr w:type="gramEnd"/>
      <w:r w:rsidRPr="00B47563">
        <w:rPr>
          <w:rFonts w:ascii="Times New Roman" w:hAnsi="Times New Roman" w:cs="Times New Roman"/>
          <w:bCs/>
          <w:sz w:val="28"/>
          <w:szCs w:val="28"/>
        </w:rPr>
        <w:t xml:space="preserve"> В.И. Музыкальная психология: Учебное пособие для вузов. – 2-е изд. – М.: Академический Проект: </w:t>
      </w:r>
      <w:proofErr w:type="spellStart"/>
      <w:r w:rsidRPr="00B47563">
        <w:rPr>
          <w:rFonts w:ascii="Times New Roman" w:hAnsi="Times New Roman" w:cs="Times New Roman"/>
          <w:bCs/>
          <w:sz w:val="28"/>
          <w:szCs w:val="28"/>
        </w:rPr>
        <w:t>Трикста</w:t>
      </w:r>
      <w:proofErr w:type="spellEnd"/>
      <w:r w:rsidRPr="00B47563">
        <w:rPr>
          <w:rFonts w:ascii="Times New Roman" w:hAnsi="Times New Roman" w:cs="Times New Roman"/>
          <w:bCs/>
          <w:sz w:val="28"/>
          <w:szCs w:val="28"/>
        </w:rPr>
        <w:t>, 2008;</w:t>
      </w:r>
    </w:p>
    <w:p w:rsidR="00B47563" w:rsidRPr="00B47563" w:rsidRDefault="00B47563" w:rsidP="00B4756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7563">
        <w:rPr>
          <w:rFonts w:ascii="Times New Roman" w:hAnsi="Times New Roman" w:cs="Times New Roman"/>
          <w:bCs/>
          <w:sz w:val="28"/>
          <w:szCs w:val="28"/>
        </w:rPr>
        <w:t>Сохор</w:t>
      </w:r>
      <w:proofErr w:type="spellEnd"/>
      <w:r w:rsidRPr="00B47563">
        <w:rPr>
          <w:rFonts w:ascii="Times New Roman" w:hAnsi="Times New Roman" w:cs="Times New Roman"/>
          <w:bCs/>
          <w:sz w:val="28"/>
          <w:szCs w:val="28"/>
        </w:rPr>
        <w:t xml:space="preserve"> А.И. Социальная обусловленность музыкального мышления и восприятия / Проблемы музыкального мышления. – 1974;</w:t>
      </w:r>
    </w:p>
    <w:p w:rsidR="00B47563" w:rsidRPr="00B47563" w:rsidRDefault="00B47563" w:rsidP="00B4756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Интернет-ресурсы.</w:t>
      </w:r>
    </w:p>
    <w:p w:rsidR="00074BC1" w:rsidRDefault="00074BC1" w:rsidP="00ED410C">
      <w:pPr>
        <w:rPr>
          <w:rFonts w:ascii="Times New Roman" w:hAnsi="Times New Roman" w:cs="Times New Roman"/>
          <w:b/>
          <w:sz w:val="28"/>
          <w:szCs w:val="28"/>
        </w:rPr>
      </w:pPr>
    </w:p>
    <w:p w:rsidR="00074BC1" w:rsidRDefault="00074BC1" w:rsidP="00074BC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BC1" w:rsidRPr="00074BC1" w:rsidRDefault="00074BC1" w:rsidP="00074BC1">
      <w:pPr>
        <w:tabs>
          <w:tab w:val="left" w:pos="1335"/>
        </w:tabs>
        <w:rPr>
          <w:rFonts w:ascii="Times New Roman" w:hAnsi="Times New Roman" w:cs="Times New Roman"/>
          <w:bCs/>
          <w:sz w:val="28"/>
          <w:szCs w:val="28"/>
        </w:rPr>
      </w:pPr>
    </w:p>
    <w:p w:rsidR="00163AEC" w:rsidRPr="00B87D81" w:rsidRDefault="00C04407" w:rsidP="00C04407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44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D81" w:rsidRPr="00C04407">
        <w:rPr>
          <w:rFonts w:ascii="Times New Roman" w:hAnsi="Times New Roman" w:cs="Times New Roman"/>
          <w:b/>
          <w:sz w:val="28"/>
          <w:szCs w:val="28"/>
        </w:rPr>
        <w:t>Дать характеристику</w:t>
      </w:r>
      <w:r w:rsidR="00B8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D81">
        <w:rPr>
          <w:rFonts w:ascii="Times New Roman" w:hAnsi="Times New Roman" w:cs="Times New Roman"/>
          <w:sz w:val="28"/>
          <w:szCs w:val="28"/>
        </w:rPr>
        <w:t>способностям  ученикам</w:t>
      </w:r>
      <w:proofErr w:type="gramEnd"/>
      <w:r w:rsidR="00B87D81">
        <w:rPr>
          <w:rFonts w:ascii="Times New Roman" w:hAnsi="Times New Roman" w:cs="Times New Roman"/>
          <w:sz w:val="28"/>
          <w:szCs w:val="28"/>
        </w:rPr>
        <w:t xml:space="preserve"> студии педагогической практики. (Для специальности «Теория музыки» - одного</w:t>
      </w:r>
      <w:bookmarkStart w:id="0" w:name="_GoBack"/>
      <w:bookmarkEnd w:id="0"/>
      <w:r w:rsidR="00B87D81">
        <w:rPr>
          <w:rFonts w:ascii="Times New Roman" w:hAnsi="Times New Roman" w:cs="Times New Roman"/>
          <w:sz w:val="28"/>
          <w:szCs w:val="28"/>
        </w:rPr>
        <w:t xml:space="preserve"> из учащихся группы).</w:t>
      </w:r>
    </w:p>
    <w:sectPr w:rsidR="00163AEC" w:rsidRPr="00B87D8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DB33757"/>
    <w:multiLevelType w:val="hybridMultilevel"/>
    <w:tmpl w:val="8F94AC88"/>
    <w:lvl w:ilvl="0" w:tplc="5934A33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27CF"/>
    <w:multiLevelType w:val="hybridMultilevel"/>
    <w:tmpl w:val="19E49C6E"/>
    <w:lvl w:ilvl="0" w:tplc="64CC545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DF0F0D"/>
    <w:multiLevelType w:val="hybridMultilevel"/>
    <w:tmpl w:val="0EB6DC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7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7"/>
    <w:rsid w:val="00035574"/>
    <w:rsid w:val="00036495"/>
    <w:rsid w:val="00044CD9"/>
    <w:rsid w:val="00071615"/>
    <w:rsid w:val="00074BC1"/>
    <w:rsid w:val="000A5987"/>
    <w:rsid w:val="000E7706"/>
    <w:rsid w:val="00163AEC"/>
    <w:rsid w:val="00166AE8"/>
    <w:rsid w:val="001D01DC"/>
    <w:rsid w:val="001F7FBE"/>
    <w:rsid w:val="0026076F"/>
    <w:rsid w:val="00303A5E"/>
    <w:rsid w:val="00356D66"/>
    <w:rsid w:val="00466F86"/>
    <w:rsid w:val="00497976"/>
    <w:rsid w:val="00511FD1"/>
    <w:rsid w:val="00513D81"/>
    <w:rsid w:val="00564231"/>
    <w:rsid w:val="0064234F"/>
    <w:rsid w:val="00693235"/>
    <w:rsid w:val="006B02BF"/>
    <w:rsid w:val="006B3DDB"/>
    <w:rsid w:val="007241F3"/>
    <w:rsid w:val="007543F6"/>
    <w:rsid w:val="007709DA"/>
    <w:rsid w:val="007B69BB"/>
    <w:rsid w:val="007E7FE7"/>
    <w:rsid w:val="007F5881"/>
    <w:rsid w:val="008A0411"/>
    <w:rsid w:val="008B45F2"/>
    <w:rsid w:val="008C0346"/>
    <w:rsid w:val="009A6AB2"/>
    <w:rsid w:val="009B4DE9"/>
    <w:rsid w:val="00A96CB1"/>
    <w:rsid w:val="00AE10A9"/>
    <w:rsid w:val="00AF35AC"/>
    <w:rsid w:val="00B27A59"/>
    <w:rsid w:val="00B47563"/>
    <w:rsid w:val="00B57049"/>
    <w:rsid w:val="00B650E9"/>
    <w:rsid w:val="00B71D7D"/>
    <w:rsid w:val="00B87D81"/>
    <w:rsid w:val="00BE3C4E"/>
    <w:rsid w:val="00C04407"/>
    <w:rsid w:val="00C1442D"/>
    <w:rsid w:val="00C17596"/>
    <w:rsid w:val="00D016F5"/>
    <w:rsid w:val="00D14052"/>
    <w:rsid w:val="00D608D0"/>
    <w:rsid w:val="00DA2573"/>
    <w:rsid w:val="00E238AD"/>
    <w:rsid w:val="00E32DDF"/>
    <w:rsid w:val="00EC3029"/>
    <w:rsid w:val="00ED410C"/>
    <w:rsid w:val="00F53CAE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2020-04-13T09:33:00Z</dcterms:created>
  <dcterms:modified xsi:type="dcterms:W3CDTF">2020-04-13T10:05:00Z</dcterms:modified>
</cp:coreProperties>
</file>