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6D02B6" w14:textId="0189034C" w:rsidR="006D3A43" w:rsidRDefault="006D3A43" w:rsidP="006D3A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IV </w:t>
      </w:r>
      <w:r w:rsidR="00150358"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</w:t>
      </w:r>
    </w:p>
    <w:p w14:paraId="005034AF" w14:textId="3E58165F" w:rsidR="00150358" w:rsidRDefault="00150358" w:rsidP="006D3A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Инструментальное исполнительство (фортепиано)</w:t>
      </w:r>
    </w:p>
    <w:p w14:paraId="545EFD32" w14:textId="208E41F5" w:rsidR="00150358" w:rsidRDefault="00150358" w:rsidP="006D3A4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История исполнительского искусства</w:t>
      </w:r>
    </w:p>
    <w:p w14:paraId="13D3B72B" w14:textId="77777777" w:rsidR="00910E83" w:rsidRDefault="00910E83" w:rsidP="00910E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C851472" w14:textId="3093B3DC" w:rsidR="00150358" w:rsidRDefault="00910E83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2D67C821" w14:textId="4CFFB0A9" w:rsidR="00910E83" w:rsidRDefault="00910E83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Д. Шостакович «24 Прелюдии и фуги»</w:t>
      </w:r>
      <w:r w:rsidR="00F35091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8291F43" w14:textId="57697495" w:rsidR="00F35091" w:rsidRDefault="00F35091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5AF3E759" w14:textId="385258D2" w:rsidR="00F35091" w:rsidRDefault="00F35091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Конспект по лекционному материалу</w:t>
      </w:r>
      <w:r w:rsidR="00D333EB">
        <w:rPr>
          <w:rFonts w:ascii="Times New Roman" w:hAnsi="Times New Roman" w:cs="Times New Roman"/>
          <w:sz w:val="28"/>
          <w:szCs w:val="28"/>
          <w:lang w:val="ru-RU"/>
        </w:rPr>
        <w:t xml:space="preserve">. Послушать </w:t>
      </w:r>
      <w:r w:rsidR="00822B0E">
        <w:rPr>
          <w:rFonts w:ascii="Times New Roman" w:hAnsi="Times New Roman" w:cs="Times New Roman"/>
          <w:sz w:val="28"/>
          <w:szCs w:val="28"/>
          <w:lang w:val="ru-RU"/>
        </w:rPr>
        <w:t>прелюдию</w:t>
      </w:r>
      <w:r w:rsidR="00D333EB">
        <w:rPr>
          <w:rFonts w:ascii="Times New Roman" w:hAnsi="Times New Roman" w:cs="Times New Roman"/>
          <w:sz w:val="28"/>
          <w:szCs w:val="28"/>
          <w:lang w:val="ru-RU"/>
        </w:rPr>
        <w:t xml:space="preserve"> и фугу e moll, d moll.</w:t>
      </w:r>
      <w:r w:rsidR="00822B0E">
        <w:rPr>
          <w:rFonts w:ascii="Times New Roman" w:hAnsi="Times New Roman" w:cs="Times New Roman"/>
          <w:sz w:val="28"/>
          <w:szCs w:val="28"/>
          <w:lang w:val="ru-RU"/>
        </w:rPr>
        <w:t xml:space="preserve"> Сделать стилистический анализ.</w:t>
      </w:r>
    </w:p>
    <w:p w14:paraId="4A263094" w14:textId="362271C3" w:rsidR="00B71FB9" w:rsidRDefault="00B71FB9" w:rsidP="00910E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2731111" w14:textId="7362A119" w:rsidR="00B71FB9" w:rsidRDefault="00B71FB9" w:rsidP="00910E83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9CB39D0" w14:textId="65D8BB46" w:rsidR="00B71FB9" w:rsidRDefault="00B71FB9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46954F2F" w14:textId="42D63A25" w:rsidR="00B71FB9" w:rsidRDefault="00B71FB9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Выдающиеся советские исполнители и педагоги: К. Н. Игумнов.</w:t>
      </w:r>
    </w:p>
    <w:p w14:paraId="2F8179FB" w14:textId="7521AB4A" w:rsidR="00B71FB9" w:rsidRDefault="00B71FB9" w:rsidP="00910E83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57C3BCF4" w14:textId="352FE717" w:rsidR="00BC3476" w:rsidRDefault="00B71FB9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BC3476">
        <w:rPr>
          <w:rFonts w:ascii="Times New Roman" w:hAnsi="Times New Roman" w:cs="Times New Roman"/>
          <w:sz w:val="28"/>
          <w:szCs w:val="28"/>
          <w:lang w:val="ru-RU"/>
        </w:rPr>
        <w:t>Конспект по лекционному материалу</w:t>
      </w:r>
      <w:r w:rsidR="00BC3476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9C13DF1" w14:textId="55720AB2" w:rsidR="00BC3476" w:rsidRDefault="00BC3476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3114371" w14:textId="18551015" w:rsidR="00BC3476" w:rsidRDefault="00BC3476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256BACA" w14:textId="40E06F0E" w:rsidR="00BC3476" w:rsidRDefault="00BC3476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7D11555B" w14:textId="608DCD2B" w:rsidR="00BC3476" w:rsidRDefault="00BC3476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Выдающиеся советские исполнители и педагоги: </w:t>
      </w:r>
      <w:r w:rsidR="00D00B4E">
        <w:rPr>
          <w:rFonts w:ascii="Times New Roman" w:hAnsi="Times New Roman" w:cs="Times New Roman"/>
          <w:sz w:val="28"/>
          <w:szCs w:val="28"/>
          <w:lang w:val="ru-RU"/>
        </w:rPr>
        <w:t>А. Б. Гольденвейзер, Г. Г. Нейгауз.</w:t>
      </w:r>
    </w:p>
    <w:p w14:paraId="3B04D77E" w14:textId="54BCA04C" w:rsidR="00D00B4E" w:rsidRDefault="00D00B4E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63E99A88" w14:textId="25F48BA3" w:rsidR="00D00B4E" w:rsidRDefault="00D00B4E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ru-RU"/>
        </w:rPr>
        <w:t>Конспект по лекционному материалу</w:t>
      </w:r>
      <w:r w:rsidR="009F2C77">
        <w:rPr>
          <w:rFonts w:ascii="Times New Roman" w:hAnsi="Times New Roman" w:cs="Times New Roman"/>
          <w:sz w:val="28"/>
          <w:szCs w:val="28"/>
          <w:lang w:val="ru-RU"/>
        </w:rPr>
        <w:t xml:space="preserve">. В дополнение использовать книгу Д. Д. Благой,  Е. И. Гольденвейзер </w:t>
      </w:r>
      <w:r w:rsidR="00AF59A7">
        <w:rPr>
          <w:rFonts w:ascii="Times New Roman" w:hAnsi="Times New Roman" w:cs="Times New Roman"/>
          <w:sz w:val="28"/>
          <w:szCs w:val="28"/>
          <w:lang w:val="ru-RU"/>
        </w:rPr>
        <w:t>«В классе А. Б. Гольденвейзера».</w:t>
      </w:r>
    </w:p>
    <w:p w14:paraId="319DB4E6" w14:textId="0A319661" w:rsidR="00AF59A7" w:rsidRDefault="00AF59A7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2B62AAE8" w14:textId="03434B72" w:rsidR="00AF59A7" w:rsidRDefault="00AF59A7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7B1FAA1" w14:textId="23614DFE" w:rsidR="00AF59A7" w:rsidRDefault="00AF59A7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Тема:</w:t>
      </w:r>
    </w:p>
    <w:p w14:paraId="66F9D0FA" w14:textId="456A4C09" w:rsidR="00AF59A7" w:rsidRDefault="00AF59A7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52595">
        <w:rPr>
          <w:rFonts w:ascii="Times New Roman" w:hAnsi="Times New Roman" w:cs="Times New Roman"/>
          <w:sz w:val="28"/>
          <w:szCs w:val="28"/>
          <w:lang w:val="ru-RU"/>
        </w:rPr>
        <w:t>Выдающиеся исполнители 20 века: С. Рихтер,  Э. Гилельс</w:t>
      </w:r>
      <w:r w:rsidR="00CA172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19F3DEFF" w14:textId="45E2AA18" w:rsidR="00CA172E" w:rsidRDefault="00CA172E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Д/з:</w:t>
      </w:r>
    </w:p>
    <w:p w14:paraId="3C684EDE" w14:textId="485BB2FD" w:rsidR="00CA172E" w:rsidRDefault="00CA172E" w:rsidP="00E64B20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667612">
        <w:rPr>
          <w:rFonts w:ascii="Times New Roman" w:hAnsi="Times New Roman" w:cs="Times New Roman"/>
          <w:sz w:val="28"/>
          <w:szCs w:val="28"/>
          <w:lang w:val="ru-RU"/>
        </w:rPr>
        <w:t xml:space="preserve">Взять в работу книги : Л. Наумов «С. Т. Рихтер»; </w:t>
      </w:r>
      <w:r w:rsidR="009B367A">
        <w:rPr>
          <w:rFonts w:ascii="Times New Roman" w:hAnsi="Times New Roman" w:cs="Times New Roman"/>
          <w:sz w:val="28"/>
          <w:szCs w:val="28"/>
          <w:lang w:val="ru-RU"/>
        </w:rPr>
        <w:t>Г. Б. Гордон «Эмиль Гилельс: за гранью мифа». Дать характеристику творчества С. Рихтера, Э. Гилельса.</w:t>
      </w:r>
    </w:p>
    <w:p w14:paraId="00EE6117" w14:textId="540F6647" w:rsidR="00835C7C" w:rsidRDefault="00835C7C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DD3911A" w14:textId="6872798B" w:rsidR="00835C7C" w:rsidRDefault="00835C7C" w:rsidP="00E64B20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0AADC74E" w14:textId="6CC7FEF3" w:rsidR="00835C7C" w:rsidRDefault="00835C7C" w:rsidP="00835C7C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КОНТРОЛЬНЫЙ УРОК:</w:t>
      </w:r>
    </w:p>
    <w:p w14:paraId="4F8C9E6C" w14:textId="60A66FAC" w:rsidR="00835C7C" w:rsidRDefault="00835C7C" w:rsidP="00835C7C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6C16FC8A" w14:textId="3271BEA5" w:rsidR="00835C7C" w:rsidRPr="00835C7C" w:rsidRDefault="00B62694" w:rsidP="00835C7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835C7C">
        <w:rPr>
          <w:rFonts w:ascii="Times New Roman" w:hAnsi="Times New Roman" w:cs="Times New Roman"/>
          <w:sz w:val="28"/>
          <w:szCs w:val="28"/>
          <w:lang w:val="ru-RU"/>
        </w:rPr>
        <w:t xml:space="preserve">Оценивание студентов </w:t>
      </w:r>
      <w:r w:rsidR="007F4A11">
        <w:rPr>
          <w:rFonts w:ascii="Times New Roman" w:hAnsi="Times New Roman" w:cs="Times New Roman"/>
          <w:sz w:val="28"/>
          <w:szCs w:val="28"/>
          <w:lang w:val="ru-RU"/>
        </w:rPr>
        <w:t>будет проведено по выполнению практических заданий.</w:t>
      </w:r>
    </w:p>
    <w:p w14:paraId="27B533D7" w14:textId="08A676BD" w:rsidR="00B71FB9" w:rsidRPr="00910E83" w:rsidRDefault="00B71FB9" w:rsidP="00910E83">
      <w:pPr>
        <w:rPr>
          <w:rFonts w:ascii="Times New Roman" w:hAnsi="Times New Roman" w:cs="Times New Roman"/>
          <w:sz w:val="28"/>
          <w:szCs w:val="28"/>
        </w:rPr>
      </w:pPr>
    </w:p>
    <w:sectPr w:rsidR="00B71FB9" w:rsidRPr="00910E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6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A43"/>
    <w:rsid w:val="00150358"/>
    <w:rsid w:val="00667612"/>
    <w:rsid w:val="006D3A43"/>
    <w:rsid w:val="007F4A11"/>
    <w:rsid w:val="00822B0E"/>
    <w:rsid w:val="00835C7C"/>
    <w:rsid w:val="00852595"/>
    <w:rsid w:val="00910E83"/>
    <w:rsid w:val="009B367A"/>
    <w:rsid w:val="009F2C77"/>
    <w:rsid w:val="00AF59A7"/>
    <w:rsid w:val="00B62694"/>
    <w:rsid w:val="00B71FB9"/>
    <w:rsid w:val="00BC3476"/>
    <w:rsid w:val="00CA172E"/>
    <w:rsid w:val="00D00B4E"/>
    <w:rsid w:val="00D333EB"/>
    <w:rsid w:val="00F3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32E8B2"/>
  <w15:chartTrackingRefBased/>
  <w15:docId w15:val="{B10853B1-0555-7B4B-B390-B1243C367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Bobkova</dc:creator>
  <cp:keywords/>
  <dc:description/>
  <cp:lastModifiedBy>Polina Bobkova</cp:lastModifiedBy>
  <cp:revision>2</cp:revision>
  <dcterms:created xsi:type="dcterms:W3CDTF">2020-04-29T15:31:00Z</dcterms:created>
  <dcterms:modified xsi:type="dcterms:W3CDTF">2020-04-29T15:31:00Z</dcterms:modified>
</cp:coreProperties>
</file>