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D1" w:rsidRDefault="00574B66">
      <w:pPr>
        <w:tabs>
          <w:tab w:val="left" w:pos="426"/>
        </w:tabs>
        <w:spacing w:line="24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Группы: </w:t>
      </w:r>
      <w:r>
        <w:rPr>
          <w:rFonts w:ascii="Times New Roman" w:hAnsi="Times New Roman"/>
          <w:b/>
          <w:sz w:val="28"/>
          <w:szCs w:val="28"/>
        </w:rPr>
        <w:t>ФВ, СД, НХТ</w:t>
      </w:r>
    </w:p>
    <w:p w:rsidR="009203D1" w:rsidRDefault="00574B66">
      <w:pPr>
        <w:tabs>
          <w:tab w:val="left" w:pos="426"/>
        </w:tabs>
        <w:spacing w:line="24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9203D1" w:rsidRDefault="00574B66">
      <w:pPr>
        <w:tabs>
          <w:tab w:val="left" w:pos="426"/>
        </w:tabs>
        <w:spacing w:line="24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Обществознание</w:t>
      </w:r>
    </w:p>
    <w:p w:rsidR="009203D1" w:rsidRDefault="00574B66">
      <w:pPr>
        <w:tabs>
          <w:tab w:val="left" w:pos="426"/>
        </w:tabs>
        <w:spacing w:line="240" w:lineRule="atLeast"/>
        <w:jc w:val="both"/>
      </w:pPr>
      <w:r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Тема 11. Жизненный путь и проблема  смысла жизни.</w:t>
      </w:r>
    </w:p>
    <w:p w:rsidR="009203D1" w:rsidRDefault="009203D1">
      <w:pPr>
        <w:tabs>
          <w:tab w:val="left" w:pos="426"/>
        </w:tabs>
        <w:spacing w:line="240" w:lineRule="atLeast"/>
        <w:ind w:firstLine="567"/>
        <w:jc w:val="center"/>
        <w:rPr>
          <w:sz w:val="28"/>
          <w:szCs w:val="28"/>
        </w:rPr>
      </w:pP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b/>
          <w:sz w:val="28"/>
          <w:szCs w:val="28"/>
        </w:rPr>
        <w:t>Цель жизни</w:t>
      </w:r>
      <w:r>
        <w:rPr>
          <w:rFonts w:ascii="Times New Roman" w:eastAsia="Calibri" w:hAnsi="Times New Roman"/>
          <w:sz w:val="28"/>
          <w:szCs w:val="28"/>
        </w:rPr>
        <w:t xml:space="preserve"> – некий мысленный ориентир, к которому устремляются дела и поступки человека. Содержание цели жизни </w:t>
      </w:r>
      <w:r>
        <w:rPr>
          <w:rFonts w:ascii="Times New Roman" w:eastAsia="Calibri" w:hAnsi="Times New Roman"/>
          <w:b/>
          <w:sz w:val="28"/>
          <w:szCs w:val="28"/>
        </w:rPr>
        <w:t>меняется</w:t>
      </w:r>
      <w:r>
        <w:rPr>
          <w:rFonts w:ascii="Times New Roman" w:eastAsia="Calibri" w:hAnsi="Times New Roman"/>
          <w:sz w:val="28"/>
          <w:szCs w:val="28"/>
        </w:rPr>
        <w:t xml:space="preserve"> не только в зависимости от исторических условий бытия человека, но и от его возрастных особенностей: в юности цели одни, в зрелости – другие, в старости – третьи.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Смысл жизни</w:t>
      </w:r>
      <w:r>
        <w:rPr>
          <w:rFonts w:ascii="Times New Roman" w:eastAsia="Calibri" w:hAnsi="Times New Roman"/>
          <w:sz w:val="28"/>
          <w:szCs w:val="28"/>
        </w:rPr>
        <w:t xml:space="preserve"> – осознание человеком направленности своей жизни, сознательное выстраивание им </w:t>
      </w:r>
      <w:r>
        <w:rPr>
          <w:rFonts w:ascii="Times New Roman" w:eastAsia="Calibri" w:hAnsi="Times New Roman"/>
          <w:b/>
          <w:sz w:val="28"/>
          <w:szCs w:val="28"/>
        </w:rPr>
        <w:t>иерархии ценностей</w:t>
      </w:r>
      <w:r>
        <w:rPr>
          <w:rFonts w:ascii="Times New Roman" w:eastAsia="Calibri" w:hAnsi="Times New Roman"/>
          <w:sz w:val="28"/>
          <w:szCs w:val="28"/>
        </w:rPr>
        <w:t>, осознание своих возможностей и стремление к их реализации.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Смысл жизни не дан человеку извне. </w:t>
      </w:r>
      <w:r>
        <w:rPr>
          <w:rFonts w:ascii="Times New Roman" w:eastAsia="Calibri" w:hAnsi="Times New Roman"/>
          <w:b/>
          <w:sz w:val="28"/>
          <w:szCs w:val="28"/>
        </w:rPr>
        <w:t xml:space="preserve">Человек сам </w:t>
      </w:r>
      <w:r>
        <w:rPr>
          <w:rFonts w:ascii="Times New Roman" w:eastAsia="Calibri" w:hAnsi="Times New Roman"/>
          <w:sz w:val="28"/>
          <w:szCs w:val="28"/>
        </w:rPr>
        <w:t xml:space="preserve">вносит в жизнь </w:t>
      </w:r>
      <w:r>
        <w:rPr>
          <w:rFonts w:ascii="Times New Roman" w:eastAsia="Calibri" w:hAnsi="Times New Roman"/>
          <w:b/>
          <w:sz w:val="28"/>
          <w:szCs w:val="28"/>
        </w:rPr>
        <w:t>разумное начало</w:t>
      </w:r>
      <w:r>
        <w:rPr>
          <w:rFonts w:ascii="Times New Roman" w:eastAsia="Calibri" w:hAnsi="Times New Roman"/>
          <w:sz w:val="28"/>
          <w:szCs w:val="28"/>
        </w:rPr>
        <w:t xml:space="preserve">. Смысл жизни каждому человеку открывается по-разному. Найти смысл жизни </w:t>
      </w:r>
      <w:r>
        <w:rPr>
          <w:rFonts w:ascii="Times New Roman" w:eastAsia="Calibri" w:hAnsi="Times New Roman"/>
          <w:b/>
          <w:sz w:val="28"/>
          <w:szCs w:val="28"/>
        </w:rPr>
        <w:t>для всех времен и народов невозможно</w:t>
      </w:r>
      <w:r>
        <w:rPr>
          <w:rFonts w:ascii="Times New Roman" w:eastAsia="Calibri" w:hAnsi="Times New Roman"/>
          <w:sz w:val="28"/>
          <w:szCs w:val="28"/>
        </w:rPr>
        <w:t xml:space="preserve">, поскольку наряду с </w:t>
      </w:r>
      <w:r>
        <w:rPr>
          <w:rFonts w:ascii="Times New Roman" w:eastAsia="Calibri" w:hAnsi="Times New Roman"/>
          <w:b/>
          <w:sz w:val="28"/>
          <w:szCs w:val="28"/>
        </w:rPr>
        <w:t>общечеловеческими, вечными истинами</w:t>
      </w:r>
      <w:r>
        <w:rPr>
          <w:rFonts w:ascii="Times New Roman" w:eastAsia="Calibri" w:hAnsi="Times New Roman"/>
          <w:sz w:val="28"/>
          <w:szCs w:val="28"/>
        </w:rPr>
        <w:t xml:space="preserve"> он включает нечто </w:t>
      </w:r>
      <w:r>
        <w:rPr>
          <w:rFonts w:ascii="Times New Roman" w:eastAsia="Calibri" w:hAnsi="Times New Roman"/>
          <w:b/>
          <w:sz w:val="28"/>
          <w:szCs w:val="28"/>
        </w:rPr>
        <w:t xml:space="preserve">специфическое </w:t>
      </w:r>
      <w:r>
        <w:rPr>
          <w:rFonts w:ascii="Times New Roman" w:eastAsia="Calibri" w:hAnsi="Times New Roman"/>
          <w:sz w:val="28"/>
          <w:szCs w:val="28"/>
        </w:rPr>
        <w:t xml:space="preserve">– чаяния людей каждой </w:t>
      </w:r>
      <w:r>
        <w:rPr>
          <w:rFonts w:ascii="Times New Roman" w:eastAsia="Calibri" w:hAnsi="Times New Roman"/>
          <w:b/>
          <w:sz w:val="28"/>
          <w:szCs w:val="28"/>
        </w:rPr>
        <w:t>конкретной эпохи.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b/>
          <w:sz w:val="28"/>
          <w:szCs w:val="28"/>
        </w:rPr>
        <w:t>Смысл жизни</w:t>
      </w:r>
      <w:r>
        <w:rPr>
          <w:rFonts w:ascii="Times New Roman" w:eastAsia="Calibri" w:hAnsi="Times New Roman"/>
          <w:sz w:val="28"/>
          <w:szCs w:val="28"/>
        </w:rPr>
        <w:t xml:space="preserve"> можно рассматривать в </w:t>
      </w:r>
      <w:r>
        <w:rPr>
          <w:rFonts w:ascii="Times New Roman" w:eastAsia="Calibri" w:hAnsi="Times New Roman"/>
          <w:b/>
          <w:sz w:val="28"/>
          <w:szCs w:val="28"/>
        </w:rPr>
        <w:t>трех временных измерениях</w:t>
      </w:r>
      <w:r>
        <w:rPr>
          <w:rFonts w:ascii="Times New Roman" w:eastAsia="Calibri" w:hAnsi="Times New Roman"/>
          <w:sz w:val="28"/>
          <w:szCs w:val="28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</w:rPr>
        <w:t>прошлое (ретроспекция); настоящее (актуализация); будущее (проспекция</w:t>
      </w:r>
      <w:r>
        <w:rPr>
          <w:rFonts w:ascii="Times New Roman" w:eastAsia="Calibri" w:hAnsi="Times New Roman"/>
          <w:sz w:val="28"/>
          <w:szCs w:val="28"/>
        </w:rPr>
        <w:t>).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Реализация смысла жизни зависит от наличия в обществе многих условий, первостепенными из которых являются наличие </w:t>
      </w:r>
      <w:r>
        <w:rPr>
          <w:rFonts w:ascii="Times New Roman" w:eastAsia="Calibri" w:hAnsi="Times New Roman"/>
          <w:b/>
          <w:sz w:val="28"/>
          <w:szCs w:val="28"/>
        </w:rPr>
        <w:t>демократических свобод,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гуманных целей </w:t>
      </w:r>
      <w:r>
        <w:rPr>
          <w:rFonts w:ascii="Times New Roman" w:eastAsia="Calibri" w:hAnsi="Times New Roman"/>
          <w:sz w:val="28"/>
          <w:szCs w:val="28"/>
        </w:rPr>
        <w:t>и соответствующих им средств.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К определению смысла жизни существуют </w:t>
      </w:r>
      <w:r>
        <w:rPr>
          <w:rFonts w:ascii="Times New Roman" w:eastAsia="Calibri" w:hAnsi="Times New Roman"/>
          <w:b/>
          <w:sz w:val="28"/>
          <w:szCs w:val="28"/>
        </w:rPr>
        <w:t>различные подходы</w:t>
      </w:r>
      <w:r>
        <w:rPr>
          <w:rFonts w:ascii="Times New Roman" w:eastAsia="Calibri" w:hAnsi="Times New Roman"/>
          <w:sz w:val="28"/>
          <w:szCs w:val="28"/>
        </w:rPr>
        <w:t>, которые лежат в основе той или иной концепции.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b/>
          <w:sz w:val="28"/>
          <w:szCs w:val="28"/>
        </w:rPr>
        <w:t>Смысл жизни – это самостоятельный</w:t>
      </w:r>
      <w:r>
        <w:rPr>
          <w:rFonts w:ascii="Times New Roman" w:eastAsia="Calibri" w:hAnsi="Times New Roman"/>
          <w:sz w:val="28"/>
          <w:szCs w:val="28"/>
        </w:rPr>
        <w:t xml:space="preserve"> осознанный </w:t>
      </w:r>
      <w:r>
        <w:rPr>
          <w:rFonts w:ascii="Times New Roman" w:eastAsia="Calibri" w:hAnsi="Times New Roman"/>
          <w:b/>
          <w:sz w:val="28"/>
          <w:szCs w:val="28"/>
        </w:rPr>
        <w:t xml:space="preserve">выбор </w:t>
      </w:r>
      <w:r>
        <w:rPr>
          <w:rFonts w:ascii="Times New Roman" w:eastAsia="Calibri" w:hAnsi="Times New Roman"/>
          <w:sz w:val="28"/>
          <w:szCs w:val="28"/>
        </w:rPr>
        <w:t xml:space="preserve">каждого отдельного человека тех </w:t>
      </w:r>
      <w:r>
        <w:rPr>
          <w:rFonts w:ascii="Times New Roman" w:eastAsia="Calibri" w:hAnsi="Times New Roman"/>
          <w:b/>
          <w:sz w:val="28"/>
          <w:szCs w:val="28"/>
        </w:rPr>
        <w:t>ценностей,</w:t>
      </w:r>
      <w:r>
        <w:rPr>
          <w:rFonts w:ascii="Times New Roman" w:eastAsia="Calibri" w:hAnsi="Times New Roman"/>
          <w:sz w:val="28"/>
          <w:szCs w:val="28"/>
        </w:rPr>
        <w:t xml:space="preserve"> которые ориентируют его </w:t>
      </w:r>
      <w:r>
        <w:rPr>
          <w:rFonts w:ascii="Times New Roman" w:eastAsia="Calibri" w:hAnsi="Times New Roman"/>
          <w:b/>
          <w:sz w:val="28"/>
          <w:szCs w:val="28"/>
        </w:rPr>
        <w:t>не на то, чтобы иметь, а на то, чтобы быть.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Другими словами, смысл жизни человека – в </w:t>
      </w:r>
      <w:r>
        <w:rPr>
          <w:rFonts w:ascii="Times New Roman" w:eastAsia="Calibri" w:hAnsi="Times New Roman"/>
          <w:b/>
          <w:sz w:val="28"/>
          <w:szCs w:val="28"/>
        </w:rPr>
        <w:t>самореализации личности</w:t>
      </w:r>
      <w:r>
        <w:rPr>
          <w:rFonts w:ascii="Times New Roman" w:eastAsia="Calibri" w:hAnsi="Times New Roman"/>
          <w:sz w:val="28"/>
          <w:szCs w:val="28"/>
        </w:rPr>
        <w:t>, в потребности человека творить, отдавать, делиться с другими, жертвовать собой.</w:t>
      </w:r>
      <w:r>
        <w:rPr>
          <w:rFonts w:ascii="Times New Roman" w:hAnsi="Times New Roman"/>
          <w:b/>
          <w:sz w:val="28"/>
          <w:szCs w:val="28"/>
        </w:rPr>
        <w:t xml:space="preserve"> Человек –</w:t>
      </w:r>
      <w:r>
        <w:rPr>
          <w:rFonts w:ascii="Times New Roman" w:hAnsi="Times New Roman"/>
          <w:sz w:val="28"/>
          <w:szCs w:val="28"/>
        </w:rPr>
        <w:t xml:space="preserve"> существо </w:t>
      </w:r>
      <w:r>
        <w:rPr>
          <w:rFonts w:ascii="Times New Roman" w:hAnsi="Times New Roman"/>
          <w:b/>
          <w:sz w:val="28"/>
          <w:szCs w:val="28"/>
        </w:rPr>
        <w:t xml:space="preserve">социальное </w:t>
      </w:r>
      <w:r>
        <w:rPr>
          <w:rFonts w:ascii="Times New Roman" w:hAnsi="Times New Roman"/>
          <w:sz w:val="28"/>
          <w:szCs w:val="28"/>
        </w:rPr>
        <w:t xml:space="preserve">и одновременно </w:t>
      </w:r>
      <w:r>
        <w:rPr>
          <w:rFonts w:ascii="Times New Roman" w:hAnsi="Times New Roman"/>
          <w:b/>
          <w:sz w:val="28"/>
          <w:szCs w:val="28"/>
        </w:rPr>
        <w:t>природное</w:t>
      </w:r>
      <w:r>
        <w:rPr>
          <w:rFonts w:ascii="Times New Roman" w:hAnsi="Times New Roman"/>
          <w:sz w:val="28"/>
          <w:szCs w:val="28"/>
        </w:rPr>
        <w:t>. Вместе с тем человек заявляет о себе как: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-существо </w:t>
      </w:r>
      <w:r>
        <w:rPr>
          <w:rFonts w:ascii="Times New Roman" w:hAnsi="Times New Roman"/>
          <w:b/>
          <w:sz w:val="28"/>
          <w:szCs w:val="28"/>
        </w:rPr>
        <w:t>духовное</w:t>
      </w:r>
      <w:r>
        <w:rPr>
          <w:rFonts w:ascii="Times New Roman" w:hAnsi="Times New Roman"/>
          <w:sz w:val="28"/>
          <w:szCs w:val="28"/>
        </w:rPr>
        <w:t>, способное  постигать тайны бытия и соотносить знания о себе и знания о мире.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-существо </w:t>
      </w:r>
      <w:r>
        <w:rPr>
          <w:rFonts w:ascii="Times New Roman" w:hAnsi="Times New Roman"/>
          <w:b/>
          <w:sz w:val="28"/>
          <w:szCs w:val="28"/>
        </w:rPr>
        <w:t>родовое.</w:t>
      </w:r>
      <w:r>
        <w:rPr>
          <w:rFonts w:ascii="Times New Roman" w:hAnsi="Times New Roman"/>
          <w:sz w:val="28"/>
          <w:szCs w:val="28"/>
        </w:rPr>
        <w:t xml:space="preserve"> Его родовое начало обусловлено общечеловеческим генофондом и  информационной памятью прошлых поколений.                                                                  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Главное качество</w:t>
      </w:r>
      <w:r>
        <w:rPr>
          <w:rFonts w:ascii="Times New Roman" w:hAnsi="Times New Roman"/>
          <w:sz w:val="28"/>
          <w:szCs w:val="28"/>
        </w:rPr>
        <w:t xml:space="preserve"> человека – его </w:t>
      </w:r>
      <w:r>
        <w:rPr>
          <w:rFonts w:ascii="Times New Roman" w:hAnsi="Times New Roman"/>
          <w:b/>
          <w:sz w:val="28"/>
          <w:szCs w:val="28"/>
        </w:rPr>
        <w:t>человеческое содержание</w:t>
      </w:r>
      <w:r>
        <w:rPr>
          <w:rFonts w:ascii="Times New Roman" w:hAnsi="Times New Roman"/>
          <w:sz w:val="28"/>
          <w:szCs w:val="28"/>
        </w:rPr>
        <w:t>. Это стыд и совесть, сострадание как солидарность, благоговение перед природой,  принятие жизни как высшей ценности.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Человек принадлежит одновременно </w:t>
      </w:r>
      <w:r>
        <w:rPr>
          <w:rFonts w:ascii="Times New Roman" w:hAnsi="Times New Roman"/>
          <w:b/>
          <w:sz w:val="28"/>
          <w:szCs w:val="28"/>
        </w:rPr>
        <w:t>двум мирам миру природы и миру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свободы.</w:t>
      </w:r>
      <w:r>
        <w:rPr>
          <w:rFonts w:ascii="Times New Roman" w:hAnsi="Times New Roman"/>
          <w:sz w:val="28"/>
          <w:szCs w:val="28"/>
        </w:rPr>
        <w:t xml:space="preserve"> Он постоянно </w:t>
      </w:r>
      <w:r>
        <w:rPr>
          <w:rFonts w:ascii="Times New Roman" w:hAnsi="Times New Roman"/>
          <w:b/>
          <w:sz w:val="28"/>
          <w:szCs w:val="28"/>
        </w:rPr>
        <w:t>преодолевает свою феноменальность, создает свой собственный лик и свое содержание на пути диалога и разрешения противоречия души и тела.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 поисках себя за пределами своей природы человек использует </w:t>
      </w:r>
      <w:r>
        <w:rPr>
          <w:rFonts w:ascii="Times New Roman" w:hAnsi="Times New Roman"/>
          <w:b/>
          <w:sz w:val="28"/>
          <w:szCs w:val="28"/>
        </w:rPr>
        <w:t>игру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творчество.</w:t>
      </w:r>
      <w:r>
        <w:rPr>
          <w:rFonts w:ascii="Times New Roman" w:hAnsi="Times New Roman"/>
          <w:sz w:val="28"/>
          <w:szCs w:val="28"/>
        </w:rPr>
        <w:t xml:space="preserve">     Он проектирует желаемый образ и идет на риск выбора, перечеркивая другие возможные варианты.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Человек живет в определенной </w:t>
      </w:r>
      <w:r>
        <w:rPr>
          <w:rFonts w:ascii="Times New Roman" w:hAnsi="Times New Roman"/>
          <w:b/>
          <w:sz w:val="28"/>
          <w:szCs w:val="28"/>
        </w:rPr>
        <w:t>культурной парадигме</w:t>
      </w:r>
      <w:r>
        <w:rPr>
          <w:rFonts w:ascii="Times New Roman" w:hAnsi="Times New Roman"/>
          <w:sz w:val="28"/>
          <w:szCs w:val="28"/>
        </w:rPr>
        <w:t xml:space="preserve">, которая задает определенную его </w:t>
      </w:r>
      <w:r>
        <w:rPr>
          <w:rFonts w:ascii="Times New Roman" w:hAnsi="Times New Roman"/>
          <w:b/>
          <w:sz w:val="28"/>
          <w:szCs w:val="28"/>
        </w:rPr>
        <w:t xml:space="preserve">направленность </w:t>
      </w:r>
      <w:r>
        <w:rPr>
          <w:rFonts w:ascii="Times New Roman" w:hAnsi="Times New Roman"/>
          <w:sz w:val="28"/>
          <w:szCs w:val="28"/>
        </w:rPr>
        <w:t xml:space="preserve">и вызывает определенные </w:t>
      </w:r>
      <w:r>
        <w:rPr>
          <w:rFonts w:ascii="Times New Roman" w:hAnsi="Times New Roman"/>
          <w:b/>
          <w:sz w:val="28"/>
          <w:szCs w:val="28"/>
        </w:rPr>
        <w:t>ассоциации.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Человек живет в состоянии принципиальной  </w:t>
      </w:r>
      <w:r>
        <w:rPr>
          <w:rFonts w:ascii="Times New Roman" w:hAnsi="Times New Roman"/>
          <w:b/>
          <w:sz w:val="28"/>
          <w:szCs w:val="28"/>
        </w:rPr>
        <w:t>незавершенности</w:t>
      </w:r>
      <w:r>
        <w:rPr>
          <w:rFonts w:ascii="Times New Roman" w:hAnsi="Times New Roman"/>
          <w:sz w:val="28"/>
          <w:szCs w:val="28"/>
        </w:rPr>
        <w:t xml:space="preserve">. У него есть </w:t>
      </w:r>
      <w:r>
        <w:rPr>
          <w:rFonts w:ascii="Times New Roman" w:hAnsi="Times New Roman"/>
          <w:b/>
          <w:sz w:val="28"/>
          <w:szCs w:val="28"/>
        </w:rPr>
        <w:t>прошлое, настоящее и будущее</w:t>
      </w:r>
      <w:r>
        <w:rPr>
          <w:rFonts w:ascii="Times New Roman" w:hAnsi="Times New Roman"/>
          <w:sz w:val="28"/>
          <w:szCs w:val="28"/>
        </w:rPr>
        <w:t xml:space="preserve">. На рубеже 21 в., рассматривая  смысл его существования, можно отметить его </w:t>
      </w:r>
      <w:r>
        <w:rPr>
          <w:rFonts w:ascii="Times New Roman" w:hAnsi="Times New Roman"/>
          <w:b/>
          <w:sz w:val="28"/>
          <w:szCs w:val="28"/>
        </w:rPr>
        <w:t xml:space="preserve">составляющие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стыд и совесть, сострадание как солидарность - удивление и благоговение перед красотой мира                                                                              - принятие жизни как высшей ценности - ответственность за себя и  свою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ряд остается открытым для будущих поколений. По некоторым составляющим продолжается полемика, но ясно одно человек, лишенный человеческого, человеком быть не может.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Человек, совершающий злодеяние, </w:t>
      </w:r>
      <w:r>
        <w:rPr>
          <w:rFonts w:ascii="Times New Roman" w:hAnsi="Times New Roman"/>
          <w:b/>
          <w:sz w:val="28"/>
          <w:szCs w:val="28"/>
        </w:rPr>
        <w:t>ответственен за свои поступки</w:t>
      </w:r>
      <w:r>
        <w:rPr>
          <w:rFonts w:ascii="Times New Roman" w:hAnsi="Times New Roman"/>
          <w:sz w:val="28"/>
          <w:szCs w:val="28"/>
        </w:rPr>
        <w:t xml:space="preserve"> даже тогда, когда он выполняет приказ.</w:t>
      </w:r>
    </w:p>
    <w:p w:rsidR="009203D1" w:rsidRDefault="009203D1">
      <w:pPr>
        <w:tabs>
          <w:tab w:val="left" w:pos="42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9203D1" w:rsidRDefault="00574B66">
      <w:pPr>
        <w:tabs>
          <w:tab w:val="left" w:pos="426"/>
        </w:tabs>
        <w:spacing w:line="240" w:lineRule="atLeast"/>
        <w:jc w:val="both"/>
      </w:pPr>
      <w:r>
        <w:rPr>
          <w:rFonts w:ascii="Times New Roman" w:eastAsia="Calibri" w:hAnsi="Times New Roman"/>
          <w:b/>
          <w:sz w:val="28"/>
          <w:szCs w:val="28"/>
        </w:rPr>
        <w:t xml:space="preserve"> За</w:t>
      </w:r>
      <w:r>
        <w:rPr>
          <w:rFonts w:ascii="Times New Roman" w:hAnsi="Times New Roman"/>
          <w:b/>
          <w:sz w:val="28"/>
          <w:szCs w:val="28"/>
        </w:rPr>
        <w:t xml:space="preserve">дания для самостоятельной работы 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Изучить и законспектировать материал по учебнику  «Обществознание» / под ред. Л.Н Боголюбова, Т.1, с28-42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>2. Прочитайте приведенный ниже текст, каждое положение которого пронумеровано.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>(1) Часто можно слышать мнение, что смысл жизни человека заключается в достижении полного и нерушимого счастья. (2) Все СМИ дружно возводят в культ, на наш взгляд, естественное желание человека быть счастливым. (3) Многие не выдерживают предложенной обществом гонки за призрачными стандартами. (4) Думается, наши обычные, спокойные представления о благополучной и достойной жизни не следует менять на стандарты внешнего облика.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>Определите, какие положения текста носят: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>А) фактический характер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Б) характер оценочных суждений</w:t>
      </w:r>
    </w:p>
    <w:p w:rsidR="009203D1" w:rsidRDefault="009203D1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3.Составить сложный план развернутого ответа по одной из предложенных тем:   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«Творческая активность человека»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«Игра и ее роль в формировании и развитии человеческой личности»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«Свобода  ответственность»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Написать мини-сочинение (эссе)  по одной из предложенных тем:   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А) «Совесть – это  память общества, усвоенная  отдельным лицом» (</w:t>
      </w:r>
      <w:r>
        <w:rPr>
          <w:rFonts w:ascii="Times New Roman" w:hAnsi="Times New Roman"/>
          <w:i/>
          <w:sz w:val="28"/>
          <w:szCs w:val="28"/>
        </w:rPr>
        <w:t>Л.Н.Толстой)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Б) «Нравственный закон, который человек должен  свободно  открыть в   себе, автоматически дает свои предписания, одинаковые для всех людей и всех случаев жизни»  </w:t>
      </w:r>
      <w:r>
        <w:rPr>
          <w:rFonts w:ascii="Times New Roman" w:hAnsi="Times New Roman"/>
          <w:i/>
          <w:sz w:val="28"/>
          <w:szCs w:val="28"/>
        </w:rPr>
        <w:t>(Н.Бердяев)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В) «Кем довольны  все,  тот не делает ничего доброго, потому что добро невозможно без оскорбления зла» </w:t>
      </w:r>
      <w:r>
        <w:rPr>
          <w:rFonts w:ascii="Times New Roman" w:hAnsi="Times New Roman"/>
          <w:i/>
          <w:sz w:val="28"/>
          <w:szCs w:val="28"/>
        </w:rPr>
        <w:t>(Н.Г.Чернышевский)</w:t>
      </w:r>
    </w:p>
    <w:p w:rsidR="009203D1" w:rsidRDefault="009203D1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 xml:space="preserve"> Литература: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Обществознание: учеб. для учащихся 11 класса общеобразовательных учреждений, базовый уровень./под ред. Л.Н.Боголюбова,Н.И.Городейкого,А.И.Матвеева.- М.:2013 </w:t>
      </w:r>
    </w:p>
    <w:p w:rsidR="009203D1" w:rsidRDefault="009203D1" w:rsidP="00125AAD">
      <w:pPr>
        <w:tabs>
          <w:tab w:val="left" w:pos="426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018D3" w:rsidRDefault="006018D3" w:rsidP="00125AAD">
      <w:pPr>
        <w:tabs>
          <w:tab w:val="left" w:pos="426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Обществознание. Группы: </w:t>
      </w:r>
      <w:r>
        <w:rPr>
          <w:rFonts w:ascii="Times New Roman" w:hAnsi="Times New Roman"/>
          <w:b/>
          <w:sz w:val="28"/>
          <w:szCs w:val="28"/>
        </w:rPr>
        <w:t>ФВ, СД, НХТ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Курс </w:t>
      </w:r>
      <w:r w:rsidRPr="00861A01">
        <w:rPr>
          <w:rFonts w:ascii="Times New Roman" w:hAnsi="Times New Roman"/>
          <w:b/>
          <w:sz w:val="28"/>
          <w:szCs w:val="28"/>
        </w:rPr>
        <w:t>2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Дисциплина </w:t>
      </w:r>
      <w:r w:rsidRPr="00861A01">
        <w:rPr>
          <w:rFonts w:ascii="Times New Roman" w:hAnsi="Times New Roman"/>
          <w:b/>
          <w:sz w:val="28"/>
          <w:szCs w:val="28"/>
        </w:rPr>
        <w:t xml:space="preserve"> </w:t>
      </w:r>
      <w:r w:rsidRPr="00861A01">
        <w:rPr>
          <w:rFonts w:ascii="Times New Roman" w:eastAsia="Calibri" w:hAnsi="Times New Roman"/>
          <w:b/>
          <w:sz w:val="28"/>
          <w:szCs w:val="28"/>
        </w:rPr>
        <w:t>Обществознание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b/>
          <w:sz w:val="28"/>
          <w:szCs w:val="28"/>
        </w:rPr>
        <w:t xml:space="preserve"> Чернышева Елена Валериевна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Дата </w:t>
      </w:r>
      <w:r w:rsidRPr="00861A01">
        <w:rPr>
          <w:rFonts w:ascii="Times New Roman" w:hAnsi="Times New Roman"/>
          <w:b/>
          <w:sz w:val="28"/>
          <w:szCs w:val="28"/>
        </w:rPr>
        <w:t xml:space="preserve"> 7.04.2020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651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СД, </w:t>
      </w:r>
      <w:r w:rsidRPr="007F6515">
        <w:rPr>
          <w:rFonts w:ascii="Times New Roman" w:hAnsi="Times New Roman"/>
          <w:b/>
          <w:sz w:val="28"/>
          <w:szCs w:val="28"/>
        </w:rPr>
        <w:t>НХТ)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r w:rsidRPr="00861A01">
        <w:rPr>
          <w:rFonts w:ascii="Times New Roman" w:hAnsi="Times New Roman"/>
          <w:b/>
          <w:sz w:val="28"/>
          <w:szCs w:val="28"/>
        </w:rPr>
        <w:t>8.04.2020</w:t>
      </w:r>
      <w:r>
        <w:rPr>
          <w:rFonts w:ascii="Times New Roman" w:hAnsi="Times New Roman"/>
          <w:b/>
          <w:sz w:val="28"/>
          <w:szCs w:val="28"/>
        </w:rPr>
        <w:t xml:space="preserve"> (ФП)</w:t>
      </w:r>
    </w:p>
    <w:p w:rsidR="006018D3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7F6515">
        <w:rPr>
          <w:rFonts w:ascii="Times New Roman" w:hAnsi="Times New Roman"/>
          <w:sz w:val="28"/>
          <w:szCs w:val="28"/>
        </w:rPr>
        <w:lastRenderedPageBreak/>
        <w:t xml:space="preserve">Расписание занятий: </w:t>
      </w:r>
      <w:r w:rsidRPr="007F6515">
        <w:rPr>
          <w:rFonts w:ascii="Times New Roman" w:hAnsi="Times New Roman"/>
          <w:b/>
          <w:sz w:val="28"/>
          <w:szCs w:val="28"/>
        </w:rPr>
        <w:t>14.00-15.35 (</w:t>
      </w:r>
      <w:r>
        <w:rPr>
          <w:rFonts w:ascii="Times New Roman" w:hAnsi="Times New Roman"/>
          <w:b/>
          <w:sz w:val="28"/>
          <w:szCs w:val="28"/>
        </w:rPr>
        <w:t>СД</w:t>
      </w:r>
      <w:r w:rsidRPr="007F6515">
        <w:rPr>
          <w:rFonts w:ascii="Times New Roman" w:hAnsi="Times New Roman"/>
          <w:b/>
          <w:sz w:val="28"/>
          <w:szCs w:val="28"/>
        </w:rPr>
        <w:t>); 15.45-17.20 (НХТ</w:t>
      </w:r>
      <w:r>
        <w:rPr>
          <w:rFonts w:ascii="Times New Roman" w:hAnsi="Times New Roman"/>
          <w:b/>
          <w:sz w:val="28"/>
          <w:szCs w:val="28"/>
        </w:rPr>
        <w:t xml:space="preserve">); </w:t>
      </w:r>
      <w:r w:rsidRPr="007F6515">
        <w:rPr>
          <w:rFonts w:ascii="Times New Roman" w:hAnsi="Times New Roman"/>
          <w:b/>
          <w:sz w:val="28"/>
          <w:szCs w:val="28"/>
        </w:rPr>
        <w:t>14.00-15.35 (ФП).</w:t>
      </w:r>
    </w:p>
    <w:p w:rsidR="006018D3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18D3" w:rsidRDefault="006018D3" w:rsidP="006018D3">
      <w:pPr>
        <w:spacing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Тема 12</w:t>
      </w:r>
      <w:r w:rsidRPr="00861A01">
        <w:rPr>
          <w:rFonts w:ascii="Times New Roman" w:hAnsi="Times New Roman"/>
          <w:sz w:val="28"/>
          <w:szCs w:val="28"/>
        </w:rPr>
        <w:t>.</w:t>
      </w:r>
      <w:r w:rsidRPr="00861A01">
        <w:rPr>
          <w:rFonts w:ascii="Times New Roman" w:hAnsi="Times New Roman"/>
          <w:b/>
          <w:sz w:val="28"/>
          <w:szCs w:val="28"/>
        </w:rPr>
        <w:t>Поведение и поступок. Мотивы и мотивация поступка. Совест</w:t>
      </w:r>
      <w:r>
        <w:rPr>
          <w:rFonts w:ascii="Times New Roman" w:hAnsi="Times New Roman"/>
          <w:b/>
          <w:sz w:val="28"/>
          <w:szCs w:val="28"/>
        </w:rPr>
        <w:t>ь как внутренний закон индивида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18D3" w:rsidRDefault="006018D3" w:rsidP="006018D3">
      <w:pPr>
        <w:spacing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От чего зависят совершаемые людьми поступки? Делает человек </w:t>
      </w:r>
      <w:r w:rsidRPr="00861A01">
        <w:rPr>
          <w:rFonts w:ascii="Times New Roman" w:hAnsi="Times New Roman"/>
          <w:b/>
          <w:sz w:val="28"/>
          <w:szCs w:val="28"/>
        </w:rPr>
        <w:t>самостоятельный выбор</w:t>
      </w:r>
      <w:r w:rsidRPr="00861A01">
        <w:rPr>
          <w:rFonts w:ascii="Times New Roman" w:hAnsi="Times New Roman"/>
          <w:sz w:val="28"/>
          <w:szCs w:val="28"/>
        </w:rPr>
        <w:t xml:space="preserve">, или мы полностью  </w:t>
      </w:r>
      <w:r w:rsidRPr="00861A01">
        <w:rPr>
          <w:rFonts w:ascii="Times New Roman" w:hAnsi="Times New Roman"/>
          <w:b/>
          <w:sz w:val="28"/>
          <w:szCs w:val="28"/>
        </w:rPr>
        <w:t>зависим от жизненных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обстоятельств?</w:t>
      </w:r>
      <w:r w:rsidRPr="00861A01">
        <w:rPr>
          <w:rFonts w:ascii="Times New Roman" w:hAnsi="Times New Roman"/>
          <w:sz w:val="28"/>
          <w:szCs w:val="28"/>
        </w:rPr>
        <w:t xml:space="preserve"> Если не пытаться найти ответ на эти вопросы, то человек будет обречен постоянно воспроизводить одни и те же жизненные ситуации, объясняя этот заколдованный круг судьбой, роком, чьей-то злой  волей, Следует различать действия </w:t>
      </w:r>
      <w:r w:rsidRPr="00861A01">
        <w:rPr>
          <w:rFonts w:ascii="Times New Roman" w:hAnsi="Times New Roman"/>
          <w:b/>
          <w:sz w:val="28"/>
          <w:szCs w:val="28"/>
        </w:rPr>
        <w:t>произвольные</w:t>
      </w:r>
      <w:r w:rsidRPr="00861A01">
        <w:rPr>
          <w:rFonts w:ascii="Times New Roman" w:hAnsi="Times New Roman"/>
          <w:sz w:val="28"/>
          <w:szCs w:val="28"/>
        </w:rPr>
        <w:t xml:space="preserve"> и </w:t>
      </w:r>
      <w:r w:rsidRPr="00861A01">
        <w:rPr>
          <w:rFonts w:ascii="Times New Roman" w:hAnsi="Times New Roman"/>
          <w:b/>
          <w:sz w:val="28"/>
          <w:szCs w:val="28"/>
        </w:rPr>
        <w:t>непроизвольные</w:t>
      </w:r>
      <w:r w:rsidRPr="00861A01">
        <w:rPr>
          <w:rFonts w:ascii="Times New Roman" w:hAnsi="Times New Roman"/>
          <w:sz w:val="28"/>
          <w:szCs w:val="28"/>
        </w:rPr>
        <w:t xml:space="preserve">  (</w:t>
      </w:r>
      <w:r w:rsidRPr="00861A01">
        <w:rPr>
          <w:rFonts w:ascii="Times New Roman" w:hAnsi="Times New Roman"/>
          <w:b/>
          <w:sz w:val="28"/>
          <w:szCs w:val="28"/>
        </w:rPr>
        <w:t xml:space="preserve">зависящие </w:t>
      </w:r>
      <w:r w:rsidRPr="00861A01">
        <w:rPr>
          <w:rFonts w:ascii="Times New Roman" w:hAnsi="Times New Roman"/>
          <w:sz w:val="28"/>
          <w:szCs w:val="28"/>
        </w:rPr>
        <w:t xml:space="preserve">и </w:t>
      </w:r>
      <w:r w:rsidRPr="00861A01">
        <w:rPr>
          <w:rFonts w:ascii="Times New Roman" w:hAnsi="Times New Roman"/>
          <w:b/>
          <w:sz w:val="28"/>
          <w:szCs w:val="28"/>
        </w:rPr>
        <w:t xml:space="preserve">независящие </w:t>
      </w:r>
      <w:r w:rsidRPr="00861A01">
        <w:rPr>
          <w:rFonts w:ascii="Times New Roman" w:hAnsi="Times New Roman"/>
          <w:sz w:val="28"/>
          <w:szCs w:val="28"/>
        </w:rPr>
        <w:t xml:space="preserve">от самого человека). </w:t>
      </w:r>
      <w:r w:rsidRPr="00861A01">
        <w:rPr>
          <w:rFonts w:ascii="Times New Roman" w:hAnsi="Times New Roman"/>
          <w:b/>
          <w:sz w:val="28"/>
          <w:szCs w:val="28"/>
        </w:rPr>
        <w:t>Непроизвольные действия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импульсивны</w:t>
      </w:r>
      <w:r w:rsidRPr="00861A01">
        <w:rPr>
          <w:rFonts w:ascii="Times New Roman" w:hAnsi="Times New Roman"/>
          <w:sz w:val="28"/>
          <w:szCs w:val="28"/>
        </w:rPr>
        <w:t xml:space="preserve">, реализуются на основании не осознаваемых побуждений. Это и </w:t>
      </w:r>
      <w:r w:rsidRPr="00861A01">
        <w:rPr>
          <w:rFonts w:ascii="Times New Roman" w:hAnsi="Times New Roman"/>
          <w:b/>
          <w:sz w:val="28"/>
          <w:szCs w:val="28"/>
        </w:rPr>
        <w:t>чисто биологические реакции, рефлексы, инстинкты</w:t>
      </w:r>
      <w:r w:rsidRPr="00861A01">
        <w:rPr>
          <w:rFonts w:ascii="Times New Roman" w:hAnsi="Times New Roman"/>
          <w:sz w:val="28"/>
          <w:szCs w:val="28"/>
        </w:rPr>
        <w:t xml:space="preserve">, и реакции водителя автомашины, и преступление, совершенное  в состоянии   аффекта. Их объединяет </w:t>
      </w:r>
      <w:r w:rsidRPr="00861A01">
        <w:rPr>
          <w:rFonts w:ascii="Times New Roman" w:hAnsi="Times New Roman"/>
          <w:b/>
          <w:sz w:val="28"/>
          <w:szCs w:val="28"/>
        </w:rPr>
        <w:t>отсутствие сознательных намерений</w:t>
      </w:r>
      <w:r w:rsidRPr="00861A01">
        <w:rPr>
          <w:rFonts w:ascii="Times New Roman" w:hAnsi="Times New Roman"/>
          <w:sz w:val="28"/>
          <w:szCs w:val="28"/>
        </w:rPr>
        <w:t xml:space="preserve"> и </w:t>
      </w:r>
      <w:r w:rsidRPr="00861A01">
        <w:rPr>
          <w:rFonts w:ascii="Times New Roman" w:hAnsi="Times New Roman"/>
          <w:b/>
          <w:sz w:val="28"/>
          <w:szCs w:val="28"/>
        </w:rPr>
        <w:t>плана</w:t>
      </w:r>
      <w:r w:rsidRPr="00861A01">
        <w:rPr>
          <w:rFonts w:ascii="Times New Roman" w:hAnsi="Times New Roman"/>
          <w:sz w:val="28"/>
          <w:szCs w:val="28"/>
        </w:rPr>
        <w:t xml:space="preserve"> их </w:t>
      </w:r>
      <w:r w:rsidRPr="00861A01">
        <w:rPr>
          <w:rFonts w:ascii="Times New Roman" w:hAnsi="Times New Roman"/>
          <w:b/>
          <w:sz w:val="28"/>
          <w:szCs w:val="28"/>
        </w:rPr>
        <w:t>осуществления</w:t>
      </w:r>
      <w:r w:rsidRPr="00861A01">
        <w:rPr>
          <w:rFonts w:ascii="Times New Roman" w:hAnsi="Times New Roman"/>
          <w:sz w:val="28"/>
          <w:szCs w:val="28"/>
        </w:rPr>
        <w:t xml:space="preserve">. </w:t>
      </w:r>
      <w:r w:rsidRPr="00861A01">
        <w:rPr>
          <w:rFonts w:ascii="Times New Roman" w:hAnsi="Times New Roman"/>
          <w:b/>
          <w:sz w:val="28"/>
          <w:szCs w:val="28"/>
        </w:rPr>
        <w:t>Произвольные действия</w:t>
      </w:r>
      <w:r w:rsidRPr="00861A01">
        <w:rPr>
          <w:rFonts w:ascii="Times New Roman" w:hAnsi="Times New Roman"/>
          <w:sz w:val="28"/>
          <w:szCs w:val="28"/>
        </w:rPr>
        <w:t xml:space="preserve"> предполагают </w:t>
      </w:r>
      <w:r w:rsidRPr="00861A01">
        <w:rPr>
          <w:rFonts w:ascii="Times New Roman" w:eastAsia="Calibri" w:hAnsi="Times New Roman"/>
          <w:sz w:val="28"/>
          <w:szCs w:val="28"/>
        </w:rPr>
        <w:t xml:space="preserve">наличие </w:t>
      </w:r>
      <w:r w:rsidRPr="00861A01">
        <w:rPr>
          <w:rFonts w:ascii="Times New Roman" w:eastAsia="Calibri" w:hAnsi="Times New Roman"/>
          <w:b/>
          <w:sz w:val="28"/>
          <w:szCs w:val="28"/>
        </w:rPr>
        <w:t>целей,</w:t>
      </w:r>
      <w:r w:rsidRPr="00861A01">
        <w:rPr>
          <w:rFonts w:ascii="Times New Roman" w:eastAsia="Calibri" w:hAnsi="Times New Roman"/>
          <w:sz w:val="28"/>
          <w:szCs w:val="28"/>
        </w:rPr>
        <w:t xml:space="preserve"> </w:t>
      </w:r>
      <w:r w:rsidRPr="00861A01">
        <w:rPr>
          <w:rFonts w:ascii="Times New Roman" w:eastAsia="Calibri" w:hAnsi="Times New Roman"/>
          <w:b/>
          <w:sz w:val="28"/>
          <w:szCs w:val="28"/>
        </w:rPr>
        <w:t>осознание возможности их достижения, знание путей, ведущих к цели</w:t>
      </w:r>
      <w:r w:rsidRPr="00861A01">
        <w:rPr>
          <w:rFonts w:ascii="Times New Roman" w:eastAsia="Calibri" w:hAnsi="Times New Roman"/>
          <w:sz w:val="28"/>
          <w:szCs w:val="28"/>
        </w:rPr>
        <w:t xml:space="preserve">, </w:t>
      </w:r>
      <w:r w:rsidRPr="00861A01">
        <w:rPr>
          <w:rFonts w:ascii="Times New Roman" w:eastAsia="Calibri" w:hAnsi="Times New Roman"/>
          <w:b/>
          <w:sz w:val="28"/>
          <w:szCs w:val="28"/>
        </w:rPr>
        <w:t>препятствий на этом пути</w:t>
      </w:r>
      <w:r w:rsidRPr="00861A01">
        <w:rPr>
          <w:rFonts w:ascii="Times New Roman" w:eastAsia="Calibri" w:hAnsi="Times New Roman"/>
          <w:sz w:val="28"/>
          <w:szCs w:val="28"/>
        </w:rPr>
        <w:t xml:space="preserve"> и </w:t>
      </w:r>
      <w:r w:rsidRPr="00861A01">
        <w:rPr>
          <w:rFonts w:ascii="Times New Roman" w:eastAsia="Calibri" w:hAnsi="Times New Roman"/>
          <w:b/>
          <w:sz w:val="28"/>
          <w:szCs w:val="28"/>
        </w:rPr>
        <w:t>способност</w:t>
      </w:r>
      <w:r w:rsidRPr="00861A01">
        <w:rPr>
          <w:rFonts w:ascii="Times New Roman" w:eastAsia="Calibri" w:hAnsi="Times New Roman"/>
          <w:sz w:val="28"/>
          <w:szCs w:val="28"/>
        </w:rPr>
        <w:t xml:space="preserve">ь  их </w:t>
      </w:r>
      <w:r w:rsidRPr="00861A01">
        <w:rPr>
          <w:rFonts w:ascii="Times New Roman" w:eastAsia="Calibri" w:hAnsi="Times New Roman"/>
          <w:b/>
          <w:sz w:val="28"/>
          <w:szCs w:val="28"/>
        </w:rPr>
        <w:t>преодоления.</w:t>
      </w:r>
      <w:r w:rsidRPr="00861A01">
        <w:rPr>
          <w:rFonts w:ascii="Times New Roman" w:eastAsia="Calibri" w:hAnsi="Times New Roman"/>
          <w:sz w:val="28"/>
          <w:szCs w:val="28"/>
        </w:rPr>
        <w:t xml:space="preserve"> Поэтому произвольные действия часто называют </w:t>
      </w:r>
      <w:r w:rsidRPr="00861A01">
        <w:rPr>
          <w:rFonts w:ascii="Times New Roman" w:eastAsia="Calibri" w:hAnsi="Times New Roman"/>
          <w:b/>
          <w:sz w:val="28"/>
          <w:szCs w:val="28"/>
        </w:rPr>
        <w:t>волевыми</w:t>
      </w:r>
      <w:r w:rsidRPr="00861A01">
        <w:rPr>
          <w:rFonts w:ascii="Times New Roman" w:eastAsia="Calibri" w:hAnsi="Times New Roman"/>
          <w:sz w:val="28"/>
          <w:szCs w:val="28"/>
        </w:rPr>
        <w:t xml:space="preserve">. Однако  совершают их иногда  не   только по своей  свое воле. Зачастую </w:t>
      </w:r>
      <w:r w:rsidRPr="00861A01">
        <w:rPr>
          <w:rFonts w:ascii="Times New Roman" w:eastAsia="Calibri" w:hAnsi="Times New Roman"/>
          <w:b/>
          <w:sz w:val="28"/>
          <w:szCs w:val="28"/>
        </w:rPr>
        <w:t>приходится действовать</w:t>
      </w:r>
      <w:r w:rsidRPr="00861A01">
        <w:rPr>
          <w:rFonts w:ascii="Times New Roman" w:eastAsia="Calibri" w:hAnsi="Times New Roman"/>
          <w:sz w:val="28"/>
          <w:szCs w:val="28"/>
        </w:rPr>
        <w:t xml:space="preserve">  </w:t>
      </w:r>
      <w:r w:rsidRPr="00861A01">
        <w:rPr>
          <w:rFonts w:ascii="Times New Roman" w:eastAsia="Calibri" w:hAnsi="Times New Roman"/>
          <w:b/>
          <w:sz w:val="28"/>
          <w:szCs w:val="28"/>
        </w:rPr>
        <w:t>по заданным требованиям, предписаниям, приказам</w:t>
      </w:r>
      <w:r w:rsidRPr="00861A01">
        <w:rPr>
          <w:rFonts w:ascii="Times New Roman" w:eastAsia="Calibri" w:hAnsi="Times New Roman"/>
          <w:sz w:val="28"/>
          <w:szCs w:val="28"/>
        </w:rPr>
        <w:t xml:space="preserve"> или инструкциям. Собственно </w:t>
      </w:r>
      <w:r w:rsidRPr="00861A01">
        <w:rPr>
          <w:rFonts w:ascii="Times New Roman" w:eastAsia="Calibri" w:hAnsi="Times New Roman"/>
          <w:b/>
          <w:sz w:val="28"/>
          <w:szCs w:val="28"/>
        </w:rPr>
        <w:t>человеческим</w:t>
      </w:r>
      <w:r w:rsidRPr="00861A01">
        <w:rPr>
          <w:rFonts w:ascii="Times New Roman" w:eastAsia="Calibri" w:hAnsi="Times New Roman"/>
          <w:sz w:val="28"/>
          <w:szCs w:val="28"/>
        </w:rPr>
        <w:t xml:space="preserve"> действием, сознательным поступком является </w:t>
      </w:r>
      <w:r w:rsidRPr="00861A01">
        <w:rPr>
          <w:rFonts w:ascii="Times New Roman" w:eastAsia="Calibri" w:hAnsi="Times New Roman"/>
          <w:b/>
          <w:sz w:val="28"/>
          <w:szCs w:val="28"/>
        </w:rPr>
        <w:t>произвольное действие</w:t>
      </w:r>
      <w:r w:rsidRPr="00861A01">
        <w:rPr>
          <w:rFonts w:ascii="Times New Roman" w:eastAsia="Calibri" w:hAnsi="Times New Roman"/>
          <w:sz w:val="28"/>
          <w:szCs w:val="28"/>
        </w:rPr>
        <w:t xml:space="preserve">. </w:t>
      </w:r>
      <w:r w:rsidRPr="00861A01">
        <w:rPr>
          <w:rFonts w:ascii="Times New Roman" w:eastAsia="Calibri" w:hAnsi="Times New Roman"/>
          <w:b/>
          <w:sz w:val="28"/>
          <w:szCs w:val="28"/>
        </w:rPr>
        <w:t>Под действие</w:t>
      </w:r>
      <w:r w:rsidRPr="00861A01">
        <w:rPr>
          <w:rFonts w:ascii="Times New Roman" w:eastAsia="Calibri" w:hAnsi="Times New Roman"/>
          <w:sz w:val="28"/>
          <w:szCs w:val="28"/>
        </w:rPr>
        <w:t xml:space="preserve"> принятого людьми </w:t>
      </w:r>
      <w:r w:rsidRPr="00861A01">
        <w:rPr>
          <w:rFonts w:ascii="Times New Roman" w:eastAsia="Calibri" w:hAnsi="Times New Roman"/>
          <w:b/>
          <w:sz w:val="28"/>
          <w:szCs w:val="28"/>
        </w:rPr>
        <w:t xml:space="preserve">закона </w:t>
      </w:r>
      <w:r w:rsidRPr="00861A01">
        <w:rPr>
          <w:rFonts w:ascii="Times New Roman" w:eastAsia="Calibri" w:hAnsi="Times New Roman"/>
          <w:sz w:val="28"/>
          <w:szCs w:val="28"/>
        </w:rPr>
        <w:t xml:space="preserve">попадают, прежде всего, именно </w:t>
      </w:r>
      <w:r w:rsidRPr="00861A01">
        <w:rPr>
          <w:rFonts w:ascii="Times New Roman" w:eastAsia="Calibri" w:hAnsi="Times New Roman"/>
          <w:b/>
          <w:sz w:val="28"/>
          <w:szCs w:val="28"/>
        </w:rPr>
        <w:t>поступки,</w:t>
      </w:r>
      <w:r w:rsidRPr="00861A01">
        <w:rPr>
          <w:rFonts w:ascii="Times New Roman" w:eastAsia="Calibri" w:hAnsi="Times New Roman"/>
          <w:sz w:val="28"/>
          <w:szCs w:val="28"/>
        </w:rPr>
        <w:t xml:space="preserve"> т.е. </w:t>
      </w:r>
      <w:r w:rsidRPr="00861A01">
        <w:rPr>
          <w:rFonts w:ascii="Times New Roman" w:eastAsia="Calibri" w:hAnsi="Times New Roman"/>
          <w:b/>
          <w:sz w:val="28"/>
          <w:szCs w:val="28"/>
        </w:rPr>
        <w:t>действия</w:t>
      </w:r>
      <w:r w:rsidRPr="00861A01">
        <w:rPr>
          <w:rFonts w:ascii="Times New Roman" w:eastAsia="Calibri" w:hAnsi="Times New Roman"/>
          <w:sz w:val="28"/>
          <w:szCs w:val="28"/>
        </w:rPr>
        <w:t xml:space="preserve">, предпринятые </w:t>
      </w:r>
      <w:r w:rsidRPr="00861A01">
        <w:rPr>
          <w:rFonts w:ascii="Times New Roman" w:eastAsia="Calibri" w:hAnsi="Times New Roman"/>
          <w:b/>
          <w:sz w:val="28"/>
          <w:szCs w:val="28"/>
        </w:rPr>
        <w:t>на основе</w:t>
      </w:r>
      <w:r w:rsidRPr="00861A01">
        <w:rPr>
          <w:rFonts w:ascii="Times New Roman" w:eastAsia="Calibri" w:hAnsi="Times New Roman"/>
          <w:sz w:val="28"/>
          <w:szCs w:val="28"/>
        </w:rPr>
        <w:t xml:space="preserve"> </w:t>
      </w:r>
      <w:r w:rsidRPr="00861A01">
        <w:rPr>
          <w:rFonts w:ascii="Times New Roman" w:eastAsia="Calibri" w:hAnsi="Times New Roman"/>
          <w:b/>
          <w:sz w:val="28"/>
          <w:szCs w:val="28"/>
        </w:rPr>
        <w:t xml:space="preserve">свободного решения: 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гражданские сделки, вступление в брак</w:t>
      </w:r>
      <w:r w:rsidRPr="00861A01">
        <w:rPr>
          <w:rFonts w:ascii="Times New Roman" w:eastAsia="Calibri" w:hAnsi="Times New Roman"/>
          <w:b/>
          <w:sz w:val="28"/>
          <w:szCs w:val="28"/>
        </w:rPr>
        <w:t xml:space="preserve">, 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умышленное</w:t>
      </w:r>
      <w:r w:rsidRPr="00861A01">
        <w:rPr>
          <w:rFonts w:ascii="Times New Roman" w:eastAsia="Calibri" w:hAnsi="Times New Roman"/>
          <w:sz w:val="28"/>
          <w:szCs w:val="28"/>
        </w:rPr>
        <w:t xml:space="preserve"> 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преступление</w:t>
      </w:r>
      <w:r w:rsidRPr="00861A01">
        <w:rPr>
          <w:rFonts w:ascii="Times New Roman" w:eastAsia="Calibri" w:hAnsi="Times New Roman"/>
          <w:sz w:val="28"/>
          <w:szCs w:val="28"/>
        </w:rPr>
        <w:t>. Совершая поступок, человек осуществляет выбор, фактически определяя свою судьбу. Он не подчиняется неизбежности обстоятельств, а вырабатывает сознательное решение, т.е. отчетливо представляет цели своих действий, их ожидаемый результат  и возможные последствия. «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Поступки, освещенные сознанием, - писал Л.Н.Толстой, - это</w:t>
      </w:r>
      <w:r w:rsidRPr="00861A01">
        <w:rPr>
          <w:rFonts w:ascii="Times New Roman" w:eastAsia="Calibri" w:hAnsi="Times New Roman"/>
          <w:sz w:val="28"/>
          <w:szCs w:val="28"/>
        </w:rPr>
        <w:t xml:space="preserve"> 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такие поступки, которые мы совершаем свободно, то есть, совершая их, знаем, что могли бы поступить иначе»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. </w:t>
      </w:r>
      <w:r w:rsidRPr="00861A01">
        <w:rPr>
          <w:rFonts w:ascii="Times New Roman" w:eastAsia="Calibri" w:hAnsi="Times New Roman"/>
          <w:sz w:val="28"/>
          <w:szCs w:val="28"/>
        </w:rPr>
        <w:t xml:space="preserve">Именно </w:t>
      </w:r>
      <w:r w:rsidRPr="00861A01">
        <w:rPr>
          <w:rFonts w:ascii="Times New Roman" w:eastAsia="Calibri" w:hAnsi="Times New Roman"/>
          <w:b/>
          <w:sz w:val="28"/>
          <w:szCs w:val="28"/>
        </w:rPr>
        <w:t>поступок</w:t>
      </w:r>
      <w:r w:rsidRPr="00861A01">
        <w:rPr>
          <w:rFonts w:ascii="Times New Roman" w:eastAsia="Calibri" w:hAnsi="Times New Roman"/>
          <w:sz w:val="28"/>
          <w:szCs w:val="28"/>
        </w:rPr>
        <w:t xml:space="preserve"> наиболее явно </w:t>
      </w:r>
      <w:r w:rsidRPr="00861A01">
        <w:rPr>
          <w:rFonts w:ascii="Times New Roman" w:eastAsia="Calibri" w:hAnsi="Times New Roman"/>
          <w:b/>
          <w:sz w:val="28"/>
          <w:szCs w:val="28"/>
        </w:rPr>
        <w:t>реализует   нравственный</w:t>
      </w:r>
      <w:r w:rsidRPr="00861A01">
        <w:rPr>
          <w:rFonts w:ascii="Times New Roman" w:eastAsia="Calibri" w:hAnsi="Times New Roman"/>
          <w:sz w:val="28"/>
          <w:szCs w:val="28"/>
        </w:rPr>
        <w:t xml:space="preserve"> и </w:t>
      </w:r>
      <w:r w:rsidRPr="00861A01">
        <w:rPr>
          <w:rFonts w:ascii="Times New Roman" w:eastAsia="Calibri" w:hAnsi="Times New Roman"/>
          <w:b/>
          <w:sz w:val="28"/>
          <w:szCs w:val="28"/>
        </w:rPr>
        <w:t>интеллектуальный потенциал личности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, ее установки и стремления. </w:t>
      </w:r>
      <w:r w:rsidRPr="00861A01">
        <w:rPr>
          <w:rFonts w:ascii="Times New Roman" w:eastAsia="Calibri" w:hAnsi="Times New Roman"/>
          <w:b/>
          <w:sz w:val="28"/>
          <w:szCs w:val="28"/>
        </w:rPr>
        <w:t>Механизм</w:t>
      </w:r>
      <w:r w:rsidRPr="00861A01">
        <w:rPr>
          <w:rFonts w:ascii="Times New Roman" w:eastAsia="Calibri" w:hAnsi="Times New Roman"/>
          <w:sz w:val="28"/>
          <w:szCs w:val="28"/>
        </w:rPr>
        <w:t xml:space="preserve"> поступка водится к </w:t>
      </w:r>
      <w:r w:rsidRPr="00861A01">
        <w:rPr>
          <w:rFonts w:ascii="Times New Roman" w:eastAsia="Calibri" w:hAnsi="Times New Roman"/>
          <w:b/>
          <w:sz w:val="28"/>
          <w:szCs w:val="28"/>
        </w:rPr>
        <w:t>связи и взаимодействию внешних</w:t>
      </w:r>
      <w:r w:rsidRPr="00861A01">
        <w:rPr>
          <w:rFonts w:ascii="Times New Roman" w:eastAsia="Calibri" w:hAnsi="Times New Roman"/>
          <w:sz w:val="28"/>
          <w:szCs w:val="28"/>
        </w:rPr>
        <w:t xml:space="preserve"> и </w:t>
      </w:r>
      <w:r w:rsidRPr="00861A01">
        <w:rPr>
          <w:rFonts w:ascii="Times New Roman" w:eastAsia="Calibri" w:hAnsi="Times New Roman"/>
          <w:b/>
          <w:sz w:val="28"/>
          <w:szCs w:val="28"/>
        </w:rPr>
        <w:t>внутренних процессов</w:t>
      </w:r>
      <w:r w:rsidRPr="00861A01">
        <w:rPr>
          <w:rFonts w:ascii="Times New Roman" w:eastAsia="Calibri" w:hAnsi="Times New Roman"/>
          <w:sz w:val="28"/>
          <w:szCs w:val="28"/>
        </w:rPr>
        <w:t xml:space="preserve"> и </w:t>
      </w:r>
      <w:r w:rsidRPr="00861A01">
        <w:rPr>
          <w:rFonts w:ascii="Times New Roman" w:eastAsia="Calibri" w:hAnsi="Times New Roman"/>
          <w:b/>
          <w:sz w:val="28"/>
          <w:szCs w:val="28"/>
        </w:rPr>
        <w:t>состояний</w:t>
      </w:r>
      <w:r w:rsidRPr="00861A01">
        <w:rPr>
          <w:rFonts w:ascii="Times New Roman" w:eastAsia="Calibri" w:hAnsi="Times New Roman"/>
          <w:sz w:val="28"/>
          <w:szCs w:val="28"/>
        </w:rPr>
        <w:t xml:space="preserve">, </w:t>
      </w:r>
      <w:r w:rsidRPr="00861A01">
        <w:rPr>
          <w:rFonts w:ascii="Times New Roman" w:eastAsia="Calibri" w:hAnsi="Times New Roman"/>
          <w:b/>
          <w:sz w:val="28"/>
          <w:szCs w:val="28"/>
        </w:rPr>
        <w:t>приводящих к решению совершить</w:t>
      </w:r>
      <w:r w:rsidRPr="00861A01">
        <w:rPr>
          <w:rFonts w:ascii="Times New Roman" w:eastAsia="Calibri" w:hAnsi="Times New Roman"/>
          <w:sz w:val="28"/>
          <w:szCs w:val="28"/>
        </w:rPr>
        <w:t xml:space="preserve"> определенные </w:t>
      </w:r>
      <w:r w:rsidRPr="00861A01">
        <w:rPr>
          <w:rFonts w:ascii="Times New Roman" w:eastAsia="Calibri" w:hAnsi="Times New Roman"/>
          <w:b/>
          <w:sz w:val="28"/>
          <w:szCs w:val="28"/>
        </w:rPr>
        <w:t>действия</w:t>
      </w:r>
      <w:r w:rsidRPr="00861A01">
        <w:rPr>
          <w:rFonts w:ascii="Times New Roman" w:eastAsia="Calibri" w:hAnsi="Times New Roman"/>
          <w:sz w:val="28"/>
          <w:szCs w:val="28"/>
        </w:rPr>
        <w:t xml:space="preserve">, </w:t>
      </w:r>
      <w:r w:rsidRPr="00861A01">
        <w:rPr>
          <w:rFonts w:ascii="Times New Roman" w:eastAsia="Calibri" w:hAnsi="Times New Roman"/>
          <w:b/>
          <w:sz w:val="28"/>
          <w:szCs w:val="28"/>
        </w:rPr>
        <w:t>направляющих и контролирующих его исполнение</w:t>
      </w:r>
      <w:r w:rsidRPr="00861A01">
        <w:rPr>
          <w:rFonts w:ascii="Times New Roman" w:eastAsia="Calibri" w:hAnsi="Times New Roman"/>
          <w:sz w:val="28"/>
          <w:szCs w:val="28"/>
        </w:rPr>
        <w:t xml:space="preserve">. </w:t>
      </w:r>
      <w:r w:rsidRPr="00861A01">
        <w:rPr>
          <w:rFonts w:ascii="Times New Roman" w:eastAsia="Calibri" w:hAnsi="Times New Roman"/>
          <w:b/>
          <w:sz w:val="28"/>
          <w:szCs w:val="28"/>
        </w:rPr>
        <w:t>Поступок</w:t>
      </w:r>
      <w:r w:rsidRPr="00861A01">
        <w:rPr>
          <w:rFonts w:ascii="Times New Roman" w:eastAsia="Calibri" w:hAnsi="Times New Roman"/>
          <w:sz w:val="28"/>
          <w:szCs w:val="28"/>
        </w:rPr>
        <w:t xml:space="preserve"> не только произволен, он </w:t>
      </w:r>
      <w:r w:rsidRPr="00861A01">
        <w:rPr>
          <w:rFonts w:ascii="Times New Roman" w:eastAsia="Calibri" w:hAnsi="Times New Roman"/>
          <w:b/>
          <w:sz w:val="28"/>
          <w:szCs w:val="28"/>
        </w:rPr>
        <w:t>вменяем, является осознанным действием</w:t>
      </w:r>
      <w:r w:rsidRPr="00861A01">
        <w:rPr>
          <w:rFonts w:ascii="Times New Roman" w:eastAsia="Calibri" w:hAnsi="Times New Roman"/>
          <w:sz w:val="28"/>
          <w:szCs w:val="28"/>
        </w:rPr>
        <w:t xml:space="preserve">, за которое  (вместе  с результатами) </w:t>
      </w:r>
      <w:r w:rsidRPr="00861A01">
        <w:rPr>
          <w:rFonts w:ascii="Times New Roman" w:eastAsia="Calibri" w:hAnsi="Times New Roman"/>
          <w:b/>
          <w:sz w:val="28"/>
          <w:szCs w:val="28"/>
        </w:rPr>
        <w:t>ответственна личность</w:t>
      </w:r>
      <w:r w:rsidRPr="00861A01">
        <w:rPr>
          <w:rFonts w:ascii="Times New Roman" w:eastAsia="Calibri" w:hAnsi="Times New Roman"/>
          <w:sz w:val="28"/>
          <w:szCs w:val="28"/>
        </w:rPr>
        <w:t xml:space="preserve">.  Более того, даже </w:t>
      </w:r>
      <w:r w:rsidRPr="00861A01">
        <w:rPr>
          <w:rFonts w:ascii="Times New Roman" w:eastAsia="Calibri" w:hAnsi="Times New Roman"/>
          <w:b/>
          <w:sz w:val="28"/>
          <w:szCs w:val="28"/>
        </w:rPr>
        <w:t>бездействие, воздержание от действия</w:t>
      </w:r>
      <w:r w:rsidRPr="00861A01">
        <w:rPr>
          <w:rFonts w:ascii="Times New Roman" w:eastAsia="Calibri" w:hAnsi="Times New Roman"/>
          <w:sz w:val="28"/>
          <w:szCs w:val="28"/>
        </w:rPr>
        <w:t xml:space="preserve">, если оно сопряжено с определенными мотивами, может выступить </w:t>
      </w:r>
      <w:r w:rsidRPr="00861A01">
        <w:rPr>
          <w:rFonts w:ascii="Times New Roman" w:eastAsia="Calibri" w:hAnsi="Times New Roman"/>
          <w:b/>
          <w:sz w:val="28"/>
          <w:szCs w:val="28"/>
        </w:rPr>
        <w:t>поступком</w:t>
      </w:r>
      <w:r w:rsidRPr="00861A01">
        <w:rPr>
          <w:rFonts w:ascii="Times New Roman" w:eastAsia="Calibri" w:hAnsi="Times New Roman"/>
          <w:sz w:val="28"/>
          <w:szCs w:val="28"/>
        </w:rPr>
        <w:t xml:space="preserve"> и иногда стать смелым и мужественным. Уголовное право даже предполагает </w:t>
      </w:r>
      <w:r w:rsidRPr="00861A01">
        <w:rPr>
          <w:rFonts w:ascii="Times New Roman" w:eastAsia="Calibri" w:hAnsi="Times New Roman"/>
          <w:b/>
          <w:sz w:val="28"/>
          <w:szCs w:val="28"/>
        </w:rPr>
        <w:t>ответственность</w:t>
      </w:r>
      <w:r w:rsidRPr="00861A01">
        <w:rPr>
          <w:rFonts w:ascii="Times New Roman" w:eastAsia="Calibri" w:hAnsi="Times New Roman"/>
          <w:sz w:val="28"/>
          <w:szCs w:val="28"/>
        </w:rPr>
        <w:t xml:space="preserve"> за </w:t>
      </w:r>
      <w:r w:rsidRPr="00861A01">
        <w:rPr>
          <w:rFonts w:ascii="Times New Roman" w:eastAsia="Calibri" w:hAnsi="Times New Roman"/>
          <w:b/>
          <w:sz w:val="28"/>
          <w:szCs w:val="28"/>
        </w:rPr>
        <w:t>преступную бездеятельность</w:t>
      </w:r>
      <w:r w:rsidRPr="00861A01">
        <w:rPr>
          <w:rFonts w:ascii="Times New Roman" w:eastAsia="Calibri" w:hAnsi="Times New Roman"/>
          <w:sz w:val="28"/>
          <w:szCs w:val="28"/>
        </w:rPr>
        <w:t>. Воздержание возможно в двух основных формах: «</w:t>
      </w:r>
      <w:r w:rsidRPr="00861A01">
        <w:rPr>
          <w:rFonts w:ascii="Times New Roman" w:eastAsia="Calibri" w:hAnsi="Times New Roman"/>
          <w:b/>
          <w:sz w:val="28"/>
          <w:szCs w:val="28"/>
        </w:rPr>
        <w:t>сильной</w:t>
      </w:r>
      <w:r w:rsidRPr="00861A01">
        <w:rPr>
          <w:rFonts w:ascii="Times New Roman" w:eastAsia="Calibri" w:hAnsi="Times New Roman"/>
          <w:sz w:val="28"/>
          <w:szCs w:val="28"/>
        </w:rPr>
        <w:t xml:space="preserve">», как прямой отказ от действий, и </w:t>
      </w:r>
      <w:r w:rsidRPr="00861A01">
        <w:rPr>
          <w:rFonts w:ascii="Times New Roman" w:eastAsia="Calibri" w:hAnsi="Times New Roman"/>
          <w:b/>
          <w:sz w:val="28"/>
          <w:szCs w:val="28"/>
        </w:rPr>
        <w:t>«слабой»,</w:t>
      </w:r>
      <w:r w:rsidRPr="00861A01">
        <w:rPr>
          <w:rFonts w:ascii="Times New Roman" w:eastAsia="Calibri" w:hAnsi="Times New Roman"/>
          <w:sz w:val="28"/>
          <w:szCs w:val="28"/>
        </w:rPr>
        <w:t xml:space="preserve"> как уклонение от этих действий. В обоих случаях воздержание, как и любой поступок, предполагает его объяснение, понимание и оправдание. Поэтому </w:t>
      </w:r>
      <w:r w:rsidRPr="00861A01">
        <w:rPr>
          <w:rFonts w:ascii="Times New Roman" w:eastAsia="Calibri" w:hAnsi="Times New Roman"/>
          <w:b/>
          <w:sz w:val="28"/>
          <w:szCs w:val="28"/>
        </w:rPr>
        <w:t>уклонение от жизненного выбора</w:t>
      </w:r>
      <w:r w:rsidRPr="00861A01">
        <w:rPr>
          <w:rFonts w:ascii="Times New Roman" w:eastAsia="Calibri" w:hAnsi="Times New Roman"/>
          <w:sz w:val="28"/>
          <w:szCs w:val="28"/>
        </w:rPr>
        <w:t xml:space="preserve">, отказ от самоопределения все равно оказываются </w:t>
      </w:r>
      <w:r w:rsidRPr="00861A01">
        <w:rPr>
          <w:rFonts w:ascii="Times New Roman" w:eastAsia="Calibri" w:hAnsi="Times New Roman"/>
          <w:b/>
          <w:sz w:val="28"/>
          <w:szCs w:val="28"/>
        </w:rPr>
        <w:t>выбором позиции</w:t>
      </w:r>
      <w:r w:rsidRPr="00861A01">
        <w:rPr>
          <w:rFonts w:ascii="Times New Roman" w:eastAsia="Calibri" w:hAnsi="Times New Roman"/>
          <w:sz w:val="28"/>
          <w:szCs w:val="28"/>
        </w:rPr>
        <w:t xml:space="preserve">, который сказывается на </w:t>
      </w:r>
      <w:r>
        <w:rPr>
          <w:rFonts w:ascii="Times New Roman" w:eastAsia="Calibri" w:hAnsi="Times New Roman"/>
          <w:sz w:val="28"/>
          <w:szCs w:val="28"/>
        </w:rPr>
        <w:t xml:space="preserve">жизненном пути и за который все </w:t>
      </w:r>
      <w:r w:rsidRPr="00861A01">
        <w:rPr>
          <w:rFonts w:ascii="Times New Roman" w:eastAsia="Calibri" w:hAnsi="Times New Roman"/>
          <w:sz w:val="28"/>
          <w:szCs w:val="28"/>
        </w:rPr>
        <w:t>равно</w:t>
      </w:r>
      <w:r>
        <w:rPr>
          <w:rFonts w:ascii="Times New Roman" w:eastAsia="Calibri" w:hAnsi="Times New Roman"/>
          <w:sz w:val="28"/>
          <w:szCs w:val="28"/>
        </w:rPr>
        <w:t>,</w:t>
      </w:r>
      <w:r w:rsidRPr="00861A01">
        <w:rPr>
          <w:rFonts w:ascii="Times New Roman" w:eastAsia="Calibri" w:hAnsi="Times New Roman"/>
          <w:sz w:val="28"/>
          <w:szCs w:val="28"/>
        </w:rPr>
        <w:t xml:space="preserve"> в конечном </w:t>
      </w:r>
      <w:r>
        <w:rPr>
          <w:rFonts w:ascii="Times New Roman" w:eastAsia="Calibri" w:hAnsi="Times New Roman"/>
          <w:sz w:val="28"/>
          <w:szCs w:val="28"/>
        </w:rPr>
        <w:t xml:space="preserve">итоге </w:t>
      </w:r>
      <w:r w:rsidRPr="00861A01">
        <w:rPr>
          <w:rFonts w:ascii="Times New Roman" w:eastAsia="Calibri" w:hAnsi="Times New Roman"/>
          <w:sz w:val="28"/>
          <w:szCs w:val="28"/>
        </w:rPr>
        <w:t>приходится нести ответственность.</w:t>
      </w:r>
    </w:p>
    <w:p w:rsidR="006018D3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eastAsia="Calibri" w:hAnsi="Times New Roman"/>
          <w:b/>
          <w:sz w:val="28"/>
          <w:szCs w:val="28"/>
        </w:rPr>
        <w:t>Границы ответственности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. </w:t>
      </w:r>
      <w:r w:rsidRPr="00861A01">
        <w:rPr>
          <w:rFonts w:ascii="Times New Roman" w:eastAsia="Calibri" w:hAnsi="Times New Roman"/>
          <w:b/>
          <w:sz w:val="28"/>
          <w:szCs w:val="28"/>
        </w:rPr>
        <w:t>Вменяемост</w:t>
      </w:r>
      <w:r w:rsidRPr="00861A01">
        <w:rPr>
          <w:rFonts w:ascii="Times New Roman" w:eastAsia="Calibri" w:hAnsi="Times New Roman"/>
          <w:sz w:val="28"/>
          <w:szCs w:val="28"/>
        </w:rPr>
        <w:t xml:space="preserve">ь включает в себя обе характеристики поступка  </w:t>
      </w:r>
      <w:r w:rsidRPr="00861A01">
        <w:rPr>
          <w:rFonts w:ascii="Times New Roman" w:eastAsia="Calibri" w:hAnsi="Times New Roman"/>
          <w:b/>
          <w:sz w:val="28"/>
          <w:szCs w:val="28"/>
        </w:rPr>
        <w:t>сознательность и ответственность</w:t>
      </w:r>
      <w:r w:rsidRPr="00861A01">
        <w:rPr>
          <w:rFonts w:ascii="Times New Roman" w:eastAsia="Calibri" w:hAnsi="Times New Roman"/>
          <w:sz w:val="28"/>
          <w:szCs w:val="28"/>
        </w:rPr>
        <w:t xml:space="preserve">. Поэтому </w:t>
      </w:r>
      <w:r w:rsidRPr="00861A01">
        <w:rPr>
          <w:rFonts w:ascii="Times New Roman" w:eastAsia="Calibri" w:hAnsi="Times New Roman"/>
          <w:b/>
          <w:sz w:val="28"/>
          <w:szCs w:val="28"/>
        </w:rPr>
        <w:t xml:space="preserve">границы  поступка  </w:t>
      </w:r>
      <w:r w:rsidRPr="00861A01">
        <w:rPr>
          <w:rFonts w:ascii="Times New Roman" w:eastAsia="Calibri" w:hAnsi="Times New Roman"/>
          <w:sz w:val="28"/>
          <w:szCs w:val="28"/>
        </w:rPr>
        <w:t xml:space="preserve">совпадают с </w:t>
      </w:r>
      <w:r w:rsidRPr="00861A01">
        <w:rPr>
          <w:rFonts w:ascii="Times New Roman" w:eastAsia="Calibri" w:hAnsi="Times New Roman"/>
          <w:b/>
          <w:sz w:val="28"/>
          <w:szCs w:val="28"/>
        </w:rPr>
        <w:t>границами личности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, ее ответственности.  ( </w:t>
      </w:r>
      <w:r w:rsidRPr="00861A01">
        <w:rPr>
          <w:rFonts w:ascii="Times New Roman" w:eastAsia="Calibri" w:hAnsi="Times New Roman"/>
          <w:i/>
          <w:sz w:val="28"/>
          <w:szCs w:val="28"/>
        </w:rPr>
        <w:t xml:space="preserve">Раньше  как   поступок   рассматривалось  </w:t>
      </w:r>
      <w:r w:rsidRPr="00861A01">
        <w:rPr>
          <w:rFonts w:ascii="Times New Roman" w:eastAsia="Calibri" w:hAnsi="Times New Roman"/>
          <w:i/>
          <w:sz w:val="28"/>
          <w:szCs w:val="28"/>
        </w:rPr>
        <w:lastRenderedPageBreak/>
        <w:t>любое  явление – в качестве обвиняемых  могли  рассматриваться  животные,  младенцы, колокол. Весь мир был  личностным  миром поступков, т.к. природу одушевляли</w:t>
      </w:r>
      <w:r w:rsidRPr="00861A01">
        <w:rPr>
          <w:rFonts w:ascii="Times New Roman" w:eastAsia="Calibri" w:hAnsi="Times New Roman"/>
          <w:sz w:val="28"/>
          <w:szCs w:val="28"/>
        </w:rPr>
        <w:t xml:space="preserve">. В настоящее время в цивилизованном обществе </w:t>
      </w:r>
      <w:r w:rsidRPr="00861A01">
        <w:rPr>
          <w:rFonts w:ascii="Times New Roman" w:eastAsia="Calibri" w:hAnsi="Times New Roman"/>
          <w:b/>
          <w:sz w:val="28"/>
          <w:szCs w:val="28"/>
        </w:rPr>
        <w:t>правовые границы личности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 как субъекта поступка и ответственности за него практически </w:t>
      </w:r>
      <w:r w:rsidRPr="00861A01">
        <w:rPr>
          <w:rFonts w:ascii="Times New Roman" w:eastAsia="Calibri" w:hAnsi="Times New Roman"/>
          <w:b/>
          <w:sz w:val="28"/>
          <w:szCs w:val="28"/>
        </w:rPr>
        <w:t>совпадают</w:t>
      </w:r>
      <w:r w:rsidRPr="00861A01">
        <w:rPr>
          <w:rFonts w:ascii="Times New Roman" w:eastAsia="Calibri" w:hAnsi="Times New Roman"/>
          <w:sz w:val="28"/>
          <w:szCs w:val="28"/>
        </w:rPr>
        <w:t xml:space="preserve"> с </w:t>
      </w:r>
      <w:r w:rsidRPr="00861A01">
        <w:rPr>
          <w:rFonts w:ascii="Times New Roman" w:eastAsia="Calibri" w:hAnsi="Times New Roman"/>
          <w:b/>
          <w:sz w:val="28"/>
          <w:szCs w:val="28"/>
        </w:rPr>
        <w:t>границами психотелесной  целостности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 индивидуальной человеческой </w:t>
      </w:r>
      <w:r w:rsidRPr="00861A01">
        <w:rPr>
          <w:rFonts w:ascii="Times New Roman" w:eastAsia="Calibri" w:hAnsi="Times New Roman"/>
          <w:b/>
          <w:sz w:val="28"/>
          <w:szCs w:val="28"/>
        </w:rPr>
        <w:t>личности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. Причем даже эти </w:t>
      </w:r>
      <w:r w:rsidRPr="00861A01">
        <w:rPr>
          <w:rFonts w:ascii="Times New Roman" w:eastAsia="Calibri" w:hAnsi="Times New Roman"/>
          <w:b/>
          <w:sz w:val="28"/>
          <w:szCs w:val="28"/>
        </w:rPr>
        <w:t>границы подвижны</w:t>
      </w:r>
      <w:r w:rsidRPr="00861A01">
        <w:rPr>
          <w:rFonts w:ascii="Times New Roman" w:eastAsia="Calibri" w:hAnsi="Times New Roman"/>
          <w:sz w:val="28"/>
          <w:szCs w:val="28"/>
        </w:rPr>
        <w:t xml:space="preserve">, зависят от возраста и психического здоровья человека.  Несовершеннолетний или психически больной человек не отвечает за свои действия в силу недостаточности интеллектуального и нравственного развития или в силу болезненного состояния.  Можно говорить об 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исторической тенденции «сужения» границ поступка и ответственности: от племени, общины, рода до психотелесной  целостности индивида к определенным этапам его жизненного пути (18 лет), а то и состояния его психического здоровья.</w:t>
      </w:r>
      <w:r w:rsidRPr="00861A01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</w:t>
      </w:r>
      <w:r w:rsidRPr="00861A01">
        <w:rPr>
          <w:rFonts w:ascii="Times New Roman" w:hAnsi="Times New Roman"/>
          <w:b/>
          <w:sz w:val="28"/>
          <w:szCs w:val="28"/>
        </w:rPr>
        <w:t xml:space="preserve">Мотивы и мотивация поступка. </w:t>
      </w:r>
      <w:r w:rsidRPr="00861A01">
        <w:rPr>
          <w:rFonts w:ascii="Times New Roman" w:hAnsi="Times New Roman"/>
          <w:sz w:val="28"/>
          <w:szCs w:val="28"/>
        </w:rPr>
        <w:t xml:space="preserve">В </w:t>
      </w:r>
      <w:r w:rsidRPr="00861A01">
        <w:rPr>
          <w:rFonts w:ascii="Times New Roman" w:hAnsi="Times New Roman"/>
          <w:b/>
          <w:sz w:val="28"/>
          <w:szCs w:val="28"/>
        </w:rPr>
        <w:t>структуре поступка</w:t>
      </w:r>
      <w:r w:rsidRPr="00861A01">
        <w:rPr>
          <w:rFonts w:ascii="Times New Roman" w:hAnsi="Times New Roman"/>
          <w:sz w:val="28"/>
          <w:szCs w:val="28"/>
        </w:rPr>
        <w:t xml:space="preserve"> выделяют такие элементы, как </w:t>
      </w:r>
      <w:r w:rsidRPr="00861A01">
        <w:rPr>
          <w:rFonts w:ascii="Times New Roman" w:hAnsi="Times New Roman"/>
          <w:b/>
          <w:sz w:val="28"/>
          <w:szCs w:val="28"/>
        </w:rPr>
        <w:t>мотив, результат, условия, п</w:t>
      </w:r>
      <w:r w:rsidRPr="00861A01">
        <w:rPr>
          <w:rFonts w:ascii="Times New Roman" w:hAnsi="Times New Roman"/>
          <w:sz w:val="28"/>
          <w:szCs w:val="28"/>
        </w:rPr>
        <w:t xml:space="preserve">ри которых мотив переходит в результат. </w:t>
      </w:r>
      <w:r w:rsidRPr="00861A01">
        <w:rPr>
          <w:rFonts w:ascii="Times New Roman" w:hAnsi="Times New Roman"/>
          <w:b/>
          <w:sz w:val="28"/>
          <w:szCs w:val="28"/>
        </w:rPr>
        <w:t>Результаты поступков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доступны наблюдению</w:t>
      </w:r>
      <w:r w:rsidRPr="00861A01">
        <w:rPr>
          <w:rFonts w:ascii="Times New Roman" w:hAnsi="Times New Roman"/>
          <w:sz w:val="28"/>
          <w:szCs w:val="28"/>
        </w:rPr>
        <w:t xml:space="preserve">, так как рано или поздно получают то или иное </w:t>
      </w:r>
      <w:r w:rsidRPr="00861A01">
        <w:rPr>
          <w:rFonts w:ascii="Times New Roman" w:hAnsi="Times New Roman"/>
          <w:b/>
          <w:sz w:val="28"/>
          <w:szCs w:val="28"/>
        </w:rPr>
        <w:t>материальное воплощение</w:t>
      </w:r>
      <w:r w:rsidRPr="00861A01">
        <w:rPr>
          <w:rFonts w:ascii="Times New Roman" w:hAnsi="Times New Roman"/>
          <w:sz w:val="28"/>
          <w:szCs w:val="28"/>
        </w:rPr>
        <w:t xml:space="preserve">, а их </w:t>
      </w:r>
      <w:r w:rsidRPr="00861A01">
        <w:rPr>
          <w:rFonts w:ascii="Times New Roman" w:hAnsi="Times New Roman"/>
          <w:b/>
          <w:sz w:val="28"/>
          <w:szCs w:val="28"/>
        </w:rPr>
        <w:t>нравственная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ценность</w:t>
      </w:r>
      <w:r w:rsidRPr="00861A01">
        <w:rPr>
          <w:rFonts w:ascii="Times New Roman" w:hAnsi="Times New Roman"/>
          <w:sz w:val="28"/>
          <w:szCs w:val="28"/>
        </w:rPr>
        <w:t xml:space="preserve"> определяется в соответствии с определенными </w:t>
      </w:r>
      <w:r w:rsidRPr="00861A01">
        <w:rPr>
          <w:rFonts w:ascii="Times New Roman" w:hAnsi="Times New Roman"/>
          <w:b/>
          <w:sz w:val="28"/>
          <w:szCs w:val="28"/>
        </w:rPr>
        <w:t>социальными критериями</w:t>
      </w:r>
      <w:r w:rsidRPr="00861A01">
        <w:rPr>
          <w:rFonts w:ascii="Times New Roman" w:hAnsi="Times New Roman"/>
          <w:sz w:val="28"/>
          <w:szCs w:val="28"/>
        </w:rPr>
        <w:t xml:space="preserve">. Сложнее обстоит дело с выявлением </w:t>
      </w:r>
      <w:r w:rsidRPr="00861A01">
        <w:rPr>
          <w:rFonts w:ascii="Times New Roman" w:hAnsi="Times New Roman"/>
          <w:b/>
          <w:sz w:val="28"/>
          <w:szCs w:val="28"/>
        </w:rPr>
        <w:t>подлинных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мотивов поступков</w:t>
      </w:r>
      <w:r w:rsidRPr="00861A01">
        <w:rPr>
          <w:rFonts w:ascii="Times New Roman" w:hAnsi="Times New Roman"/>
          <w:sz w:val="28"/>
          <w:szCs w:val="28"/>
        </w:rPr>
        <w:t xml:space="preserve"> и установлением их моральной ценности. Общественные отношения реализуются в деятельности множества людей. Эта деятельность имеет общие черты у представителей того или иного класса, получая выражение в </w:t>
      </w:r>
      <w:r w:rsidRPr="00861A01">
        <w:rPr>
          <w:rFonts w:ascii="Times New Roman" w:hAnsi="Times New Roman"/>
          <w:b/>
          <w:sz w:val="28"/>
          <w:szCs w:val="28"/>
        </w:rPr>
        <w:t>стереотипных формах поведения</w:t>
      </w:r>
      <w:r w:rsidRPr="00861A01">
        <w:rPr>
          <w:rFonts w:ascii="Times New Roman" w:hAnsi="Times New Roman"/>
          <w:sz w:val="28"/>
          <w:szCs w:val="28"/>
        </w:rPr>
        <w:t xml:space="preserve">, </w:t>
      </w:r>
      <w:r w:rsidRPr="00861A01">
        <w:rPr>
          <w:rFonts w:ascii="Times New Roman" w:hAnsi="Times New Roman"/>
          <w:b/>
          <w:sz w:val="28"/>
          <w:szCs w:val="28"/>
        </w:rPr>
        <w:t>нравах.</w:t>
      </w:r>
      <w:r w:rsidRPr="00861A01">
        <w:rPr>
          <w:rFonts w:ascii="Times New Roman" w:hAnsi="Times New Roman"/>
          <w:sz w:val="28"/>
          <w:szCs w:val="28"/>
        </w:rPr>
        <w:t xml:space="preserve"> Нравы  не возникают случайно: в них  </w:t>
      </w:r>
      <w:r w:rsidRPr="00861A01">
        <w:rPr>
          <w:rFonts w:ascii="Times New Roman" w:hAnsi="Times New Roman"/>
          <w:b/>
          <w:sz w:val="28"/>
          <w:szCs w:val="28"/>
        </w:rPr>
        <w:t>материализуются общие для данного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класса потребности и интересы</w:t>
      </w:r>
      <w:r w:rsidRPr="00861A01">
        <w:rPr>
          <w:rFonts w:ascii="Times New Roman" w:hAnsi="Times New Roman"/>
          <w:sz w:val="28"/>
          <w:szCs w:val="28"/>
        </w:rPr>
        <w:t xml:space="preserve">. Нравы фиксируются в общественном сознании  в виде </w:t>
      </w:r>
      <w:r w:rsidRPr="00861A01">
        <w:rPr>
          <w:rFonts w:ascii="Times New Roman" w:hAnsi="Times New Roman"/>
          <w:b/>
          <w:sz w:val="28"/>
          <w:szCs w:val="28"/>
        </w:rPr>
        <w:t>моральных норм, чувств, убеждений</w:t>
      </w:r>
      <w:r w:rsidRPr="00861A01">
        <w:rPr>
          <w:rFonts w:ascii="Times New Roman" w:hAnsi="Times New Roman"/>
          <w:sz w:val="28"/>
          <w:szCs w:val="28"/>
        </w:rPr>
        <w:t xml:space="preserve">, </w:t>
      </w:r>
      <w:r w:rsidRPr="00861A01">
        <w:rPr>
          <w:rFonts w:ascii="Times New Roman" w:hAnsi="Times New Roman"/>
          <w:b/>
          <w:sz w:val="28"/>
          <w:szCs w:val="28"/>
        </w:rPr>
        <w:t>идеалов, привычек</w:t>
      </w:r>
      <w:r w:rsidRPr="00861A01">
        <w:rPr>
          <w:rFonts w:ascii="Times New Roman" w:hAnsi="Times New Roman"/>
          <w:sz w:val="28"/>
          <w:szCs w:val="28"/>
        </w:rPr>
        <w:t xml:space="preserve"> и т.п. Эти </w:t>
      </w:r>
      <w:r w:rsidRPr="00861A01">
        <w:rPr>
          <w:rFonts w:ascii="Times New Roman" w:hAnsi="Times New Roman"/>
          <w:i/>
          <w:sz w:val="28"/>
          <w:szCs w:val="28"/>
        </w:rPr>
        <w:t>элементы общественного морального сознания, воспринятые индивидуальным сознанием, в общем определяют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i/>
          <w:sz w:val="28"/>
          <w:szCs w:val="28"/>
        </w:rPr>
        <w:t>поведение личностей</w:t>
      </w:r>
      <w:r w:rsidRPr="00861A01">
        <w:rPr>
          <w:rFonts w:ascii="Times New Roman" w:hAnsi="Times New Roman"/>
          <w:sz w:val="28"/>
          <w:szCs w:val="28"/>
        </w:rPr>
        <w:t xml:space="preserve">, но только  в  наиболее  </w:t>
      </w:r>
      <w:r w:rsidRPr="00861A01">
        <w:rPr>
          <w:rFonts w:ascii="Times New Roman" w:hAnsi="Times New Roman"/>
          <w:b/>
          <w:sz w:val="28"/>
          <w:szCs w:val="28"/>
        </w:rPr>
        <w:t>общих чертах</w:t>
      </w:r>
      <w:r w:rsidRPr="00861A01">
        <w:rPr>
          <w:rFonts w:ascii="Times New Roman" w:hAnsi="Times New Roman"/>
          <w:sz w:val="28"/>
          <w:szCs w:val="28"/>
        </w:rPr>
        <w:t xml:space="preserve">. В сознании личности эти  общие  черты поведения, объективируясь,  могут претерпевать значительные </w:t>
      </w:r>
      <w:r w:rsidRPr="00861A01">
        <w:rPr>
          <w:rFonts w:ascii="Times New Roman" w:hAnsi="Times New Roman"/>
          <w:b/>
          <w:sz w:val="28"/>
          <w:szCs w:val="28"/>
        </w:rPr>
        <w:t>изменения</w:t>
      </w:r>
      <w:r w:rsidRPr="00861A01">
        <w:rPr>
          <w:rFonts w:ascii="Times New Roman" w:hAnsi="Times New Roman"/>
          <w:sz w:val="28"/>
          <w:szCs w:val="28"/>
        </w:rPr>
        <w:t xml:space="preserve">, обусловленные </w:t>
      </w:r>
      <w:r w:rsidRPr="00861A01">
        <w:rPr>
          <w:rFonts w:ascii="Times New Roman" w:hAnsi="Times New Roman"/>
          <w:b/>
          <w:i/>
          <w:sz w:val="28"/>
          <w:szCs w:val="28"/>
        </w:rPr>
        <w:t>биопсихическими особенностями индивида, ближайшим социальным окружением, особенностями воспитания</w:t>
      </w:r>
      <w:r w:rsidRPr="00861A01">
        <w:rPr>
          <w:rFonts w:ascii="Times New Roman" w:hAnsi="Times New Roman"/>
          <w:sz w:val="28"/>
          <w:szCs w:val="28"/>
        </w:rPr>
        <w:t xml:space="preserve">. Поэтому установление </w:t>
      </w:r>
      <w:r w:rsidRPr="00861A01">
        <w:rPr>
          <w:rFonts w:ascii="Times New Roman" w:hAnsi="Times New Roman"/>
          <w:b/>
          <w:sz w:val="28"/>
          <w:szCs w:val="28"/>
        </w:rPr>
        <w:t>истинного мотива</w:t>
      </w:r>
      <w:r w:rsidRPr="00861A01">
        <w:rPr>
          <w:rFonts w:ascii="Times New Roman" w:hAnsi="Times New Roman"/>
          <w:sz w:val="28"/>
          <w:szCs w:val="28"/>
        </w:rPr>
        <w:t xml:space="preserve"> определенного поступка в конкретно ситуации  подчас оказывается </w:t>
      </w:r>
      <w:r w:rsidRPr="00861A01">
        <w:rPr>
          <w:rFonts w:ascii="Times New Roman" w:hAnsi="Times New Roman"/>
          <w:b/>
          <w:sz w:val="28"/>
          <w:szCs w:val="28"/>
        </w:rPr>
        <w:t>нелегким делом</w:t>
      </w:r>
      <w:r w:rsidRPr="00861A01">
        <w:rPr>
          <w:rFonts w:ascii="Times New Roman" w:hAnsi="Times New Roman"/>
          <w:sz w:val="28"/>
          <w:szCs w:val="28"/>
        </w:rPr>
        <w:t xml:space="preserve"> даже для  совершившего этот поступок.  В научной  литературе нет достаточной ясности: что такое мотив поступка? Нередко </w:t>
      </w:r>
      <w:r w:rsidRPr="00861A01">
        <w:rPr>
          <w:rFonts w:ascii="Times New Roman" w:hAnsi="Times New Roman"/>
          <w:b/>
          <w:sz w:val="28"/>
          <w:szCs w:val="28"/>
        </w:rPr>
        <w:t>мотивы поступков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 xml:space="preserve">смешивают </w:t>
      </w:r>
      <w:r w:rsidRPr="00861A01">
        <w:rPr>
          <w:rFonts w:ascii="Times New Roman" w:hAnsi="Times New Roman"/>
          <w:sz w:val="28"/>
          <w:szCs w:val="28"/>
        </w:rPr>
        <w:t xml:space="preserve">со </w:t>
      </w:r>
      <w:r w:rsidRPr="00861A01">
        <w:rPr>
          <w:rFonts w:ascii="Times New Roman" w:hAnsi="Times New Roman"/>
          <w:b/>
          <w:sz w:val="28"/>
          <w:szCs w:val="28"/>
        </w:rPr>
        <w:t>стимулами.</w:t>
      </w:r>
      <w:r w:rsidRPr="00861A01">
        <w:rPr>
          <w:rFonts w:ascii="Times New Roman" w:hAnsi="Times New Roman"/>
          <w:sz w:val="28"/>
          <w:szCs w:val="28"/>
        </w:rPr>
        <w:t xml:space="preserve"> Однако такое смешение неправомерно.  </w:t>
      </w:r>
      <w:r w:rsidRPr="00861A01">
        <w:rPr>
          <w:rFonts w:ascii="Times New Roman" w:hAnsi="Times New Roman"/>
          <w:b/>
          <w:sz w:val="28"/>
          <w:szCs w:val="28"/>
        </w:rPr>
        <w:t xml:space="preserve">Стимул </w:t>
      </w:r>
      <w:r w:rsidRPr="00861A01">
        <w:rPr>
          <w:rFonts w:ascii="Times New Roman" w:hAnsi="Times New Roman"/>
          <w:sz w:val="28"/>
          <w:szCs w:val="28"/>
        </w:rPr>
        <w:t xml:space="preserve">(побуждение) - более широкое понятие, чем мотив. Стимул – это </w:t>
      </w:r>
      <w:r w:rsidRPr="00861A01">
        <w:rPr>
          <w:rFonts w:ascii="Times New Roman" w:hAnsi="Times New Roman"/>
          <w:b/>
          <w:sz w:val="28"/>
          <w:szCs w:val="28"/>
        </w:rPr>
        <w:t>всякая непосредственная причина поступка</w:t>
      </w:r>
      <w:r w:rsidRPr="00861A01">
        <w:rPr>
          <w:rFonts w:ascii="Times New Roman" w:hAnsi="Times New Roman"/>
          <w:sz w:val="28"/>
          <w:szCs w:val="28"/>
        </w:rPr>
        <w:t xml:space="preserve">, </w:t>
      </w:r>
      <w:r w:rsidRPr="00861A01">
        <w:rPr>
          <w:rFonts w:ascii="Times New Roman" w:hAnsi="Times New Roman"/>
          <w:b/>
          <w:sz w:val="28"/>
          <w:szCs w:val="28"/>
        </w:rPr>
        <w:t>мотив</w:t>
      </w:r>
      <w:r w:rsidRPr="00861A01">
        <w:rPr>
          <w:rFonts w:ascii="Times New Roman" w:hAnsi="Times New Roman"/>
          <w:sz w:val="28"/>
          <w:szCs w:val="28"/>
        </w:rPr>
        <w:t xml:space="preserve"> же поступка </w:t>
      </w:r>
      <w:r w:rsidRPr="00861A01">
        <w:rPr>
          <w:rFonts w:ascii="Times New Roman" w:hAnsi="Times New Roman"/>
          <w:b/>
          <w:sz w:val="28"/>
          <w:szCs w:val="28"/>
        </w:rPr>
        <w:t>не всегда и не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обязательно совпадает с причиной</w:t>
      </w:r>
      <w:r w:rsidRPr="00861A01">
        <w:rPr>
          <w:rFonts w:ascii="Times New Roman" w:hAnsi="Times New Roman"/>
          <w:sz w:val="28"/>
          <w:szCs w:val="28"/>
        </w:rPr>
        <w:t xml:space="preserve">, предшествующей действию. Т.н. </w:t>
      </w:r>
      <w:r w:rsidRPr="00861A01">
        <w:rPr>
          <w:rFonts w:ascii="Times New Roman" w:hAnsi="Times New Roman"/>
          <w:b/>
          <w:sz w:val="28"/>
          <w:szCs w:val="28"/>
        </w:rPr>
        <w:t>оправдывающие мотивы</w:t>
      </w:r>
      <w:r w:rsidRPr="00861A01">
        <w:rPr>
          <w:rFonts w:ascii="Times New Roman" w:hAnsi="Times New Roman"/>
          <w:sz w:val="28"/>
          <w:szCs w:val="28"/>
        </w:rPr>
        <w:t xml:space="preserve"> осознаются и выдвигаются </w:t>
      </w:r>
      <w:r w:rsidRPr="00861A01">
        <w:rPr>
          <w:rFonts w:ascii="Times New Roman" w:hAnsi="Times New Roman"/>
          <w:b/>
          <w:sz w:val="28"/>
          <w:szCs w:val="28"/>
        </w:rPr>
        <w:t>после совершения</w:t>
      </w:r>
      <w:r w:rsidRPr="00861A01">
        <w:rPr>
          <w:rFonts w:ascii="Times New Roman" w:hAnsi="Times New Roman"/>
          <w:sz w:val="28"/>
          <w:szCs w:val="28"/>
        </w:rPr>
        <w:t xml:space="preserve"> действа. Например, </w:t>
      </w:r>
      <w:r w:rsidRPr="00861A01">
        <w:rPr>
          <w:rFonts w:ascii="Times New Roman" w:hAnsi="Times New Roman"/>
          <w:b/>
          <w:sz w:val="28"/>
          <w:szCs w:val="28"/>
        </w:rPr>
        <w:t>непосредственной причиной</w:t>
      </w:r>
      <w:r w:rsidRPr="00861A01">
        <w:rPr>
          <w:rFonts w:ascii="Times New Roman" w:hAnsi="Times New Roman"/>
          <w:sz w:val="28"/>
          <w:szCs w:val="28"/>
        </w:rPr>
        <w:t xml:space="preserve"> физического противодействия  хулигану может выступать </w:t>
      </w:r>
      <w:r w:rsidRPr="00861A01">
        <w:rPr>
          <w:rFonts w:ascii="Times New Roman" w:hAnsi="Times New Roman"/>
          <w:b/>
          <w:sz w:val="28"/>
          <w:szCs w:val="28"/>
        </w:rPr>
        <w:t>необходимость самозащиты</w:t>
      </w:r>
      <w:r w:rsidRPr="00861A01">
        <w:rPr>
          <w:rFonts w:ascii="Times New Roman" w:hAnsi="Times New Roman"/>
          <w:sz w:val="28"/>
          <w:szCs w:val="28"/>
        </w:rPr>
        <w:t xml:space="preserve">, а при последующем объяснении, оправдании поступка может быть выдвинут мотив </w:t>
      </w:r>
      <w:r w:rsidRPr="00861A01">
        <w:rPr>
          <w:rFonts w:ascii="Times New Roman" w:hAnsi="Times New Roman"/>
          <w:b/>
          <w:sz w:val="28"/>
          <w:szCs w:val="28"/>
        </w:rPr>
        <w:t>охраны человеческого достоинства</w:t>
      </w:r>
      <w:r w:rsidRPr="00861A01">
        <w:rPr>
          <w:rFonts w:ascii="Times New Roman" w:hAnsi="Times New Roman"/>
          <w:sz w:val="28"/>
          <w:szCs w:val="28"/>
        </w:rPr>
        <w:t xml:space="preserve">, общее убеждение в социальной вредности хулиганства и т.п. В качестве </w:t>
      </w:r>
      <w:r w:rsidRPr="00861A01">
        <w:rPr>
          <w:rFonts w:ascii="Times New Roman" w:hAnsi="Times New Roman"/>
          <w:b/>
          <w:sz w:val="28"/>
          <w:szCs w:val="28"/>
        </w:rPr>
        <w:t>непосредственного стимула</w:t>
      </w:r>
      <w:r w:rsidRPr="00861A01">
        <w:rPr>
          <w:rFonts w:ascii="Times New Roman" w:hAnsi="Times New Roman"/>
          <w:sz w:val="28"/>
          <w:szCs w:val="28"/>
        </w:rPr>
        <w:t xml:space="preserve"> чаще всего выступает какая-нибудь </w:t>
      </w:r>
      <w:r w:rsidRPr="00861A01">
        <w:rPr>
          <w:rFonts w:ascii="Times New Roman" w:hAnsi="Times New Roman"/>
          <w:b/>
          <w:sz w:val="28"/>
          <w:szCs w:val="28"/>
        </w:rPr>
        <w:t>внешняя необходимость</w:t>
      </w:r>
      <w:r w:rsidRPr="00861A01">
        <w:rPr>
          <w:rFonts w:ascii="Times New Roman" w:hAnsi="Times New Roman"/>
          <w:sz w:val="28"/>
          <w:szCs w:val="28"/>
        </w:rPr>
        <w:t xml:space="preserve">: </w:t>
      </w:r>
      <w:r w:rsidRPr="00861A01">
        <w:rPr>
          <w:rFonts w:ascii="Times New Roman" w:hAnsi="Times New Roman"/>
          <w:b/>
          <w:sz w:val="28"/>
          <w:szCs w:val="28"/>
        </w:rPr>
        <w:t>внезапно возникшая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опасная ситуация</w:t>
      </w:r>
      <w:r w:rsidRPr="00861A01">
        <w:rPr>
          <w:rFonts w:ascii="Times New Roman" w:hAnsi="Times New Roman"/>
          <w:sz w:val="28"/>
          <w:szCs w:val="28"/>
        </w:rPr>
        <w:t xml:space="preserve">, внешнее принуждение. </w:t>
      </w:r>
      <w:r w:rsidRPr="00861A01">
        <w:rPr>
          <w:rFonts w:ascii="Times New Roman" w:hAnsi="Times New Roman"/>
          <w:b/>
          <w:sz w:val="28"/>
          <w:szCs w:val="28"/>
        </w:rPr>
        <w:t>Мотивы</w:t>
      </w:r>
      <w:r w:rsidRPr="00861A01">
        <w:rPr>
          <w:rFonts w:ascii="Times New Roman" w:hAnsi="Times New Roman"/>
          <w:sz w:val="28"/>
          <w:szCs w:val="28"/>
        </w:rPr>
        <w:t xml:space="preserve"> не просто побуждают к определенной деятельности, они </w:t>
      </w:r>
      <w:r w:rsidRPr="00861A01">
        <w:rPr>
          <w:rFonts w:ascii="Times New Roman" w:hAnsi="Times New Roman"/>
          <w:b/>
          <w:sz w:val="28"/>
          <w:szCs w:val="28"/>
        </w:rPr>
        <w:t>придают ей субъективно</w:t>
      </w:r>
      <w:r w:rsidRPr="00861A01">
        <w:rPr>
          <w:rFonts w:ascii="Times New Roman" w:hAnsi="Times New Roman"/>
          <w:sz w:val="28"/>
          <w:szCs w:val="28"/>
        </w:rPr>
        <w:t>-</w:t>
      </w:r>
      <w:r w:rsidRPr="00861A01">
        <w:rPr>
          <w:rFonts w:ascii="Times New Roman" w:hAnsi="Times New Roman"/>
          <w:b/>
          <w:sz w:val="28"/>
          <w:szCs w:val="28"/>
        </w:rPr>
        <w:t>личностный смысл</w:t>
      </w:r>
      <w:r w:rsidRPr="00861A01">
        <w:rPr>
          <w:rFonts w:ascii="Times New Roman" w:hAnsi="Times New Roman"/>
          <w:sz w:val="28"/>
          <w:szCs w:val="28"/>
        </w:rPr>
        <w:t xml:space="preserve">. Это видно из того факта, что </w:t>
      </w:r>
      <w:r w:rsidRPr="00861A01">
        <w:rPr>
          <w:rFonts w:ascii="Times New Roman" w:hAnsi="Times New Roman"/>
          <w:b/>
          <w:sz w:val="28"/>
          <w:szCs w:val="28"/>
        </w:rPr>
        <w:t>субъект</w:t>
      </w:r>
      <w:r w:rsidRPr="00861A01">
        <w:rPr>
          <w:rFonts w:ascii="Times New Roman" w:hAnsi="Times New Roman"/>
          <w:sz w:val="28"/>
          <w:szCs w:val="28"/>
        </w:rPr>
        <w:t xml:space="preserve"> действия всегда готов нести ответственность за  мотивы своего поведения, но </w:t>
      </w:r>
      <w:r w:rsidRPr="00861A01">
        <w:rPr>
          <w:rFonts w:ascii="Times New Roman" w:hAnsi="Times New Roman"/>
          <w:b/>
          <w:sz w:val="28"/>
          <w:szCs w:val="28"/>
        </w:rPr>
        <w:t>не согласен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нести ее за поведение в целом</w:t>
      </w:r>
      <w:r w:rsidRPr="00861A01">
        <w:rPr>
          <w:rFonts w:ascii="Times New Roman" w:hAnsi="Times New Roman"/>
          <w:sz w:val="28"/>
          <w:szCs w:val="28"/>
        </w:rPr>
        <w:t>, в частности, за последствия своих действий, ссылаясь на не зависящие от его воли «</w:t>
      </w:r>
      <w:r w:rsidRPr="00861A01">
        <w:rPr>
          <w:rFonts w:ascii="Times New Roman" w:hAnsi="Times New Roman"/>
          <w:b/>
          <w:sz w:val="28"/>
          <w:szCs w:val="28"/>
        </w:rPr>
        <w:t>искажения»</w:t>
      </w:r>
      <w:r w:rsidRPr="00861A01">
        <w:rPr>
          <w:rFonts w:ascii="Times New Roman" w:hAnsi="Times New Roman"/>
          <w:sz w:val="28"/>
          <w:szCs w:val="28"/>
        </w:rPr>
        <w:t xml:space="preserve"> первоначального </w:t>
      </w:r>
      <w:r w:rsidRPr="00861A01">
        <w:rPr>
          <w:rFonts w:ascii="Times New Roman" w:hAnsi="Times New Roman"/>
          <w:b/>
          <w:sz w:val="28"/>
          <w:szCs w:val="28"/>
        </w:rPr>
        <w:t>намерения.</w:t>
      </w:r>
      <w:r w:rsidRPr="00861A01">
        <w:rPr>
          <w:rFonts w:ascii="Times New Roman" w:hAnsi="Times New Roman"/>
          <w:sz w:val="28"/>
          <w:szCs w:val="28"/>
        </w:rPr>
        <w:t xml:space="preserve"> Иначе говоря, </w:t>
      </w:r>
      <w:r w:rsidRPr="00861A01">
        <w:rPr>
          <w:rFonts w:ascii="Times New Roman" w:hAnsi="Times New Roman"/>
          <w:b/>
          <w:sz w:val="28"/>
          <w:szCs w:val="28"/>
        </w:rPr>
        <w:t>мотив</w:t>
      </w:r>
      <w:r w:rsidRPr="00861A01">
        <w:rPr>
          <w:rFonts w:ascii="Times New Roman" w:hAnsi="Times New Roman"/>
          <w:sz w:val="28"/>
          <w:szCs w:val="28"/>
        </w:rPr>
        <w:t xml:space="preserve">, это всегда </w:t>
      </w:r>
      <w:r w:rsidRPr="00861A01">
        <w:rPr>
          <w:rFonts w:ascii="Times New Roman" w:hAnsi="Times New Roman"/>
          <w:b/>
          <w:sz w:val="28"/>
          <w:szCs w:val="28"/>
        </w:rPr>
        <w:t>внутреннее побуждение к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действию.</w:t>
      </w:r>
      <w:r w:rsidRPr="00861A01">
        <w:rPr>
          <w:rFonts w:ascii="Times New Roman" w:hAnsi="Times New Roman"/>
          <w:sz w:val="28"/>
          <w:szCs w:val="28"/>
        </w:rPr>
        <w:t xml:space="preserve"> При всем том и не всякое внутреннее побуждение  может быть признано </w:t>
      </w:r>
      <w:r w:rsidRPr="00861A01">
        <w:rPr>
          <w:rFonts w:ascii="Times New Roman" w:hAnsi="Times New Roman"/>
          <w:sz w:val="28"/>
          <w:szCs w:val="28"/>
        </w:rPr>
        <w:lastRenderedPageBreak/>
        <w:t xml:space="preserve">мотивом, подлежащем моральной оценке. Некоторые поступки (добрые и злые) совершаются </w:t>
      </w:r>
      <w:r w:rsidRPr="00861A01">
        <w:rPr>
          <w:rFonts w:ascii="Times New Roman" w:hAnsi="Times New Roman"/>
          <w:b/>
          <w:sz w:val="28"/>
          <w:szCs w:val="28"/>
        </w:rPr>
        <w:t>спонтанно</w:t>
      </w:r>
      <w:r w:rsidRPr="00861A01">
        <w:rPr>
          <w:rFonts w:ascii="Times New Roman" w:hAnsi="Times New Roman"/>
          <w:sz w:val="28"/>
          <w:szCs w:val="28"/>
        </w:rPr>
        <w:t xml:space="preserve">, под влиянием неосознаваемого в момент действия </w:t>
      </w:r>
      <w:r w:rsidRPr="00861A01">
        <w:rPr>
          <w:rFonts w:ascii="Times New Roman" w:hAnsi="Times New Roman"/>
          <w:b/>
          <w:sz w:val="28"/>
          <w:szCs w:val="28"/>
        </w:rPr>
        <w:t>внутреннего побуждения: аффекта (гнева</w:t>
      </w:r>
      <w:r w:rsidRPr="00861A01">
        <w:rPr>
          <w:rFonts w:ascii="Times New Roman" w:hAnsi="Times New Roman"/>
          <w:sz w:val="28"/>
          <w:szCs w:val="28"/>
        </w:rPr>
        <w:t xml:space="preserve">), </w:t>
      </w:r>
      <w:r w:rsidRPr="00861A01">
        <w:rPr>
          <w:rFonts w:ascii="Times New Roman" w:hAnsi="Times New Roman"/>
          <w:b/>
          <w:sz w:val="28"/>
          <w:szCs w:val="28"/>
        </w:rPr>
        <w:t>инстинкта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самосохранения</w:t>
      </w:r>
      <w:r w:rsidRPr="00861A01">
        <w:rPr>
          <w:rFonts w:ascii="Times New Roman" w:hAnsi="Times New Roman"/>
          <w:sz w:val="28"/>
          <w:szCs w:val="28"/>
        </w:rPr>
        <w:t xml:space="preserve"> и т.п. В таких случаях отсутствует  сознательное целеполагание, выбор мотивов: фактически действие оказывается однозначно детерминированным рефлекторной реакцией на возникшую ситуацию. Здесь </w:t>
      </w:r>
      <w:r w:rsidRPr="00861A01">
        <w:rPr>
          <w:rFonts w:ascii="Times New Roman" w:hAnsi="Times New Roman"/>
          <w:b/>
          <w:sz w:val="28"/>
          <w:szCs w:val="28"/>
        </w:rPr>
        <w:t>недостает сознательной мотивации</w:t>
      </w:r>
      <w:r w:rsidRPr="00861A01">
        <w:rPr>
          <w:rFonts w:ascii="Times New Roman" w:hAnsi="Times New Roman"/>
          <w:sz w:val="28"/>
          <w:szCs w:val="28"/>
        </w:rPr>
        <w:t xml:space="preserve">, в лучшем случае она производится постфактум в целях оправдания ,обоснования, объяснения уже совершенного действия. Вместе  с тем привычки, аффекты, инстинкты </w:t>
      </w:r>
      <w:r w:rsidRPr="00861A01">
        <w:rPr>
          <w:rFonts w:ascii="Times New Roman" w:hAnsi="Times New Roman"/>
          <w:b/>
          <w:sz w:val="28"/>
          <w:szCs w:val="28"/>
        </w:rPr>
        <w:t>неодинаковы</w:t>
      </w:r>
      <w:r w:rsidRPr="00861A01">
        <w:rPr>
          <w:rFonts w:ascii="Times New Roman" w:hAnsi="Times New Roman"/>
          <w:sz w:val="28"/>
          <w:szCs w:val="28"/>
        </w:rPr>
        <w:t xml:space="preserve"> у разных людей: в одной и той же ситуации (стихийное бедствие, несчастный случай)  </w:t>
      </w:r>
      <w:r w:rsidRPr="00861A01">
        <w:rPr>
          <w:rFonts w:ascii="Times New Roman" w:hAnsi="Times New Roman"/>
          <w:i/>
          <w:sz w:val="28"/>
          <w:szCs w:val="28"/>
        </w:rPr>
        <w:t>один человек «неожиданно»  поступает как герой-альтруист, другой – как эгоист и трус.</w:t>
      </w:r>
      <w:r w:rsidRPr="00861A01">
        <w:rPr>
          <w:rFonts w:ascii="Times New Roman" w:hAnsi="Times New Roman"/>
          <w:sz w:val="28"/>
          <w:szCs w:val="28"/>
        </w:rPr>
        <w:t xml:space="preserve"> Но в любом случае подсознательные субъективные побуждения как бы внезапно и спонтанно включаются в поведение, не получая предварительной «проработки»  в рассудке в момент совершения конкретного акта поведения. Все это позволяет говорить об определении </w:t>
      </w:r>
      <w:r w:rsidRPr="00861A01">
        <w:rPr>
          <w:rFonts w:ascii="Times New Roman" w:hAnsi="Times New Roman"/>
          <w:b/>
          <w:sz w:val="28"/>
          <w:szCs w:val="28"/>
        </w:rPr>
        <w:t>мотива</w:t>
      </w:r>
      <w:r w:rsidRPr="00861A01">
        <w:rPr>
          <w:rFonts w:ascii="Times New Roman" w:hAnsi="Times New Roman"/>
          <w:sz w:val="28"/>
          <w:szCs w:val="28"/>
        </w:rPr>
        <w:t xml:space="preserve">  как </w:t>
      </w:r>
      <w:r w:rsidRPr="00861A01">
        <w:rPr>
          <w:rFonts w:ascii="Times New Roman" w:hAnsi="Times New Roman"/>
          <w:b/>
          <w:sz w:val="28"/>
          <w:szCs w:val="28"/>
        </w:rPr>
        <w:t xml:space="preserve">внутреннего </w:t>
      </w:r>
      <w:r w:rsidRPr="00861A01">
        <w:rPr>
          <w:rFonts w:ascii="Times New Roman" w:hAnsi="Times New Roman"/>
          <w:sz w:val="28"/>
          <w:szCs w:val="28"/>
        </w:rPr>
        <w:t xml:space="preserve">и притом </w:t>
      </w:r>
      <w:r w:rsidRPr="00861A01">
        <w:rPr>
          <w:rFonts w:ascii="Times New Roman" w:hAnsi="Times New Roman"/>
          <w:b/>
          <w:sz w:val="28"/>
          <w:szCs w:val="28"/>
        </w:rPr>
        <w:t>осознанного побуждения к действию</w:t>
      </w:r>
      <w:r w:rsidRPr="00861A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sz w:val="28"/>
          <w:szCs w:val="28"/>
        </w:rPr>
        <w:t xml:space="preserve">При  объяснении любого  человеческого поступка надо учитывать </w:t>
      </w:r>
      <w:r w:rsidRPr="00861A01">
        <w:rPr>
          <w:rFonts w:ascii="Times New Roman" w:hAnsi="Times New Roman"/>
          <w:i/>
          <w:sz w:val="28"/>
          <w:szCs w:val="28"/>
        </w:rPr>
        <w:t>побуждения   разного уровня  и плана в их реальном сплетении и сложной взаимосвязи.</w:t>
      </w:r>
      <w:r w:rsidRPr="00861A01">
        <w:rPr>
          <w:rFonts w:ascii="Times New Roman" w:hAnsi="Times New Roman"/>
          <w:sz w:val="28"/>
          <w:szCs w:val="28"/>
        </w:rPr>
        <w:t xml:space="preserve"> Мыслить здесь  однопланово, искать мотивы поступка только на одном уровне, в одной  плоскости – значит заведомо лишить себя возможности  понять  психологию людей и объяснить их поведение. Если иметь в виду один поступок, то обычно возникает потребность вычленить его доминирующий мотив.                                                                                               В качестве мотивов могут выступать </w:t>
      </w:r>
      <w:r w:rsidRPr="00861A01">
        <w:rPr>
          <w:rFonts w:ascii="Times New Roman" w:hAnsi="Times New Roman"/>
          <w:b/>
          <w:sz w:val="28"/>
          <w:szCs w:val="28"/>
        </w:rPr>
        <w:t>любые элементы человеческого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сознания</w:t>
      </w:r>
      <w:r w:rsidRPr="00861A01">
        <w:rPr>
          <w:rFonts w:ascii="Times New Roman" w:hAnsi="Times New Roman"/>
          <w:sz w:val="28"/>
          <w:szCs w:val="28"/>
        </w:rPr>
        <w:t xml:space="preserve">, в котором выражается его </w:t>
      </w:r>
      <w:r w:rsidRPr="00861A01">
        <w:rPr>
          <w:rFonts w:ascii="Times New Roman" w:hAnsi="Times New Roman"/>
          <w:b/>
          <w:sz w:val="28"/>
          <w:szCs w:val="28"/>
        </w:rPr>
        <w:t>ценностное отношение к действительности, к другим людям, к самому себе</w:t>
      </w:r>
      <w:r w:rsidRPr="00861A01">
        <w:rPr>
          <w:rFonts w:ascii="Times New Roman" w:hAnsi="Times New Roman"/>
          <w:sz w:val="28"/>
          <w:szCs w:val="28"/>
        </w:rPr>
        <w:t xml:space="preserve">. Мотивами могут выступать </w:t>
      </w:r>
      <w:r w:rsidRPr="00861A01">
        <w:rPr>
          <w:rFonts w:ascii="Times New Roman" w:hAnsi="Times New Roman"/>
          <w:b/>
          <w:sz w:val="28"/>
          <w:szCs w:val="28"/>
        </w:rPr>
        <w:t xml:space="preserve">потребности </w:t>
      </w:r>
      <w:r w:rsidRPr="00861A01">
        <w:rPr>
          <w:rFonts w:ascii="Times New Roman" w:hAnsi="Times New Roman"/>
          <w:sz w:val="28"/>
          <w:szCs w:val="28"/>
        </w:rPr>
        <w:t xml:space="preserve">(т.е. осознанная  необходимость их удовлетворения). </w:t>
      </w:r>
      <w:r w:rsidRPr="00861A01">
        <w:rPr>
          <w:rFonts w:ascii="Times New Roman" w:hAnsi="Times New Roman"/>
          <w:b/>
          <w:sz w:val="28"/>
          <w:szCs w:val="28"/>
        </w:rPr>
        <w:t>Неосознанные потребности</w:t>
      </w:r>
      <w:r w:rsidRPr="00861A01">
        <w:rPr>
          <w:rFonts w:ascii="Times New Roman" w:hAnsi="Times New Roman"/>
          <w:sz w:val="28"/>
          <w:szCs w:val="28"/>
        </w:rPr>
        <w:t xml:space="preserve"> могут выступать </w:t>
      </w:r>
      <w:r w:rsidRPr="00861A01">
        <w:rPr>
          <w:rFonts w:ascii="Times New Roman" w:hAnsi="Times New Roman"/>
          <w:b/>
          <w:sz w:val="28"/>
          <w:szCs w:val="28"/>
        </w:rPr>
        <w:t>стимулами или побуждениями</w:t>
      </w:r>
      <w:r w:rsidRPr="00861A01">
        <w:rPr>
          <w:rFonts w:ascii="Times New Roman" w:hAnsi="Times New Roman"/>
          <w:sz w:val="28"/>
          <w:szCs w:val="28"/>
        </w:rPr>
        <w:t xml:space="preserve">  поступков,  но не их мотивами.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К числу  </w:t>
      </w:r>
      <w:r w:rsidRPr="00861A01">
        <w:rPr>
          <w:rFonts w:ascii="Times New Roman" w:hAnsi="Times New Roman"/>
          <w:b/>
          <w:sz w:val="28"/>
          <w:szCs w:val="28"/>
        </w:rPr>
        <w:t>высших мотивов</w:t>
      </w:r>
      <w:r w:rsidRPr="00861A01">
        <w:rPr>
          <w:rFonts w:ascii="Times New Roman" w:hAnsi="Times New Roman"/>
          <w:sz w:val="28"/>
          <w:szCs w:val="28"/>
        </w:rPr>
        <w:t xml:space="preserve"> поступков следует отнести также  </w:t>
      </w:r>
      <w:r w:rsidRPr="00861A01">
        <w:rPr>
          <w:rFonts w:ascii="Times New Roman" w:hAnsi="Times New Roman"/>
          <w:b/>
          <w:sz w:val="28"/>
          <w:szCs w:val="28"/>
        </w:rPr>
        <w:t>убеждения –</w:t>
      </w:r>
      <w:r w:rsidRPr="00861A01">
        <w:rPr>
          <w:rFonts w:ascii="Times New Roman" w:hAnsi="Times New Roman"/>
          <w:sz w:val="28"/>
          <w:szCs w:val="28"/>
        </w:rPr>
        <w:t xml:space="preserve">глубоко осознанные, продуманные и прочувствованные установки и ориентации, ставшие </w:t>
      </w:r>
      <w:r w:rsidRPr="00861A01">
        <w:rPr>
          <w:rFonts w:ascii="Times New Roman" w:hAnsi="Times New Roman"/>
          <w:b/>
          <w:sz w:val="28"/>
          <w:szCs w:val="28"/>
        </w:rPr>
        <w:t>общими принципами поведения, на рациональном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уровне определяющие и контролирующие  более частные мотивы</w:t>
      </w:r>
      <w:r w:rsidRPr="00861A01">
        <w:rPr>
          <w:rFonts w:ascii="Times New Roman" w:hAnsi="Times New Roman"/>
          <w:sz w:val="28"/>
          <w:szCs w:val="28"/>
        </w:rPr>
        <w:t xml:space="preserve"> поступков. Так, у людей рассудительных мотивы поступков чаще  всего рассудочные (идейные установки, убеждения, принципы).У людей эмоциональных фантазеров мотивами могут выступить эмоциональные состояния, чувства, настроения. В целом у людей мотивы поведения многообразны. </w:t>
      </w:r>
      <w:r w:rsidRPr="00861A01">
        <w:rPr>
          <w:rFonts w:ascii="Times New Roman" w:hAnsi="Times New Roman"/>
          <w:i/>
          <w:sz w:val="28"/>
          <w:szCs w:val="28"/>
        </w:rPr>
        <w:t>Общие (классовые, групповые) интересы в сознании одного человека модифицируются под множества факторов частного значения: профессии, возраста, пола, характера человека, его мировоззрения и тысячи других обстоятельств личной судьбы. Все это находит отражение в  жизненной  позиции  личности, ее стереотипных установках</w:t>
      </w:r>
      <w:r w:rsidRPr="00861A01">
        <w:rPr>
          <w:rFonts w:ascii="Times New Roman" w:hAnsi="Times New Roman"/>
          <w:sz w:val="28"/>
          <w:szCs w:val="28"/>
        </w:rPr>
        <w:t xml:space="preserve">  в более «подвижных» ценностных ориентациях, убеждениях, нравственных чувствах.  Эти элементы индивидуального сознания выступают далее непосредственными мотивами конкретных поступков, основаниями действий. </w:t>
      </w:r>
      <w:r w:rsidRPr="00861A01">
        <w:rPr>
          <w:rFonts w:ascii="Times New Roman" w:hAnsi="Times New Roman"/>
          <w:b/>
          <w:sz w:val="28"/>
          <w:szCs w:val="28"/>
        </w:rPr>
        <w:t>Процесс осознания мотивов  и выбор мотива данного действия</w:t>
      </w:r>
      <w:r w:rsidRPr="00861A01">
        <w:rPr>
          <w:rFonts w:ascii="Times New Roman" w:hAnsi="Times New Roman"/>
          <w:sz w:val="28"/>
          <w:szCs w:val="28"/>
        </w:rPr>
        <w:t xml:space="preserve"> называется </w:t>
      </w:r>
      <w:r w:rsidRPr="00861A01">
        <w:rPr>
          <w:rFonts w:ascii="Times New Roman" w:hAnsi="Times New Roman"/>
          <w:b/>
          <w:sz w:val="28"/>
          <w:szCs w:val="28"/>
        </w:rPr>
        <w:t>мотивацией</w:t>
      </w:r>
      <w:r w:rsidRPr="00861A01">
        <w:rPr>
          <w:rFonts w:ascii="Times New Roman" w:hAnsi="Times New Roman"/>
          <w:sz w:val="28"/>
          <w:szCs w:val="28"/>
        </w:rPr>
        <w:t>. Содержание поступка и его мотивация включают в себя также и</w:t>
      </w:r>
      <w:r w:rsidRPr="00861A01">
        <w:rPr>
          <w:rFonts w:ascii="Times New Roman" w:hAnsi="Times New Roman"/>
          <w:b/>
          <w:sz w:val="28"/>
          <w:szCs w:val="28"/>
        </w:rPr>
        <w:t xml:space="preserve"> оценку</w:t>
      </w:r>
      <w:r w:rsidRPr="00861A01">
        <w:rPr>
          <w:rFonts w:ascii="Times New Roman" w:hAnsi="Times New Roman"/>
          <w:sz w:val="28"/>
          <w:szCs w:val="28"/>
        </w:rPr>
        <w:t xml:space="preserve"> – т.е. оценку как со </w:t>
      </w:r>
      <w:r w:rsidRPr="00861A01">
        <w:rPr>
          <w:rFonts w:ascii="Times New Roman" w:hAnsi="Times New Roman"/>
          <w:b/>
          <w:sz w:val="28"/>
          <w:szCs w:val="28"/>
        </w:rPr>
        <w:t>стороны как самой личности, так и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оценки со стороны социума</w:t>
      </w:r>
      <w:r w:rsidRPr="00861A01">
        <w:rPr>
          <w:rFonts w:ascii="Times New Roman" w:hAnsi="Times New Roman"/>
          <w:sz w:val="28"/>
          <w:szCs w:val="28"/>
        </w:rPr>
        <w:t xml:space="preserve">. Сама эта оценка выступает как еще один </w:t>
      </w:r>
      <w:r w:rsidRPr="00861A01">
        <w:rPr>
          <w:rFonts w:ascii="Times New Roman" w:hAnsi="Times New Roman"/>
          <w:b/>
          <w:sz w:val="28"/>
          <w:szCs w:val="28"/>
        </w:rPr>
        <w:t>мотивационный фактор</w:t>
      </w:r>
      <w:r w:rsidRPr="00861A01">
        <w:rPr>
          <w:rFonts w:ascii="Times New Roman" w:hAnsi="Times New Roman"/>
          <w:sz w:val="28"/>
          <w:szCs w:val="28"/>
        </w:rPr>
        <w:t xml:space="preserve">. Если  отвлечься от биологических потребностей и оставить только собственно человеческие, то останется всего одна – </w:t>
      </w:r>
      <w:r w:rsidRPr="00861A01">
        <w:rPr>
          <w:rFonts w:ascii="Times New Roman" w:hAnsi="Times New Roman"/>
          <w:b/>
          <w:sz w:val="28"/>
          <w:szCs w:val="28"/>
        </w:rPr>
        <w:t>потребность быть сопричастным тому, что придает смысл существованию</w:t>
      </w:r>
      <w:r w:rsidRPr="00861A01">
        <w:rPr>
          <w:rFonts w:ascii="Times New Roman" w:hAnsi="Times New Roman"/>
          <w:sz w:val="28"/>
          <w:szCs w:val="28"/>
        </w:rPr>
        <w:t xml:space="preserve">-  </w:t>
      </w:r>
      <w:r w:rsidRPr="00861A01">
        <w:rPr>
          <w:rFonts w:ascii="Times New Roman" w:hAnsi="Times New Roman"/>
          <w:b/>
          <w:i/>
          <w:sz w:val="28"/>
          <w:szCs w:val="28"/>
        </w:rPr>
        <w:t>политическая или научная идея, вера, дело, дети – дом души у каждого свой.</w:t>
      </w:r>
      <w:r w:rsidRPr="00861A01">
        <w:rPr>
          <w:rFonts w:ascii="Times New Roman" w:hAnsi="Times New Roman"/>
          <w:sz w:val="28"/>
          <w:szCs w:val="28"/>
        </w:rPr>
        <w:t xml:space="preserve"> В этой  сопричастности важно не быть  забытым, потерянным – быть заметным, именованным, оцененным, оправданным в своих поступках и в жизни в целом. </w:t>
      </w:r>
    </w:p>
    <w:p w:rsidR="006018D3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lastRenderedPageBreak/>
        <w:t xml:space="preserve">В сфере современных научных представлений  </w:t>
      </w:r>
      <w:r w:rsidRPr="00861A01">
        <w:rPr>
          <w:rFonts w:ascii="Times New Roman" w:hAnsi="Times New Roman"/>
          <w:b/>
          <w:sz w:val="28"/>
          <w:szCs w:val="28"/>
        </w:rPr>
        <w:t xml:space="preserve">совесть </w:t>
      </w:r>
      <w:r w:rsidRPr="00861A01">
        <w:rPr>
          <w:rFonts w:ascii="Times New Roman" w:hAnsi="Times New Roman"/>
          <w:sz w:val="28"/>
          <w:szCs w:val="28"/>
        </w:rPr>
        <w:t xml:space="preserve">представляет собой  </w:t>
      </w:r>
      <w:r w:rsidRPr="00861A01">
        <w:rPr>
          <w:rFonts w:ascii="Times New Roman" w:hAnsi="Times New Roman"/>
          <w:b/>
          <w:sz w:val="28"/>
          <w:szCs w:val="28"/>
        </w:rPr>
        <w:t xml:space="preserve">способность </w:t>
      </w:r>
      <w:r w:rsidRPr="00861A01">
        <w:rPr>
          <w:rFonts w:ascii="Times New Roman" w:hAnsi="Times New Roman"/>
          <w:sz w:val="28"/>
          <w:szCs w:val="28"/>
        </w:rPr>
        <w:t xml:space="preserve">личности к </w:t>
      </w:r>
      <w:r w:rsidRPr="00861A01">
        <w:rPr>
          <w:rFonts w:ascii="Times New Roman" w:hAnsi="Times New Roman"/>
          <w:b/>
          <w:sz w:val="28"/>
          <w:szCs w:val="28"/>
        </w:rPr>
        <w:t>саморегуляции</w:t>
      </w:r>
      <w:r w:rsidRPr="00861A01">
        <w:rPr>
          <w:rFonts w:ascii="Times New Roman" w:hAnsi="Times New Roman"/>
          <w:sz w:val="28"/>
          <w:szCs w:val="28"/>
        </w:rPr>
        <w:t xml:space="preserve">  поведения путем </w:t>
      </w:r>
      <w:r w:rsidRPr="00861A01">
        <w:rPr>
          <w:rFonts w:ascii="Times New Roman" w:hAnsi="Times New Roman"/>
          <w:b/>
          <w:sz w:val="28"/>
          <w:szCs w:val="28"/>
        </w:rPr>
        <w:t>нравственного самоконтроля, которая проявляется  в  оценке и переживании индивидом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нравственного достоинства  своих намерений  и поступков</w:t>
      </w:r>
      <w:r w:rsidRPr="00861A01">
        <w:rPr>
          <w:rFonts w:ascii="Times New Roman" w:hAnsi="Times New Roman"/>
          <w:sz w:val="28"/>
          <w:szCs w:val="28"/>
        </w:rPr>
        <w:t xml:space="preserve">, </w:t>
      </w:r>
      <w:r w:rsidRPr="00861A01">
        <w:rPr>
          <w:rFonts w:ascii="Times New Roman" w:hAnsi="Times New Roman"/>
          <w:b/>
          <w:sz w:val="28"/>
          <w:szCs w:val="28"/>
        </w:rPr>
        <w:t>субъективном осознании личностью своего долга и ответственности перед Богом, обществом,  другими людьми</w:t>
      </w:r>
      <w:r w:rsidRPr="00861A01">
        <w:rPr>
          <w:rFonts w:ascii="Times New Roman" w:hAnsi="Times New Roman"/>
          <w:sz w:val="28"/>
          <w:szCs w:val="28"/>
        </w:rPr>
        <w:t xml:space="preserve">. Способность нравственно контролировать свое поведение личность приобретает в процессе </w:t>
      </w:r>
      <w:r w:rsidRPr="00861A01">
        <w:rPr>
          <w:rFonts w:ascii="Times New Roman" w:hAnsi="Times New Roman"/>
          <w:b/>
          <w:sz w:val="28"/>
          <w:szCs w:val="28"/>
        </w:rPr>
        <w:t xml:space="preserve">социализации </w:t>
      </w:r>
      <w:r w:rsidRPr="00861A01">
        <w:rPr>
          <w:rFonts w:ascii="Times New Roman" w:hAnsi="Times New Roman"/>
          <w:sz w:val="28"/>
          <w:szCs w:val="28"/>
        </w:rPr>
        <w:t xml:space="preserve"> (</w:t>
      </w:r>
      <w:r w:rsidRPr="00861A01">
        <w:rPr>
          <w:rFonts w:ascii="Times New Roman" w:hAnsi="Times New Roman"/>
          <w:i/>
          <w:sz w:val="28"/>
          <w:szCs w:val="28"/>
        </w:rPr>
        <w:t>воспитания, образования, выполнения различных социальных ролей путем перенесения во внутренний план внешнего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i/>
          <w:sz w:val="28"/>
          <w:szCs w:val="28"/>
        </w:rPr>
        <w:t>контроля  со стороны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i/>
          <w:sz w:val="28"/>
          <w:szCs w:val="28"/>
        </w:rPr>
        <w:t>родителей и других значимых для нее окружающих людей).</w:t>
      </w:r>
      <w:r w:rsidRPr="00861A01">
        <w:rPr>
          <w:rFonts w:ascii="Times New Roman" w:hAnsi="Times New Roman"/>
          <w:sz w:val="28"/>
          <w:szCs w:val="28"/>
        </w:rPr>
        <w:t xml:space="preserve"> При формировании совести такие авторитеты, как </w:t>
      </w:r>
      <w:r w:rsidRPr="00861A01">
        <w:rPr>
          <w:rFonts w:ascii="Times New Roman" w:hAnsi="Times New Roman"/>
          <w:b/>
          <w:sz w:val="28"/>
          <w:szCs w:val="28"/>
        </w:rPr>
        <w:t>родители, церковь</w:t>
      </w:r>
      <w:r w:rsidRPr="00861A01">
        <w:rPr>
          <w:rFonts w:ascii="Times New Roman" w:hAnsi="Times New Roman"/>
          <w:sz w:val="28"/>
          <w:szCs w:val="28"/>
        </w:rPr>
        <w:t xml:space="preserve">, </w:t>
      </w:r>
      <w:r w:rsidRPr="00861A01">
        <w:rPr>
          <w:rFonts w:ascii="Times New Roman" w:hAnsi="Times New Roman"/>
          <w:b/>
          <w:sz w:val="28"/>
          <w:szCs w:val="28"/>
        </w:rPr>
        <w:t>общественное мнение</w:t>
      </w:r>
      <w:r w:rsidRPr="00861A01">
        <w:rPr>
          <w:rFonts w:ascii="Times New Roman" w:hAnsi="Times New Roman"/>
          <w:sz w:val="28"/>
          <w:szCs w:val="28"/>
        </w:rPr>
        <w:t xml:space="preserve"> сознательно или бессознательно признаются в качестве </w:t>
      </w:r>
      <w:r w:rsidRPr="00861A01">
        <w:rPr>
          <w:rFonts w:ascii="Times New Roman" w:hAnsi="Times New Roman"/>
          <w:b/>
          <w:sz w:val="28"/>
          <w:szCs w:val="28"/>
        </w:rPr>
        <w:t>нравственных или моральных законодателей</w:t>
      </w:r>
      <w:r w:rsidRPr="00861A01">
        <w:rPr>
          <w:rFonts w:ascii="Times New Roman" w:hAnsi="Times New Roman"/>
          <w:sz w:val="28"/>
          <w:szCs w:val="28"/>
        </w:rPr>
        <w:t xml:space="preserve">, чьи законы и санкции усваиваются, признаются индивидом. Т.о. законы и санкции внешнего авторитета становятся </w:t>
      </w:r>
      <w:r w:rsidRPr="00861A01">
        <w:rPr>
          <w:rFonts w:ascii="Times New Roman" w:hAnsi="Times New Roman"/>
          <w:b/>
          <w:sz w:val="28"/>
          <w:szCs w:val="28"/>
        </w:rPr>
        <w:t>частью индивида</w:t>
      </w:r>
      <w:r w:rsidRPr="00861A01">
        <w:rPr>
          <w:rFonts w:ascii="Times New Roman" w:hAnsi="Times New Roman"/>
          <w:sz w:val="28"/>
          <w:szCs w:val="28"/>
        </w:rPr>
        <w:t xml:space="preserve">, вместо чувства ответственности перед  кем-то </w:t>
      </w:r>
      <w:r w:rsidRPr="00861A01">
        <w:rPr>
          <w:rFonts w:ascii="Times New Roman" w:hAnsi="Times New Roman"/>
          <w:b/>
          <w:sz w:val="28"/>
          <w:szCs w:val="28"/>
        </w:rPr>
        <w:t>внешним</w:t>
      </w:r>
      <w:r w:rsidRPr="00861A01">
        <w:rPr>
          <w:rFonts w:ascii="Times New Roman" w:hAnsi="Times New Roman"/>
          <w:sz w:val="28"/>
          <w:szCs w:val="28"/>
        </w:rPr>
        <w:t xml:space="preserve"> появляется </w:t>
      </w:r>
      <w:r w:rsidRPr="00861A01">
        <w:rPr>
          <w:rFonts w:ascii="Times New Roman" w:hAnsi="Times New Roman"/>
          <w:b/>
          <w:sz w:val="28"/>
          <w:szCs w:val="28"/>
        </w:rPr>
        <w:t>ответственность перед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своей совестью</w:t>
      </w:r>
      <w:r w:rsidRPr="00861A01">
        <w:rPr>
          <w:rFonts w:ascii="Times New Roman" w:hAnsi="Times New Roman"/>
          <w:sz w:val="28"/>
          <w:szCs w:val="28"/>
        </w:rPr>
        <w:t xml:space="preserve">. </w:t>
      </w:r>
      <w:r w:rsidRPr="00861A01">
        <w:rPr>
          <w:rFonts w:ascii="Times New Roman" w:hAnsi="Times New Roman"/>
          <w:b/>
          <w:sz w:val="28"/>
          <w:szCs w:val="28"/>
        </w:rPr>
        <w:t>Совесть – более эффективный регулятор</w:t>
      </w:r>
      <w:r w:rsidRPr="00861A01">
        <w:rPr>
          <w:rFonts w:ascii="Times New Roman" w:hAnsi="Times New Roman"/>
          <w:sz w:val="28"/>
          <w:szCs w:val="28"/>
        </w:rPr>
        <w:t xml:space="preserve">,  чем страх перед внешним авторитетом (если от последнего можно спастись бегством, то от себя сам не убежишь). </w:t>
      </w:r>
      <w:r w:rsidRPr="00861A01">
        <w:rPr>
          <w:rFonts w:ascii="Times New Roman" w:hAnsi="Times New Roman"/>
          <w:b/>
          <w:sz w:val="28"/>
          <w:szCs w:val="28"/>
        </w:rPr>
        <w:t>Основа совести</w:t>
      </w:r>
      <w:r w:rsidRPr="00861A01">
        <w:rPr>
          <w:rFonts w:ascii="Times New Roman" w:hAnsi="Times New Roman"/>
          <w:sz w:val="28"/>
          <w:szCs w:val="28"/>
        </w:rPr>
        <w:t xml:space="preserve"> – усвоенные индивидом в процессе социализации </w:t>
      </w:r>
      <w:r w:rsidRPr="00861A01">
        <w:rPr>
          <w:rFonts w:ascii="Times New Roman" w:hAnsi="Times New Roman"/>
          <w:b/>
          <w:sz w:val="28"/>
          <w:szCs w:val="28"/>
        </w:rPr>
        <w:t>нравственные ценности, представления о добре и зле,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 xml:space="preserve">справедливости и несправедливости, долге и ответственности </w:t>
      </w:r>
      <w:r w:rsidRPr="00861A01">
        <w:rPr>
          <w:rFonts w:ascii="Times New Roman" w:hAnsi="Times New Roman"/>
          <w:sz w:val="28"/>
          <w:szCs w:val="28"/>
        </w:rPr>
        <w:t xml:space="preserve">перед другими людьми и обществом, требования и запреты, содержащиеся в </w:t>
      </w:r>
      <w:r w:rsidRPr="00861A01">
        <w:rPr>
          <w:rFonts w:ascii="Times New Roman" w:hAnsi="Times New Roman"/>
          <w:b/>
          <w:sz w:val="28"/>
          <w:szCs w:val="28"/>
        </w:rPr>
        <w:t>моральных, религиозных, правовых и других социальных  нормах, регулирующих поведение людей</w:t>
      </w:r>
      <w:r w:rsidRPr="00861A01">
        <w:rPr>
          <w:rFonts w:ascii="Times New Roman" w:hAnsi="Times New Roman"/>
          <w:sz w:val="28"/>
          <w:szCs w:val="28"/>
        </w:rPr>
        <w:t xml:space="preserve">. В процессе  </w:t>
      </w:r>
      <w:r w:rsidRPr="00861A01">
        <w:rPr>
          <w:rFonts w:ascii="Times New Roman" w:hAnsi="Times New Roman"/>
          <w:b/>
          <w:sz w:val="28"/>
          <w:szCs w:val="28"/>
        </w:rPr>
        <w:t>саморегуляции</w:t>
      </w:r>
      <w:r w:rsidRPr="00861A01">
        <w:rPr>
          <w:rFonts w:ascii="Times New Roman" w:hAnsi="Times New Roman"/>
          <w:sz w:val="28"/>
          <w:szCs w:val="28"/>
        </w:rPr>
        <w:t xml:space="preserve"> поведения путем нравственного самоконтроля усвоенные личностью </w:t>
      </w:r>
      <w:r w:rsidRPr="00861A01">
        <w:rPr>
          <w:rFonts w:ascii="Times New Roman" w:hAnsi="Times New Roman"/>
          <w:b/>
          <w:sz w:val="28"/>
          <w:szCs w:val="28"/>
        </w:rPr>
        <w:t>нравственные ценности внутренне контролируют намерения и поведение человека</w:t>
      </w:r>
      <w:r w:rsidRPr="00861A01">
        <w:rPr>
          <w:rFonts w:ascii="Times New Roman" w:hAnsi="Times New Roman"/>
          <w:sz w:val="28"/>
          <w:szCs w:val="28"/>
        </w:rPr>
        <w:t xml:space="preserve">, вступая в роли своеобразного </w:t>
      </w:r>
      <w:r w:rsidRPr="00861A01">
        <w:rPr>
          <w:rFonts w:ascii="Times New Roman" w:hAnsi="Times New Roman"/>
          <w:b/>
          <w:sz w:val="28"/>
          <w:szCs w:val="28"/>
        </w:rPr>
        <w:t>«морального закона</w:t>
      </w:r>
      <w:r w:rsidRPr="00861A01">
        <w:rPr>
          <w:rFonts w:ascii="Times New Roman" w:hAnsi="Times New Roman"/>
          <w:sz w:val="28"/>
          <w:szCs w:val="28"/>
        </w:rPr>
        <w:t xml:space="preserve">», «судьи»», «свидетеля», «утешителя» или «обвинителя». 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eastAsia="Calibri" w:hAnsi="Times New Roman"/>
          <w:b/>
          <w:sz w:val="28"/>
          <w:szCs w:val="28"/>
        </w:rPr>
        <w:t>За</w:t>
      </w:r>
      <w:r w:rsidRPr="00861A01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ания для самостоятельной работы: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1.Изучить и законспектировать материал по учебнику Обществознание под ред.АН.Боголюбова т.1,с.49-58</w:t>
      </w:r>
    </w:p>
    <w:p w:rsidR="006018D3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2.Выполнить следующие задания: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«социальный контроль»? Привлекая знания обществоведческого курса, составьте два предложения: одно предложение, содержащее информацию о структуре социального контроля, и одно предложение, раскрывающее любую функцию социального контроля.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61A01">
        <w:rPr>
          <w:rFonts w:ascii="Times New Roman" w:hAnsi="Times New Roman"/>
          <w:i/>
          <w:sz w:val="28"/>
          <w:szCs w:val="28"/>
        </w:rPr>
        <w:t>Пояснение.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61A01">
        <w:rPr>
          <w:rFonts w:ascii="Times New Roman" w:hAnsi="Times New Roman"/>
          <w:i/>
          <w:sz w:val="28"/>
          <w:szCs w:val="28"/>
        </w:rPr>
        <w:t>Правильный ответ должен содержать следующие элементы: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1) смысл понятия, например: социальный контроль — это система способов регулирующего воздействия общества, социальных групп на личность;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61A01">
        <w:rPr>
          <w:rFonts w:ascii="Times New Roman" w:hAnsi="Times New Roman"/>
          <w:i/>
          <w:sz w:val="28"/>
          <w:szCs w:val="28"/>
        </w:rPr>
        <w:t>(Может быть приведено иное, близкое по смыслу определение.)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2) одно предложение с информацией о структуре социального контроля, например: «Социальный контроль включает социальные нормы и социальные санкции»; (Могут быть составлены другие предложения, содержащие информацию о структуре социального контроля.)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3) одно предложение, раскрывающее с опорой на знание курса любую функцию социального контроля, например: «Социальный контроль служит поддержанию стабильности социальной системы».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i/>
          <w:sz w:val="28"/>
          <w:szCs w:val="28"/>
        </w:rPr>
        <w:t>Могут быть составлены другие предложения, раскрывающие с опорой на знания курса любую функцию социального контроля</w:t>
      </w:r>
      <w:r w:rsidRPr="00861A01">
        <w:rPr>
          <w:rFonts w:ascii="Times New Roman" w:hAnsi="Times New Roman"/>
          <w:sz w:val="28"/>
          <w:szCs w:val="28"/>
        </w:rPr>
        <w:t xml:space="preserve"> </w:t>
      </w:r>
    </w:p>
    <w:p w:rsidR="006018D3" w:rsidRPr="00861A01" w:rsidRDefault="006018D3" w:rsidP="006018D3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lastRenderedPageBreak/>
        <w:t xml:space="preserve">Задание  № 2.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Назовите любые три причины объединения людей в группы.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Задание  № 3.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 Какой смысл обществоведы вкладывают в понятие «социализация личности»? Привлекая знания обществоведческого курса, составьте два предложения, содержащие информацию о социализации личности.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Задание  №4.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 Какой смысл обществоведы вкладывают в понятие «социальная роль»? Привлекая знания обществоведческого курса, составьте два предложения, содержащие информацию о социальной роли.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5.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Назовите три общественных института, способствующих социализации личности.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6. 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«социальная стратификация»? Привлекая знания обществоведческого курса, составьте два предложения: одно предложение, содержащее информацию о критериях социальной стратификации, и одно предложение, раскрывающее сущность одного из этих критериев.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Задание  № 7</w:t>
      </w:r>
      <w:r w:rsidRPr="00861A01">
        <w:rPr>
          <w:rFonts w:ascii="Times New Roman" w:hAnsi="Times New Roman"/>
          <w:sz w:val="28"/>
          <w:szCs w:val="28"/>
        </w:rPr>
        <w:t xml:space="preserve">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«социализация»?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Привлекая знания обществоведческого курса, составьте два предложения, содержащие информацию о социализации.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Задание  № 8.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 Какой смысл обществоведы вкладывают в понятие «социальная группа»?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Привлекая знания обществоведческого курса, составьте два предложения, содержащие информацию о социальной группе.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9.       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«национальная политика»? Привлекая знания обществоведческого курса, составьте два предложения, содержащие информацию о национальной политике.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10.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Характеризуя вертикальную социальную мобильность, обществоведы говорят о каналах социальной мобильности. Какой смысл обществоведы вкладывают в понятие «каналы социальной мобильности»? Привлекая знания обществоведческого курса, составьте два предложения, содержащие информацию о каналах социальной мобильности.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Задание  № 11.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 Какой смысл обществоведы вкладывают в понятие «социальный конфликт»? Составьте два предложения, содержащие информацию о социальном конфликте.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12.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Какой смысл обществоведы вкладывают в понятие «социальное неравенство»? Привлекая знания обществоведческого курса, составьте два предложения, содержащие информацию о социальном неравенстве.                                   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13.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«социальная роль»? Привлекая знания обществоведческого курса, составьте два предложения, содержащие информацию о социальных ролях человека.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14.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Какой смысл обществоведы вкладывают в понятие «вертикальная социальная </w:t>
      </w:r>
      <w:r w:rsidRPr="00861A01">
        <w:rPr>
          <w:rFonts w:ascii="Times New Roman" w:hAnsi="Times New Roman"/>
          <w:sz w:val="28"/>
          <w:szCs w:val="28"/>
        </w:rPr>
        <w:lastRenderedPageBreak/>
        <w:t>мобильность»? Привлекая знания обществоведческого курса, составьте два предложения: одно предложение, содержащее информацию о каналах социальной мобильности, и одно предложение, раскрывающее действие любого из каналов социальной мобильности.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15.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«социальные нормы»? Привлекая знания обществоведческого курса, составьте два предложения: одно предложение, содержащее информацию о способах регулирования поведения людей социальными нормами, и одно предложение о видах социальных норм.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16.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«социальная мобильность»? Привлекая знания обществоведческого курса, составьте два предложения: одно предложение, содержащее информацию о видах социальной мобильности, и одно предложение, раскрывающее сущность любого из видов социальной мобильности.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17.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«социальный конфликт»? Привлекая знания обществоведческого курса, составьте два предложения: одно предложение, содержащее информацию о видах социального конфликта, и одно предложение о причинах социального конфликта.</w:t>
      </w:r>
    </w:p>
    <w:p w:rsidR="006018D3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Литература: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Обществознание: учеб. для учащихся 11 класса общеобразовательных учреждений, базовый уровень./под ред. Л.Н.Боголюбова,Н.И.Городейкого,А.И.Матвеева.- М.:2013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18D3" w:rsidRDefault="006018D3" w:rsidP="00125AAD">
      <w:pPr>
        <w:tabs>
          <w:tab w:val="left" w:pos="426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6018D3">
      <w:pgSz w:w="11906" w:h="16838"/>
      <w:pgMar w:top="426" w:right="707" w:bottom="70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7A" w:rsidRDefault="0030747A">
      <w:r>
        <w:separator/>
      </w:r>
    </w:p>
  </w:endnote>
  <w:endnote w:type="continuationSeparator" w:id="0">
    <w:p w:rsidR="0030747A" w:rsidRDefault="0030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7A" w:rsidRDefault="0030747A">
      <w:r>
        <w:rPr>
          <w:color w:val="000000"/>
        </w:rPr>
        <w:separator/>
      </w:r>
    </w:p>
  </w:footnote>
  <w:footnote w:type="continuationSeparator" w:id="0">
    <w:p w:rsidR="0030747A" w:rsidRDefault="0030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D1"/>
    <w:rsid w:val="00125AAD"/>
    <w:rsid w:val="00180126"/>
    <w:rsid w:val="001A4D53"/>
    <w:rsid w:val="0030747A"/>
    <w:rsid w:val="00574B66"/>
    <w:rsid w:val="006018D3"/>
    <w:rsid w:val="009203D1"/>
    <w:rsid w:val="00AB25B8"/>
    <w:rsid w:val="00E9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D7C3"/>
  <w15:docId w15:val="{D02F25A2-7CC5-4F2A-8E0C-C66AB7EA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VIKA</cp:lastModifiedBy>
  <cp:revision>2</cp:revision>
  <dcterms:created xsi:type="dcterms:W3CDTF">2020-04-02T17:54:00Z</dcterms:created>
  <dcterms:modified xsi:type="dcterms:W3CDTF">2020-04-02T17:54:00Z</dcterms:modified>
</cp:coreProperties>
</file>