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FD" w:rsidRPr="00085FB7" w:rsidRDefault="00DF21FD" w:rsidP="00085FB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FB7">
        <w:rPr>
          <w:rFonts w:ascii="Times New Roman" w:eastAsia="Calibri" w:hAnsi="Times New Roman" w:cs="Times New Roman"/>
          <w:b/>
          <w:sz w:val="28"/>
          <w:szCs w:val="28"/>
        </w:rPr>
        <w:t>Группы: ФВ, СД, НХТ</w:t>
      </w:r>
    </w:p>
    <w:p w:rsidR="00DF21FD" w:rsidRPr="00085FB7" w:rsidRDefault="00DF21FD" w:rsidP="00085FB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FB7">
        <w:rPr>
          <w:rFonts w:ascii="Times New Roman" w:eastAsia="Calibri" w:hAnsi="Times New Roman" w:cs="Times New Roman"/>
          <w:b/>
          <w:sz w:val="28"/>
          <w:szCs w:val="28"/>
        </w:rPr>
        <w:t>Курс 1</w:t>
      </w:r>
    </w:p>
    <w:p w:rsidR="00DF21FD" w:rsidRPr="00085FB7" w:rsidRDefault="00DF21FD" w:rsidP="00085FB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FB7">
        <w:rPr>
          <w:rFonts w:ascii="Times New Roman" w:eastAsia="Calibri" w:hAnsi="Times New Roman" w:cs="Times New Roman"/>
          <w:b/>
          <w:sz w:val="28"/>
          <w:szCs w:val="28"/>
        </w:rPr>
        <w:t>Дисциплина: математика и информатика</w:t>
      </w:r>
    </w:p>
    <w:p w:rsidR="00DF21FD" w:rsidRPr="00085FB7" w:rsidRDefault="00DF21FD" w:rsidP="00085FB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FB7">
        <w:rPr>
          <w:rFonts w:ascii="Times New Roman" w:eastAsia="Calibri" w:hAnsi="Times New Roman" w:cs="Times New Roman"/>
          <w:b/>
          <w:sz w:val="28"/>
          <w:szCs w:val="28"/>
        </w:rPr>
        <w:t>Преподаватель: Жилкина Елена Владимировна</w:t>
      </w:r>
    </w:p>
    <w:p w:rsidR="00085FB7" w:rsidRDefault="00085FB7" w:rsidP="00085F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938" w:rsidRPr="00085FB7" w:rsidRDefault="00085FB7" w:rsidP="00085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№15 </w:t>
      </w:r>
      <w:r w:rsidR="00F73B08" w:rsidRPr="00085F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Элементы комбинаторики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Комбинаторика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область математики, в которой изучаются вопросы о том, сколько различных комбинаций, подчиненных тем или иным условиям, можно составить из элементов, принадлежащих данному множеству.</w:t>
      </w:r>
    </w:p>
    <w:p w:rsidR="00730938" w:rsidRPr="00085FB7" w:rsidRDefault="00730938" w:rsidP="0008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</w:t>
      </w:r>
      <w:r w:rsidRPr="00085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Общие правила комбинаторики.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суммы: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некоторый объект А может быть выбран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способами, а объект В-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способами, то объект «либо А, либо В» можно выбрать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способами.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Примеры: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Допустим, что в ящике находится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разноцветных шаров. Произвольным образом вынимается 1 шарик. Сколькими способами это можно сделать? 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Ответ: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способами.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Распределим эти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 по двум ящикам: в первый-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шариков, во второй-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шариков. Произвольным образом из произвольно выбранного ящика вынимается 1 шарик. Сколькими способами это можно сделать?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Решение: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первого ящика шарик можно вынуть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способами, из второго-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способами. Тогда всего способов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произведения: 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объект А можно выбрать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способами, а после каждого такого выбора другой объект В можно выбрать (независимо от выбора объекта А)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способами, то пары объектов «А и В» можно выбрать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способами.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Примеры:</w:t>
      </w:r>
    </w:p>
    <w:p w:rsidR="00730938" w:rsidRPr="00085FB7" w:rsidRDefault="00730938" w:rsidP="0008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   Сколько двузначных чисел существует?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Решение: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десятков может быть обозначено любой цифрой от 1 до 9. Число единиц может быть обозначено любой цифрой от 0 до 9. Если число десятков равно 1, то число единиц может быть любым (от 0 до 9). Таким образом, существует 10 двузначных чисел, с числом десятков- 1.  Аналогично рассуждаем и для любого другого числа десятков. Тогда можно посчитать, что существует 9 *10 = 90 двузначных чисел. </w:t>
      </w:r>
    </w:p>
    <w:p w:rsidR="00730938" w:rsidRPr="00085FB7" w:rsidRDefault="00730938" w:rsidP="0008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</w:t>
      </w:r>
      <w:r w:rsidRPr="00085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Генеральная совокупность без повторений и выборки без повторений.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Генеральная совокупность без повторений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набор некоторого конечного числа различных элементов a</w:t>
      </w:r>
      <w:r w:rsidRPr="00085F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, a</w:t>
      </w:r>
      <w:r w:rsidRPr="00085F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, a</w:t>
      </w:r>
      <w:r w:rsidRPr="00085F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, ..., a</w:t>
      </w:r>
      <w:r w:rsidRPr="00085F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Пример: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из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разноцветных лоскутков.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Выборкой объема 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 </w:t>
      </w:r>
      <w:r w:rsidR="00085FB7" w:rsidRPr="000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14300" cy="182880"/>
                <wp:effectExtent l="0" t="0" r="0" b="0"/>
                <wp:docPr id="1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5F79A" id="AutoShape 1" o:spid="_x0000_s1026" style="width:9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группа из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данной генеральной совокупности.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Пестрая лента, сшитая из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разноцветных лоскутков, выбранных из данных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Размещениями из 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элементов по 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 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размещений из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определить следующим способом: первый объект выборки можно выбрать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способами, далее второй объект можно выбрать </w:t>
      </w:r>
      <w:r w:rsidRPr="00085F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-1 способом и т.д.</w:t>
      </w:r>
    </w:p>
    <w:p w:rsidR="00730938" w:rsidRPr="00085FB7" w:rsidRDefault="00730938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6053" cy="149136"/>
            <wp:effectExtent l="19050" t="0" r="0" b="0"/>
            <wp:docPr id="3" name="Рисунок 3" descr="https://drive.google.com/uc?id=0B1XArt0dxAd6S0I4dk8zb2R3Zk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ive.google.com/uc?id=0B1XArt0dxAd6S0I4dk8zb2R3Zk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57" cy="14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38" w:rsidRPr="00085FB7" w:rsidRDefault="00730938" w:rsidP="0008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Преобразовав данную формулу, имеем:</w:t>
      </w:r>
    </w:p>
    <w:p w:rsidR="00730938" w:rsidRPr="00085FB7" w:rsidRDefault="00730938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4125" cy="263676"/>
            <wp:effectExtent l="19050" t="0" r="0" b="0"/>
            <wp:docPr id="4" name="Рисунок 4" descr="https://drive.google.com/uc?id=0B1XArt0dxAd6d25HZVlxbFFnMU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rive.google.com/uc?id=0B1XArt0dxAd6d25HZVlxbFFnMU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491" cy="26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 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0!=1.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Примеры: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В первой группе класса А первенства по футболу участвует 17 команд. Разыгрываются медали: золото, серебро и бронза. Сколькими способами они могут быть разыграны?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команд-победителей отличаются друг от друга составом и порядком следования элементов, т.е. являются размещениями из 17 по 3.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3953" cy="261410"/>
            <wp:effectExtent l="19050" t="0" r="0" b="0"/>
            <wp:docPr id="5" name="Рисунок 5" descr="https://drive.google.com/uc?id=0B1XArt0dxAd6NmFYUkxOekxDUF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ive.google.com/uc?id=0B1XArt0dxAd6NmFYUkxOekxDUF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99" cy="26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Перестановками без повторений из 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элементов </w:t>
      </w:r>
    </w:p>
    <w:p w:rsidR="00730938" w:rsidRPr="00085FB7" w:rsidRDefault="00730938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0074" cy="256701"/>
            <wp:effectExtent l="19050" t="0" r="0" b="0"/>
            <wp:docPr id="8" name="Рисунок 8" descr="https://drive.google.com/uc?id=0B1XArt0dxAd6THU0ME5iYW5pLWc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rive.google.com/uc?id=0B1XArt0dxAd6THU0ME5iYW5pLWc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72" cy="2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Примеры: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73B08"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различных пятизначных чисел можно составить из цифр 1, 2, 3, 4, 5 при условии, что они должны состоять из различных цифр?</w:t>
      </w:r>
    </w:p>
    <w:p w:rsidR="00730938" w:rsidRPr="00085FB7" w:rsidRDefault="00730938" w:rsidP="0008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Решение: </w:t>
      </w:r>
      <w:r w:rsidRPr="00085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Имеем перестановки из 5 элементов.</w:t>
      </w:r>
    </w:p>
    <w:p w:rsidR="00730938" w:rsidRPr="00085FB7" w:rsidRDefault="00730938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577" cy="129012"/>
            <wp:effectExtent l="19050" t="0" r="0" b="0"/>
            <wp:docPr id="9" name="Рисунок 9" descr="https://drive.google.com/uc?id=0B1XArt0dxAd6bmVWZDNDRGozMW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rive.google.com/uc?id=0B1XArt0dxAd6bmVWZDNDRGozMW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32" cy="12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38" w:rsidRPr="00085FB7" w:rsidRDefault="00730938" w:rsidP="0008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Сколькими способами можно собрать 6 разноцветных лоскутков в пеструю ленту?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Решение: </w:t>
      </w:r>
      <w:r w:rsidRPr="00085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Имеем перестановки из 6 элементов.</w:t>
      </w:r>
    </w:p>
    <w:p w:rsidR="00730938" w:rsidRPr="00085FB7" w:rsidRDefault="00730938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804" cy="122944"/>
            <wp:effectExtent l="0" t="0" r="3896" b="0"/>
            <wp:docPr id="10" name="Рисунок 10" descr="https://drive.google.com/uc?id=0B1XArt0dxAd6czk4Y0s0anhEZU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rive.google.com/uc?id=0B1XArt0dxAd6czk4Y0s0anhEZU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81" cy="12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0938" w:rsidRPr="00085FB7" w:rsidRDefault="00730938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Сочетаниями без повторений из 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элементов по </w:t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938" w:rsidRPr="00085FB7" w:rsidRDefault="00730938" w:rsidP="0008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Примеры: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 Если в полуфинале первенства по шахматам участвует 20 человек, а в финал выходят лишь трое, то сколькими способам и можно определить эту тройку?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порядок, в котором располагается эта тройка, не существенен. Поэтому тройки, вышедшие в финал, являются сочетаниями из 20 по 3.</w:t>
      </w:r>
    </w:p>
    <w:p w:rsidR="00730938" w:rsidRPr="00085FB7" w:rsidRDefault="00730938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3523" cy="268062"/>
            <wp:effectExtent l="19050" t="0" r="0" b="0"/>
            <wp:docPr id="15" name="Рисунок 15" descr="https://drive.google.com/uc?id=0B1XArt0dxAd6aWpWVHByZlpMRmc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rive.google.com/uc?id=0B1XArt0dxAd6aWpWVHByZlpMRmc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11" cy="26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38" w:rsidRPr="00085FB7" w:rsidRDefault="00730938" w:rsidP="0008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Сколькими способами можно выбрать трех делегатов из десяти человек на конференцию?</w:t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08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данном случае порядок, в котором располагается эта тройка, не существенен. Поэтому тройки делегатов являются сочетаниями из 10 по 3.</w:t>
      </w:r>
    </w:p>
    <w:p w:rsidR="00730938" w:rsidRPr="00085FB7" w:rsidRDefault="00730938" w:rsidP="0008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39937" cy="169048"/>
            <wp:effectExtent l="19050" t="0" r="7813" b="0"/>
            <wp:docPr id="16" name="Рисунок 16" descr="https://drive.google.com/uc?id=0B1XArt0dxAd6Q1NiUmNqeWhHS0k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rive.google.com/uc?id=0B1XArt0dxAd6Q1NiUmNqeWhHS0k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34" cy="16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38" w:rsidRPr="00085FB7" w:rsidRDefault="00730938" w:rsidP="00085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Конспект: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85FB7" w:rsidRPr="00085FB7" w:rsidTr="00730938">
        <w:trPr>
          <w:gridAfter w:val="1"/>
          <w:trHeight w:val="150"/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730938" w:rsidRPr="00085FB7" w:rsidRDefault="00730938" w:rsidP="0008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FB7" w:rsidRPr="00085FB7" w:rsidTr="007309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0938" w:rsidRPr="00085FB7" w:rsidRDefault="00730938" w:rsidP="0008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0938" w:rsidRPr="00085FB7" w:rsidRDefault="00730938" w:rsidP="0008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0938" w:rsidRPr="00085FB7" w:rsidRDefault="00730938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3274" cy="1229135"/>
            <wp:effectExtent l="19050" t="0" r="0" b="0"/>
            <wp:docPr id="17" name="Рисунок 17" descr="https://www.sites.google.com/site/teoriaveroyatnosti/_/rsrc/1395222840118/teoria/elementy-kombinatoriki/%D0%A1%D1%85%D0%B5%D0%BC%D0%B0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ites.google.com/site/teoriaveroyatnosti/_/rsrc/1395222840118/teoria/elementy-kombinatoriki/%D0%A1%D1%85%D0%B5%D0%BC%D0%B0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201" cy="122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38" w:rsidRPr="00085FB7" w:rsidRDefault="00730938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2925" cy="273050"/>
            <wp:effectExtent l="19050" t="0" r="0" b="0"/>
            <wp:docPr id="18" name="Рисунок 18" descr="https://drive.google.com/uc?id=0B1XArt0dxAd6TFc4NUkybEFOd0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rive.google.com/uc?id=0B1XArt0dxAd6TFc4NUkybEFOd0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DF21FD" w:rsidRPr="00085FB7" w:rsidRDefault="00DF21FD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1FD" w:rsidRPr="00085FB7" w:rsidRDefault="00DF21FD" w:rsidP="00085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B7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DF21FD" w:rsidRPr="00085FB7" w:rsidRDefault="00DF21FD" w:rsidP="00085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B7">
        <w:rPr>
          <w:rFonts w:ascii="Times New Roman" w:hAnsi="Times New Roman" w:cs="Times New Roman"/>
          <w:b/>
          <w:sz w:val="28"/>
          <w:szCs w:val="28"/>
        </w:rPr>
        <w:t>1. Конспект лекции, читать п. 60, с.317, п.61, с320,п.62, с.323, п.63 с.326</w:t>
      </w:r>
    </w:p>
    <w:p w:rsidR="00DF21FD" w:rsidRPr="00085FB7" w:rsidRDefault="00DF21FD" w:rsidP="00085FB7">
      <w:pPr>
        <w:jc w:val="both"/>
        <w:rPr>
          <w:rFonts w:ascii="Times New Roman" w:hAnsi="Times New Roman" w:cs="Times New Roman"/>
          <w:sz w:val="28"/>
          <w:szCs w:val="28"/>
        </w:rPr>
      </w:pPr>
      <w:r w:rsidRPr="00085FB7">
        <w:rPr>
          <w:rFonts w:ascii="Times New Roman" w:hAnsi="Times New Roman" w:cs="Times New Roman"/>
          <w:b/>
          <w:sz w:val="28"/>
          <w:szCs w:val="28"/>
        </w:rPr>
        <w:t>2. Решить №1088, с329 (учебник Алгебра и начала анализа для 10-11 кл, Алимов, Колягин, Просвещение 2012).</w:t>
      </w:r>
    </w:p>
    <w:p w:rsidR="00DF21FD" w:rsidRPr="00085FB7" w:rsidRDefault="00DF21FD" w:rsidP="00085FB7">
      <w:pPr>
        <w:spacing w:before="100" w:beforeAutospacing="1" w:after="100" w:afterAutospacing="1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:rsidR="00DF21FD" w:rsidRDefault="00DF21FD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B7" w:rsidRPr="00085FB7" w:rsidRDefault="00085FB7" w:rsidP="00085FB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F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Группы: ФВ, СД, НХТ</w:t>
      </w:r>
    </w:p>
    <w:p w:rsidR="00085FB7" w:rsidRPr="00085FB7" w:rsidRDefault="00085FB7" w:rsidP="00085FB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FB7">
        <w:rPr>
          <w:rFonts w:ascii="Times New Roman" w:eastAsia="Calibri" w:hAnsi="Times New Roman" w:cs="Times New Roman"/>
          <w:b/>
          <w:sz w:val="28"/>
          <w:szCs w:val="28"/>
        </w:rPr>
        <w:t>Курс 1</w:t>
      </w:r>
    </w:p>
    <w:p w:rsidR="00085FB7" w:rsidRPr="00085FB7" w:rsidRDefault="00085FB7" w:rsidP="00085FB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FB7">
        <w:rPr>
          <w:rFonts w:ascii="Times New Roman" w:eastAsia="Calibri" w:hAnsi="Times New Roman" w:cs="Times New Roman"/>
          <w:b/>
          <w:sz w:val="28"/>
          <w:szCs w:val="28"/>
        </w:rPr>
        <w:t>Дисциплина: математика и информатика</w:t>
      </w:r>
    </w:p>
    <w:p w:rsidR="00085FB7" w:rsidRDefault="00085FB7" w:rsidP="00085FB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FB7">
        <w:rPr>
          <w:rFonts w:ascii="Times New Roman" w:eastAsia="Calibri" w:hAnsi="Times New Roman" w:cs="Times New Roman"/>
          <w:b/>
          <w:sz w:val="28"/>
          <w:szCs w:val="28"/>
        </w:rPr>
        <w:t>Преподаватель: Жилкина Елена Владимировна</w:t>
      </w:r>
    </w:p>
    <w:p w:rsidR="00085FB7" w:rsidRPr="00085FB7" w:rsidRDefault="00085FB7" w:rsidP="00085FB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85FB7" w:rsidRPr="00085FB7" w:rsidRDefault="00085FB7" w:rsidP="00085FB7">
      <w:pPr>
        <w:shd w:val="clear" w:color="auto" w:fill="FFFFFF"/>
        <w:spacing w:after="242" w:line="581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Тема16 </w:t>
      </w:r>
      <w:r w:rsidRPr="00085F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Элементы теории вероятностей</w:t>
      </w:r>
    </w:p>
    <w:p w:rsidR="00085FB7" w:rsidRPr="00085FB7" w:rsidRDefault="00085FB7" w:rsidP="00085FB7">
      <w:pPr>
        <w:shd w:val="clear" w:color="auto" w:fill="FFFFFF"/>
        <w:spacing w:after="242" w:line="581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37474F"/>
          <w:kern w:val="36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события. Виды событий.</w:t>
      </w:r>
    </w:p>
    <w:p w:rsidR="00085FB7" w:rsidRPr="00085FB7" w:rsidRDefault="00085FB7" w:rsidP="00085FB7">
      <w:pPr>
        <w:shd w:val="clear" w:color="auto" w:fill="FFFFFF"/>
        <w:spacing w:after="242" w:line="581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37474F"/>
          <w:kern w:val="36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действие, явление, наблюдение с несколькими различными исходами, реализуемое при данном комплексе условий, будем называть </w:t>
      </w: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испытанием.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этого действия или наблюдения называется </w:t>
      </w: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событием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событие при заданных условиях может произойти или не произойти, то оно называется </w:t>
      </w: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случайным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том случае, когда событие должно непременно произойти, его называют </w:t>
      </w: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достоверным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том случае, когда оно заведомо не может произойти,- </w:t>
      </w: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невозможным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называются </w:t>
      </w: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несовместными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каждый раз возможно появление только одного из них.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называются </w:t>
      </w: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совместными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данных условиях появление одного из этих событий не исключает появление другого при том же испытании.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называются </w:t>
      </w: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противоположными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условиях испытания они, являясь единственными его исходами, несовместны.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принято обозначать заглавными буквами латинского алфавита: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А, В, С, Д,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 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Полной системой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событий А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 , А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 совокупность несовместных событий, наступление хотя бы одного из которых обязательно при данном испытании.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полная система состоит из двух несовместных событий, то такие события называются противоположными и обозначаются А и </w:t>
      </w:r>
      <w:r w:rsidRPr="00085F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487B61" wp14:editId="1EB2124E">
            <wp:extent cx="200025" cy="168910"/>
            <wp:effectExtent l="19050" t="0" r="0" b="0"/>
            <wp:docPr id="1" name="Рисунок 1" descr="hello_html_m31c4b2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1c4b2ff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Пример.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коробке находится 30 пронумерованных шаров. Установить, какие из следующих событий являются невозможными, достоверными, противоположными: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достали пронумерованный шар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(А);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достали шар с четным номером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(В);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достали шар с нечетным номером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(С);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достали шар без номера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(Д).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них образуют полную группу?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А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достоверное событие;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 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невозможное событие;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противоположные события.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 группу событий составляют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Д, В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Вероятность события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рассматривается как мера объективной возможности появления случайного события.</w:t>
      </w:r>
    </w:p>
    <w:p w:rsidR="00085FB7" w:rsidRPr="00085FB7" w:rsidRDefault="00085FB7" w:rsidP="00085FB7">
      <w:pPr>
        <w:shd w:val="clear" w:color="auto" w:fill="FFFFFF"/>
        <w:spacing w:after="0" w:line="38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Классическое определение вероятности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являющееся выражением меры объективной возможности наступления события, называется </w:t>
      </w: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вероятностью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этого события и обозначается символом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Р(А).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Определение.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Вероятностью события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 отношение числа исходов m, благоприятствующих наступлению данного события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числу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исходов (несовместных, единственно возможных и равновозможных), т.е.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74FA8D" wp14:editId="12BCC041">
            <wp:extent cx="714375" cy="361315"/>
            <wp:effectExtent l="0" t="0" r="0" b="0"/>
            <wp:docPr id="2" name="Рисунок 2" descr="hello_html_5161ae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61aef9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для нахождения вероятности события необходимо, рассмотрев различные исходы испытания, подсчитать все возможные несовместные исходы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n,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выбрать число интересующих нас исходов m и вычислить отношение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m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определения вытекают следующие свойства:</w:t>
      </w:r>
    </w:p>
    <w:p w:rsidR="00085FB7" w:rsidRPr="00085FB7" w:rsidRDefault="00085FB7" w:rsidP="00085FB7">
      <w:pPr>
        <w:numPr>
          <w:ilvl w:val="0"/>
          <w:numId w:val="1"/>
        </w:numPr>
        <w:shd w:val="clear" w:color="auto" w:fill="FFFFFF"/>
        <w:spacing w:after="0" w:line="23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любого испытания есть неотрицательное число, не превосходящее единицы.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число m искомых событий заключено в пределах </w:t>
      </w:r>
      <w:r w:rsidRPr="00085F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282699" wp14:editId="155DA323">
            <wp:extent cx="622300" cy="168910"/>
            <wp:effectExtent l="0" t="0" r="6350" b="0"/>
            <wp:docPr id="6" name="Рисунок 6" descr="hello_html_m1801a2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801a2f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Разделив обе части на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получим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482A64" wp14:editId="1F8F0C68">
            <wp:extent cx="695565" cy="148866"/>
            <wp:effectExtent l="19050" t="0" r="9285" b="0"/>
            <wp:docPr id="7" name="Рисунок 7" descr="hello_html_m7f1043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f10439d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2" cy="14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Вероятность достоверного события равна единице, т.к. </w:t>
      </w:r>
      <w:r w:rsidRPr="00085F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DBAF99" wp14:editId="7FEC54CC">
            <wp:extent cx="349784" cy="263997"/>
            <wp:effectExtent l="19050" t="0" r="0" b="0"/>
            <wp:docPr id="11" name="Рисунок 11" descr="hello_html_34378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4378763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0" cy="26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Вероятность невозможного события равна нулю, поскольку </w:t>
      </w:r>
      <w:r w:rsidRPr="00085F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7E1C9C" wp14:editId="091C41F3">
            <wp:extent cx="319047" cy="236945"/>
            <wp:effectExtent l="19050" t="0" r="4803" b="0"/>
            <wp:docPr id="12" name="Рисунок 12" descr="hello_html_2ae39e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ae39e5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4" cy="23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Пример.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лотерее из 1000 билетов имеются 200 выигрышных. Вынимают наугад один билет. Чему равна вероятность того, что этот билет выигрышный?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Общее число различных исходов есть </w:t>
      </w:r>
      <w:r w:rsidRPr="0008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=1000. Число исходов, благоприятствующих получению выигрыша, составляет m=200. Согласно формуле, получим</w:t>
      </w:r>
    </w:p>
    <w:p w:rsidR="00085FB7" w:rsidRPr="00085FB7" w:rsidRDefault="00085FB7" w:rsidP="00085FB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1AC060" wp14:editId="4952E616">
            <wp:extent cx="1736725" cy="361315"/>
            <wp:effectExtent l="0" t="0" r="0" b="0"/>
            <wp:docPr id="13" name="Рисунок 13" descr="hello_html_m458f2d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58f2d70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B7" w:rsidRPr="00085FB7" w:rsidRDefault="00085FB7" w:rsidP="00085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B7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085FB7" w:rsidRPr="00085FB7" w:rsidRDefault="00085FB7" w:rsidP="00085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B7">
        <w:rPr>
          <w:rFonts w:ascii="Times New Roman" w:hAnsi="Times New Roman" w:cs="Times New Roman"/>
          <w:b/>
          <w:sz w:val="28"/>
          <w:szCs w:val="28"/>
        </w:rPr>
        <w:t>1. Конспектировать лекцию, читать   п. 65, с.336, п.67, с.343</w:t>
      </w:r>
    </w:p>
    <w:p w:rsidR="00085FB7" w:rsidRPr="00085FB7" w:rsidRDefault="00085FB7" w:rsidP="00085FB7">
      <w:pPr>
        <w:jc w:val="both"/>
        <w:rPr>
          <w:rFonts w:ascii="Times New Roman" w:hAnsi="Times New Roman" w:cs="Times New Roman"/>
          <w:sz w:val="28"/>
          <w:szCs w:val="28"/>
        </w:rPr>
      </w:pPr>
      <w:r w:rsidRPr="00085FB7">
        <w:rPr>
          <w:rFonts w:ascii="Times New Roman" w:hAnsi="Times New Roman" w:cs="Times New Roman"/>
          <w:b/>
          <w:sz w:val="28"/>
          <w:szCs w:val="28"/>
        </w:rPr>
        <w:t>2. Решить №1127, с.345 (учебник Алгебра и начала анализа для 10-11 кл, Алимов, Колягин, Просвещение 2012).</w:t>
      </w:r>
    </w:p>
    <w:p w:rsidR="00085FB7" w:rsidRPr="00BA17D8" w:rsidRDefault="00085FB7" w:rsidP="00085FB7">
      <w:pPr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color w:val="32322E"/>
          <w:sz w:val="20"/>
          <w:szCs w:val="20"/>
        </w:rPr>
      </w:pPr>
    </w:p>
    <w:p w:rsidR="00085FB7" w:rsidRPr="004E666D" w:rsidRDefault="00085FB7" w:rsidP="00085FB7">
      <w:pPr>
        <w:shd w:val="clear" w:color="auto" w:fill="FFFFFF"/>
        <w:spacing w:after="0" w:line="237" w:lineRule="atLeast"/>
        <w:rPr>
          <w:rFonts w:ascii="Times New Roman" w:hAnsi="Times New Roman" w:cs="Times New Roman"/>
          <w:sz w:val="20"/>
          <w:szCs w:val="20"/>
        </w:rPr>
      </w:pPr>
    </w:p>
    <w:p w:rsidR="00085FB7" w:rsidRPr="00085FB7" w:rsidRDefault="00085FB7" w:rsidP="0008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5FB7" w:rsidRPr="00085FB7" w:rsidSect="00085FB7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5581B"/>
    <w:multiLevelType w:val="multilevel"/>
    <w:tmpl w:val="FEF0F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38"/>
    <w:rsid w:val="00085FB7"/>
    <w:rsid w:val="007062C9"/>
    <w:rsid w:val="00730938"/>
    <w:rsid w:val="009561B1"/>
    <w:rsid w:val="00DF21FD"/>
    <w:rsid w:val="00F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DC2B95-43F2-41E9-84EA-51A5E5D1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docs.google.com/file/d/0B1XArt0dxAd6bmVWZDNDRGozMWs/edit?usp=drive_web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hyperlink" Target="https://www.sites.google.com/site/teoriaveroyatnosti/teoria/elementy-kombinatoriki/%D0%A1%D1%85%D0%B5%D0%BC%D0%B01.jpg?attredirects=0" TargetMode="External"/><Relationship Id="rId7" Type="http://schemas.openxmlformats.org/officeDocument/2006/relationships/hyperlink" Target="https://docs.google.com/file/d/0B1XArt0dxAd6d25HZVlxbFFnMUE/edit?usp=drive_web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docs.google.com/file/d/0B1XArt0dxAd6aWpWVHByZlpMRmc/edit?usp=drive_web" TargetMode="External"/><Relationship Id="rId25" Type="http://schemas.openxmlformats.org/officeDocument/2006/relationships/image" Target="media/image11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docs.google.com/file/d/0B1XArt0dxAd6THU0ME5iYW5pLWc/edit?usp=drive_web" TargetMode="External"/><Relationship Id="rId24" Type="http://schemas.openxmlformats.org/officeDocument/2006/relationships/image" Target="media/image10.gif"/><Relationship Id="rId32" Type="http://schemas.openxmlformats.org/officeDocument/2006/relationships/fontTable" Target="fontTable.xml"/><Relationship Id="rId5" Type="http://schemas.openxmlformats.org/officeDocument/2006/relationships/hyperlink" Target="https://docs.google.com/file/d/0B1XArt0dxAd6S0I4dk8zb2R3ZkU/edit?usp=drive_web" TargetMode="External"/><Relationship Id="rId15" Type="http://schemas.openxmlformats.org/officeDocument/2006/relationships/hyperlink" Target="https://docs.google.com/file/d/0B1XArt0dxAd6czk4Y0s0anhEZUU/edit?usp=drive_web" TargetMode="External"/><Relationship Id="rId23" Type="http://schemas.openxmlformats.org/officeDocument/2006/relationships/hyperlink" Target="https://docs.google.com/file/d/0B1XArt0dxAd6TFc4NUkybEFOd0E/edit?usp=drive_web" TargetMode="External"/><Relationship Id="rId28" Type="http://schemas.openxmlformats.org/officeDocument/2006/relationships/image" Target="media/image14.gif"/><Relationship Id="rId10" Type="http://schemas.openxmlformats.org/officeDocument/2006/relationships/image" Target="media/image3.gif"/><Relationship Id="rId19" Type="http://schemas.openxmlformats.org/officeDocument/2006/relationships/hyperlink" Target="https://docs.google.com/file/d/0B1XArt0dxAd6Q1NiUmNqeWhHS0k/edit?usp=drive_web" TargetMode="External"/><Relationship Id="rId31" Type="http://schemas.openxmlformats.org/officeDocument/2006/relationships/image" Target="media/image17.gif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ile/d/0B1XArt0dxAd6NmFYUkxOekxDUFk/edit?usp=drive_web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jpeg"/><Relationship Id="rId27" Type="http://schemas.openxmlformats.org/officeDocument/2006/relationships/image" Target="media/image13.gif"/><Relationship Id="rId30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dcterms:created xsi:type="dcterms:W3CDTF">2020-05-09T09:06:00Z</dcterms:created>
  <dcterms:modified xsi:type="dcterms:W3CDTF">2020-05-09T09:06:00Z</dcterms:modified>
</cp:coreProperties>
</file>