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F6" w:rsidRDefault="004E7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F1D" w:rsidRPr="00E36F1D">
        <w:rPr>
          <w:rFonts w:ascii="Times New Roman" w:hAnsi="Times New Roman" w:cs="Times New Roman"/>
          <w:sz w:val="28"/>
          <w:szCs w:val="28"/>
        </w:rPr>
        <w:t>Конспект лекции</w:t>
      </w:r>
      <w:r w:rsidR="00583F2C">
        <w:rPr>
          <w:rFonts w:ascii="Times New Roman" w:hAnsi="Times New Roman" w:cs="Times New Roman"/>
          <w:sz w:val="28"/>
          <w:szCs w:val="28"/>
        </w:rPr>
        <w:t xml:space="preserve"> и задание</w:t>
      </w:r>
      <w:r w:rsidR="00E36F1D" w:rsidRPr="00E36F1D">
        <w:rPr>
          <w:rFonts w:ascii="Times New Roman" w:hAnsi="Times New Roman" w:cs="Times New Roman"/>
          <w:sz w:val="28"/>
          <w:szCs w:val="28"/>
        </w:rPr>
        <w:t xml:space="preserve"> </w:t>
      </w:r>
      <w:r w:rsidR="00E36F1D">
        <w:rPr>
          <w:rFonts w:ascii="Times New Roman" w:hAnsi="Times New Roman" w:cs="Times New Roman"/>
          <w:sz w:val="28"/>
          <w:szCs w:val="28"/>
        </w:rPr>
        <w:t xml:space="preserve"> </w:t>
      </w:r>
      <w:r w:rsidR="00CC2750">
        <w:rPr>
          <w:rFonts w:ascii="Times New Roman" w:hAnsi="Times New Roman" w:cs="Times New Roman"/>
          <w:sz w:val="28"/>
          <w:szCs w:val="28"/>
        </w:rPr>
        <w:t xml:space="preserve"> </w:t>
      </w:r>
      <w:r w:rsidR="00E36F1D">
        <w:rPr>
          <w:rFonts w:ascii="Times New Roman" w:hAnsi="Times New Roman" w:cs="Times New Roman"/>
          <w:sz w:val="28"/>
          <w:szCs w:val="28"/>
        </w:rPr>
        <w:t>по дисциплине</w:t>
      </w:r>
      <w:r w:rsidR="00C26B88">
        <w:rPr>
          <w:rFonts w:ascii="Times New Roman" w:hAnsi="Times New Roman" w:cs="Times New Roman"/>
          <w:sz w:val="28"/>
          <w:szCs w:val="28"/>
        </w:rPr>
        <w:t xml:space="preserve"> «Музыкальная терминология» для студентов </w:t>
      </w:r>
      <w:r w:rsidR="00AA368C">
        <w:rPr>
          <w:rFonts w:ascii="Times New Roman" w:hAnsi="Times New Roman" w:cs="Times New Roman"/>
          <w:sz w:val="28"/>
          <w:szCs w:val="28"/>
        </w:rPr>
        <w:t>1</w:t>
      </w:r>
      <w:r w:rsidR="00C26B88">
        <w:rPr>
          <w:rFonts w:ascii="Times New Roman" w:hAnsi="Times New Roman" w:cs="Times New Roman"/>
          <w:sz w:val="28"/>
          <w:szCs w:val="28"/>
        </w:rPr>
        <w:t>курса специальности «</w:t>
      </w:r>
      <w:r w:rsidR="00AA368C">
        <w:rPr>
          <w:rFonts w:ascii="Times New Roman" w:hAnsi="Times New Roman" w:cs="Times New Roman"/>
          <w:sz w:val="28"/>
          <w:szCs w:val="28"/>
        </w:rPr>
        <w:t>Инструментальное исполнительство/Фортепиано</w:t>
      </w:r>
      <w:r w:rsidR="00C26B8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970AC" w:rsidRPr="00B970AC" w:rsidRDefault="00B970AC" w:rsidP="00B970AC">
      <w:pPr>
        <w:rPr>
          <w:rFonts w:ascii="Times New Roman" w:hAnsi="Times New Roman" w:cs="Times New Roman"/>
          <w:sz w:val="28"/>
          <w:szCs w:val="28"/>
        </w:rPr>
      </w:pPr>
    </w:p>
    <w:p w:rsidR="00D10E46" w:rsidRPr="00D10E46" w:rsidRDefault="00B970AC" w:rsidP="00D10E46">
      <w:pPr>
        <w:rPr>
          <w:rFonts w:ascii="Times New Roman" w:hAnsi="Times New Roman" w:cs="Times New Roman"/>
          <w:b/>
          <w:sz w:val="28"/>
          <w:szCs w:val="28"/>
        </w:rPr>
      </w:pPr>
      <w:r w:rsidRPr="00B970A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463C3">
        <w:rPr>
          <w:rFonts w:ascii="Times New Roman" w:hAnsi="Times New Roman" w:cs="Times New Roman"/>
          <w:b/>
          <w:sz w:val="28"/>
          <w:szCs w:val="28"/>
        </w:rPr>
        <w:t>8:</w:t>
      </w:r>
      <w:r w:rsidRPr="00B970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10E46" w:rsidRPr="00D10E46">
        <w:rPr>
          <w:rFonts w:ascii="Times New Roman" w:hAnsi="Times New Roman" w:cs="Times New Roman"/>
          <w:b/>
          <w:sz w:val="28"/>
          <w:szCs w:val="28"/>
        </w:rPr>
        <w:t>Динамические музыкальные термины</w:t>
      </w:r>
      <w:r w:rsidR="00D10E46">
        <w:rPr>
          <w:rFonts w:ascii="Times New Roman" w:hAnsi="Times New Roman" w:cs="Times New Roman"/>
          <w:b/>
          <w:sz w:val="28"/>
          <w:szCs w:val="28"/>
        </w:rPr>
        <w:t>»</w:t>
      </w:r>
    </w:p>
    <w:p w:rsidR="00D10E46" w:rsidRPr="00D10E46" w:rsidRDefault="0033517F" w:rsidP="00335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0E46" w:rsidRPr="00D10E46">
        <w:rPr>
          <w:rFonts w:ascii="Times New Roman" w:hAnsi="Times New Roman" w:cs="Times New Roman"/>
          <w:sz w:val="28"/>
          <w:szCs w:val="28"/>
        </w:rPr>
        <w:t>Музыкальная речь очень похожа на речь в нашем традиционном понимании. И одним из способов выражения своих эмоций (кроме темпа воспроизведения слов) является ещё один, не менее сильный – это громкость, с которой мы произносим слова. Нежные, ласковые слова произносятся тихо, команды, возмущение, угроза и призывы — громко. Как и человеческий голос, музыка тоже может и «кричать», и «шептать»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5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10E46">
        <w:rPr>
          <w:rFonts w:ascii="Times New Roman" w:hAnsi="Times New Roman" w:cs="Times New Roman"/>
          <w:sz w:val="28"/>
          <w:szCs w:val="28"/>
        </w:rPr>
        <w:t xml:space="preserve">ила музыкального </w:t>
      </w:r>
      <w:r>
        <w:rPr>
          <w:rFonts w:ascii="Times New Roman" w:hAnsi="Times New Roman" w:cs="Times New Roman"/>
          <w:sz w:val="28"/>
          <w:szCs w:val="28"/>
        </w:rPr>
        <w:t xml:space="preserve">звука </w:t>
      </w:r>
      <w:r w:rsidRPr="00D10E46">
        <w:rPr>
          <w:rFonts w:ascii="Times New Roman" w:hAnsi="Times New Roman" w:cs="Times New Roman"/>
          <w:sz w:val="28"/>
          <w:szCs w:val="28"/>
        </w:rPr>
        <w:t xml:space="preserve">называется </w:t>
      </w:r>
      <w:proofErr w:type="gramStart"/>
      <w:r w:rsidRPr="00D10E46">
        <w:rPr>
          <w:rFonts w:ascii="Times New Roman" w:hAnsi="Times New Roman" w:cs="Times New Roman"/>
          <w:sz w:val="28"/>
          <w:szCs w:val="28"/>
        </w:rPr>
        <w:t>динамикой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3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E46">
        <w:rPr>
          <w:rFonts w:ascii="Times New Roman" w:hAnsi="Times New Roman" w:cs="Times New Roman"/>
          <w:sz w:val="28"/>
          <w:szCs w:val="28"/>
        </w:rPr>
        <w:t>δύν</w:t>
      </w:r>
      <w:proofErr w:type="spellEnd"/>
      <w:r w:rsidRPr="00D10E46">
        <w:rPr>
          <w:rFonts w:ascii="Times New Roman" w:hAnsi="Times New Roman" w:cs="Times New Roman"/>
          <w:sz w:val="28"/>
          <w:szCs w:val="28"/>
        </w:rPr>
        <w:t>αμις</w:t>
      </w:r>
      <w:proofErr w:type="gramEnd"/>
      <w:r w:rsidRPr="00D10E46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D10E46">
        <w:rPr>
          <w:rFonts w:ascii="Times New Roman" w:hAnsi="Times New Roman" w:cs="Times New Roman"/>
          <w:sz w:val="28"/>
          <w:szCs w:val="28"/>
        </w:rPr>
        <w:t>динамис</w:t>
      </w:r>
      <w:proofErr w:type="spellEnd"/>
      <w:r w:rsidRPr="0033517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E46">
        <w:rPr>
          <w:rFonts w:ascii="Times New Roman" w:hAnsi="Times New Roman" w:cs="Times New Roman"/>
          <w:sz w:val="28"/>
          <w:szCs w:val="28"/>
        </w:rPr>
        <w:t xml:space="preserve">в переводе с греческого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0E46">
        <w:rPr>
          <w:rFonts w:ascii="Times New Roman" w:hAnsi="Times New Roman" w:cs="Times New Roman"/>
          <w:sz w:val="28"/>
          <w:szCs w:val="28"/>
        </w:rPr>
        <w:t>«сила»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517F">
        <w:rPr>
          <w:rFonts w:ascii="Times New Roman" w:hAnsi="Times New Roman" w:cs="Times New Roman"/>
          <w:sz w:val="28"/>
          <w:szCs w:val="28"/>
        </w:rPr>
        <w:t xml:space="preserve"> </w:t>
      </w:r>
      <w:r w:rsidRPr="00D10E46">
        <w:rPr>
          <w:rFonts w:ascii="Times New Roman" w:hAnsi="Times New Roman" w:cs="Times New Roman"/>
          <w:sz w:val="28"/>
          <w:szCs w:val="28"/>
        </w:rPr>
        <w:t>Оттенки звука (или, по-французски, нюансы) называются динамическими оттенками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E46" w:rsidRPr="00D10E46" w:rsidRDefault="00F3603A" w:rsidP="00D10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0E46" w:rsidRPr="00D10E46">
        <w:rPr>
          <w:rFonts w:ascii="Times New Roman" w:hAnsi="Times New Roman" w:cs="Times New Roman"/>
          <w:sz w:val="28"/>
          <w:szCs w:val="28"/>
        </w:rPr>
        <w:t>Наиболее распространенные динамические нюансы, от самого тихого до самого громкого, перечислены ниже:</w:t>
      </w:r>
    </w:p>
    <w:p w:rsidR="00D10E46" w:rsidRPr="00D10E46" w:rsidRDefault="00D10E46" w:rsidP="00D10E4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pp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Pianissimo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– пианиссимо – очень тихо</w:t>
      </w:r>
    </w:p>
    <w:p w:rsidR="00D10E46" w:rsidRPr="00D10E46" w:rsidRDefault="00D10E46" w:rsidP="00D10E4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p – </w:t>
      </w: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Piano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– пиано – тихо</w:t>
      </w:r>
    </w:p>
    <w:p w:rsidR="00D10E46" w:rsidRPr="00D10E46" w:rsidRDefault="00D10E46" w:rsidP="00D10E4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mp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Mezzo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piano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– меццо-пиано – в меру тихо</w:t>
      </w:r>
    </w:p>
    <w:p w:rsidR="00D10E46" w:rsidRPr="00D10E46" w:rsidRDefault="00D10E46" w:rsidP="00D10E4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mf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Mezzo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forte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– меццо-форте – в меру громко</w:t>
      </w:r>
    </w:p>
    <w:p w:rsidR="00D10E46" w:rsidRPr="00D10E46" w:rsidRDefault="00D10E46" w:rsidP="00D10E4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f – </w:t>
      </w: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Forte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– форте – громко</w:t>
      </w:r>
    </w:p>
    <w:p w:rsidR="00D10E46" w:rsidRPr="00D10E46" w:rsidRDefault="00D10E46" w:rsidP="00D10E4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ff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Fortissimo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– фортиссимо – очень громко</w:t>
      </w:r>
    </w:p>
    <w:p w:rsidR="00D10E46" w:rsidRPr="00D10E46" w:rsidRDefault="00F3603A" w:rsidP="00D10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0E46" w:rsidRPr="00D10E46">
        <w:rPr>
          <w:rFonts w:ascii="Times New Roman" w:hAnsi="Times New Roman" w:cs="Times New Roman"/>
          <w:sz w:val="28"/>
          <w:szCs w:val="28"/>
        </w:rPr>
        <w:t xml:space="preserve">Для указания ещё более крайних степеней громкости применяются дополнительные буквы f и </w:t>
      </w:r>
      <w:proofErr w:type="gramStart"/>
      <w:r w:rsidR="00D10E46" w:rsidRPr="00D10E46">
        <w:rPr>
          <w:rFonts w:ascii="Times New Roman" w:hAnsi="Times New Roman" w:cs="Times New Roman"/>
          <w:sz w:val="28"/>
          <w:szCs w:val="28"/>
        </w:rPr>
        <w:t>p. Например</w:t>
      </w:r>
      <w:proofErr w:type="gramEnd"/>
      <w:r w:rsidR="00D10E46" w:rsidRPr="00D10E46">
        <w:rPr>
          <w:rFonts w:ascii="Times New Roman" w:hAnsi="Times New Roman" w:cs="Times New Roman"/>
          <w:sz w:val="28"/>
          <w:szCs w:val="28"/>
        </w:rPr>
        <w:t xml:space="preserve">, обозначения </w:t>
      </w:r>
      <w:proofErr w:type="spellStart"/>
      <w:r w:rsidR="00D10E46" w:rsidRPr="00D10E46">
        <w:rPr>
          <w:rFonts w:ascii="Times New Roman" w:hAnsi="Times New Roman" w:cs="Times New Roman"/>
          <w:sz w:val="28"/>
          <w:szCs w:val="28"/>
        </w:rPr>
        <w:t>fff</w:t>
      </w:r>
      <w:proofErr w:type="spellEnd"/>
      <w:r w:rsidR="00D10E46" w:rsidRPr="00D10E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10E46" w:rsidRPr="00D10E46">
        <w:rPr>
          <w:rFonts w:ascii="Times New Roman" w:hAnsi="Times New Roman" w:cs="Times New Roman"/>
          <w:sz w:val="28"/>
          <w:szCs w:val="28"/>
        </w:rPr>
        <w:t>ppp</w:t>
      </w:r>
      <w:proofErr w:type="spellEnd"/>
      <w:r w:rsidR="00D10E46" w:rsidRPr="00D10E46">
        <w:rPr>
          <w:rFonts w:ascii="Times New Roman" w:hAnsi="Times New Roman" w:cs="Times New Roman"/>
          <w:sz w:val="28"/>
          <w:szCs w:val="28"/>
        </w:rPr>
        <w:t>. У них нет стандартных названий, обычно говорят «форте-фортиссимо» и «пиано-пианиссимо», или «три форте» и «три пиано».</w:t>
      </w:r>
    </w:p>
    <w:p w:rsidR="00D10E46" w:rsidRPr="00D10E46" w:rsidRDefault="00F3603A" w:rsidP="00D10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0E46" w:rsidRPr="00D10E46">
        <w:rPr>
          <w:rFonts w:ascii="Times New Roman" w:hAnsi="Times New Roman" w:cs="Times New Roman"/>
          <w:sz w:val="28"/>
          <w:szCs w:val="28"/>
        </w:rPr>
        <w:t xml:space="preserve">Обозначение динамики носит относительный, а не абсолютный характер. Например, </w:t>
      </w:r>
      <w:proofErr w:type="spellStart"/>
      <w:r w:rsidR="00D10E46" w:rsidRPr="00D10E46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="00D10E46" w:rsidRPr="00D10E46">
        <w:rPr>
          <w:rFonts w:ascii="Times New Roman" w:hAnsi="Times New Roman" w:cs="Times New Roman"/>
          <w:sz w:val="28"/>
          <w:szCs w:val="28"/>
        </w:rPr>
        <w:t xml:space="preserve"> указывает не на точный уровень громкости, а на то, что играть этот отрывок следует несколько громче, чем p, и несколько тише, чем </w:t>
      </w:r>
      <w:proofErr w:type="spellStart"/>
      <w:r w:rsidR="00D10E46" w:rsidRPr="00D10E46">
        <w:rPr>
          <w:rFonts w:ascii="Times New Roman" w:hAnsi="Times New Roman" w:cs="Times New Roman"/>
          <w:sz w:val="28"/>
          <w:szCs w:val="28"/>
        </w:rPr>
        <w:t>mf</w:t>
      </w:r>
      <w:proofErr w:type="spellEnd"/>
      <w:r w:rsidR="00D10E46" w:rsidRPr="00D10E46">
        <w:rPr>
          <w:rFonts w:ascii="Times New Roman" w:hAnsi="Times New Roman" w:cs="Times New Roman"/>
          <w:sz w:val="28"/>
          <w:szCs w:val="28"/>
        </w:rPr>
        <w:t>.</w:t>
      </w:r>
    </w:p>
    <w:p w:rsidR="00D10E46" w:rsidRPr="00D10E46" w:rsidRDefault="00F3603A" w:rsidP="00D10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0E46" w:rsidRPr="00D10E46">
        <w:rPr>
          <w:rFonts w:ascii="Times New Roman" w:hAnsi="Times New Roman" w:cs="Times New Roman"/>
          <w:sz w:val="28"/>
          <w:szCs w:val="28"/>
        </w:rPr>
        <w:t>Динамические нюансы могут обозначаться как в начале, так и в любом другом месте музыкального произведения.</w:t>
      </w:r>
    </w:p>
    <w:p w:rsidR="00D10E46" w:rsidRPr="00D10E46" w:rsidRDefault="00D10E46" w:rsidP="00D10E46">
      <w:pPr>
        <w:rPr>
          <w:rFonts w:ascii="Times New Roman" w:hAnsi="Times New Roman" w:cs="Times New Roman"/>
          <w:sz w:val="28"/>
          <w:szCs w:val="28"/>
        </w:rPr>
      </w:pPr>
      <w:r w:rsidRPr="00D10E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623AF9" wp14:editId="107D5926">
            <wp:extent cx="5109845" cy="462280"/>
            <wp:effectExtent l="0" t="0" r="0" b="0"/>
            <wp:docPr id="2" name="Рисунок 2" descr="Динамические вилк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намические вил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E46" w:rsidRPr="00D10E46" w:rsidRDefault="00F3603A" w:rsidP="00D10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10E46" w:rsidRPr="00D10E46">
        <w:rPr>
          <w:rFonts w:ascii="Times New Roman" w:hAnsi="Times New Roman" w:cs="Times New Roman"/>
          <w:sz w:val="28"/>
          <w:szCs w:val="28"/>
        </w:rPr>
        <w:t>Эти значки обозначают постепенное увеличение или уменьшение громкости звука. Эти так называемые «вилочки» появляются под нотным текстом, а также и над ним (особенно над вокальной партией).</w:t>
      </w:r>
    </w:p>
    <w:p w:rsidR="00D10E46" w:rsidRPr="00D10E46" w:rsidRDefault="00F3603A" w:rsidP="00D10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04F3">
        <w:rPr>
          <w:rFonts w:ascii="Times New Roman" w:hAnsi="Times New Roman" w:cs="Times New Roman"/>
          <w:sz w:val="28"/>
          <w:szCs w:val="28"/>
        </w:rPr>
        <w:t>С</w:t>
      </w:r>
      <w:r w:rsidR="00D10E46" w:rsidRPr="00D10E46">
        <w:rPr>
          <w:rFonts w:ascii="Times New Roman" w:hAnsi="Times New Roman" w:cs="Times New Roman"/>
          <w:sz w:val="28"/>
          <w:szCs w:val="28"/>
        </w:rPr>
        <w:t xml:space="preserve">ужающаяся “вилка” </w:t>
      </w:r>
      <w:proofErr w:type="gramStart"/>
      <w:r w:rsidR="00D10E46" w:rsidRPr="00D10E46">
        <w:rPr>
          <w:rFonts w:ascii="Times New Roman" w:hAnsi="Times New Roman" w:cs="Times New Roman"/>
          <w:sz w:val="28"/>
          <w:szCs w:val="28"/>
        </w:rPr>
        <w:t>( &gt;</w:t>
      </w:r>
      <w:proofErr w:type="gramEnd"/>
      <w:r w:rsidR="00D10E46" w:rsidRPr="00D10E46">
        <w:rPr>
          <w:rFonts w:ascii="Times New Roman" w:hAnsi="Times New Roman" w:cs="Times New Roman"/>
          <w:sz w:val="28"/>
          <w:szCs w:val="28"/>
        </w:rPr>
        <w:t xml:space="preserve"> ) под музыкальной фразой означает, что фрагмент нужно играть тише и тише пока не закончится знак диминуэндо, причем начальный уровень громкости в этом примере </w:t>
      </w:r>
      <w:proofErr w:type="spellStart"/>
      <w:r w:rsidR="00D10E46" w:rsidRPr="00D10E46">
        <w:rPr>
          <w:rFonts w:ascii="Times New Roman" w:hAnsi="Times New Roman" w:cs="Times New Roman"/>
          <w:sz w:val="28"/>
          <w:szCs w:val="28"/>
        </w:rPr>
        <w:t>mf</w:t>
      </w:r>
      <w:proofErr w:type="spellEnd"/>
      <w:r w:rsidR="00D10E46" w:rsidRPr="00D10E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10E46" w:rsidRPr="00D10E46">
        <w:rPr>
          <w:rFonts w:ascii="Times New Roman" w:hAnsi="Times New Roman" w:cs="Times New Roman"/>
          <w:sz w:val="28"/>
          <w:szCs w:val="28"/>
        </w:rPr>
        <w:t>mezzo</w:t>
      </w:r>
      <w:proofErr w:type="spellEnd"/>
      <w:r w:rsidR="00D10E46" w:rsidRPr="00D1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E46" w:rsidRPr="00D10E46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="00D10E46" w:rsidRPr="00D10E46">
        <w:rPr>
          <w:rFonts w:ascii="Times New Roman" w:hAnsi="Times New Roman" w:cs="Times New Roman"/>
          <w:sz w:val="28"/>
          <w:szCs w:val="28"/>
        </w:rPr>
        <w:t>), а конечный – p (</w:t>
      </w:r>
      <w:proofErr w:type="spellStart"/>
      <w:r w:rsidR="00D10E46" w:rsidRPr="00D10E46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="00D10E46" w:rsidRPr="00D10E46">
        <w:rPr>
          <w:rFonts w:ascii="Times New Roman" w:hAnsi="Times New Roman" w:cs="Times New Roman"/>
          <w:sz w:val="28"/>
          <w:szCs w:val="28"/>
        </w:rPr>
        <w:t>).</w:t>
      </w:r>
    </w:p>
    <w:p w:rsidR="00D10E46" w:rsidRPr="00D10E46" w:rsidRDefault="00F3603A" w:rsidP="00D10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</w:t>
      </w:r>
      <w:r w:rsidR="00D10E46" w:rsidRPr="00D10E46">
        <w:rPr>
          <w:rFonts w:ascii="Times New Roman" w:hAnsi="Times New Roman" w:cs="Times New Roman"/>
          <w:sz w:val="28"/>
          <w:szCs w:val="28"/>
        </w:rPr>
        <w:t xml:space="preserve"> этих же целей часто используют еще и словесный метод. Термин «</w:t>
      </w:r>
      <w:r w:rsidR="00D10E46" w:rsidRPr="00D10E46">
        <w:rPr>
          <w:rFonts w:ascii="Times New Roman" w:hAnsi="Times New Roman" w:cs="Times New Roman"/>
          <w:bCs/>
          <w:sz w:val="28"/>
          <w:szCs w:val="28"/>
        </w:rPr>
        <w:t>Крещендо</w:t>
      </w:r>
      <w:r w:rsidR="00D10E46" w:rsidRPr="00D10E46">
        <w:rPr>
          <w:rFonts w:ascii="Times New Roman" w:hAnsi="Times New Roman" w:cs="Times New Roman"/>
          <w:sz w:val="28"/>
          <w:szCs w:val="28"/>
        </w:rPr>
        <w:t xml:space="preserve">» (итал. </w:t>
      </w:r>
      <w:proofErr w:type="spellStart"/>
      <w:r w:rsidR="00D10E46" w:rsidRPr="00D10E46">
        <w:rPr>
          <w:rFonts w:ascii="Times New Roman" w:hAnsi="Times New Roman" w:cs="Times New Roman"/>
          <w:sz w:val="28"/>
          <w:szCs w:val="28"/>
        </w:rPr>
        <w:t>crescendo</w:t>
      </w:r>
      <w:proofErr w:type="spellEnd"/>
      <w:r w:rsidR="00D10E46" w:rsidRPr="00D10E46">
        <w:rPr>
          <w:rFonts w:ascii="Times New Roman" w:hAnsi="Times New Roman" w:cs="Times New Roman"/>
          <w:sz w:val="28"/>
          <w:szCs w:val="28"/>
        </w:rPr>
        <w:t xml:space="preserve">, сокращенно </w:t>
      </w:r>
      <w:proofErr w:type="spellStart"/>
      <w:r w:rsidR="00D10E46" w:rsidRPr="00D10E46">
        <w:rPr>
          <w:rFonts w:ascii="Times New Roman" w:hAnsi="Times New Roman" w:cs="Times New Roman"/>
          <w:sz w:val="28"/>
          <w:szCs w:val="28"/>
        </w:rPr>
        <w:t>cresc</w:t>
      </w:r>
      <w:proofErr w:type="spellEnd"/>
      <w:r w:rsidR="00D10E46" w:rsidRPr="00D10E46">
        <w:rPr>
          <w:rFonts w:ascii="Times New Roman" w:hAnsi="Times New Roman" w:cs="Times New Roman"/>
          <w:sz w:val="28"/>
          <w:szCs w:val="28"/>
        </w:rPr>
        <w:t>.) обозначает постепенное усиление звучания, а «</w:t>
      </w:r>
      <w:r w:rsidR="00D10E46" w:rsidRPr="00D10E46">
        <w:rPr>
          <w:rFonts w:ascii="Times New Roman" w:hAnsi="Times New Roman" w:cs="Times New Roman"/>
          <w:bCs/>
          <w:sz w:val="28"/>
          <w:szCs w:val="28"/>
        </w:rPr>
        <w:t>Диминуэндо</w:t>
      </w:r>
      <w:r w:rsidR="00D10E46" w:rsidRPr="00D10E46">
        <w:rPr>
          <w:rFonts w:ascii="Times New Roman" w:hAnsi="Times New Roman" w:cs="Times New Roman"/>
          <w:sz w:val="28"/>
          <w:szCs w:val="28"/>
        </w:rPr>
        <w:t xml:space="preserve">» (итал. </w:t>
      </w:r>
      <w:proofErr w:type="spellStart"/>
      <w:r w:rsidR="00D10E46" w:rsidRPr="00D10E46">
        <w:rPr>
          <w:rFonts w:ascii="Times New Roman" w:hAnsi="Times New Roman" w:cs="Times New Roman"/>
          <w:sz w:val="28"/>
          <w:szCs w:val="28"/>
        </w:rPr>
        <w:t>diminuendo</w:t>
      </w:r>
      <w:proofErr w:type="spellEnd"/>
      <w:r w:rsidR="00D10E46" w:rsidRPr="00D10E46">
        <w:rPr>
          <w:rFonts w:ascii="Times New Roman" w:hAnsi="Times New Roman" w:cs="Times New Roman"/>
          <w:sz w:val="28"/>
          <w:szCs w:val="28"/>
        </w:rPr>
        <w:t xml:space="preserve">, сокращенно </w:t>
      </w:r>
      <w:proofErr w:type="spellStart"/>
      <w:r w:rsidR="00D10E46" w:rsidRPr="00D10E46">
        <w:rPr>
          <w:rFonts w:ascii="Times New Roman" w:hAnsi="Times New Roman" w:cs="Times New Roman"/>
          <w:sz w:val="28"/>
          <w:szCs w:val="28"/>
        </w:rPr>
        <w:t>dim</w:t>
      </w:r>
      <w:proofErr w:type="spellEnd"/>
      <w:r w:rsidR="00D10E46" w:rsidRPr="00D10E46">
        <w:rPr>
          <w:rFonts w:ascii="Times New Roman" w:hAnsi="Times New Roman" w:cs="Times New Roman"/>
          <w:sz w:val="28"/>
          <w:szCs w:val="28"/>
        </w:rPr>
        <w:t>.), или </w:t>
      </w:r>
      <w:r w:rsidR="00D10E46" w:rsidRPr="00D10E46">
        <w:rPr>
          <w:rFonts w:ascii="Times New Roman" w:hAnsi="Times New Roman" w:cs="Times New Roman"/>
          <w:bCs/>
          <w:sz w:val="28"/>
          <w:szCs w:val="28"/>
        </w:rPr>
        <w:t>декрещендо</w:t>
      </w:r>
      <w:r w:rsidR="00D10E46" w:rsidRPr="00D10E4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="00D10E46" w:rsidRPr="00D10E46">
        <w:rPr>
          <w:rFonts w:ascii="Times New Roman" w:hAnsi="Times New Roman" w:cs="Times New Roman"/>
          <w:sz w:val="28"/>
          <w:szCs w:val="28"/>
        </w:rPr>
        <w:t>decrescendo</w:t>
      </w:r>
      <w:proofErr w:type="spellEnd"/>
      <w:r w:rsidR="00D10E46" w:rsidRPr="00D10E46">
        <w:rPr>
          <w:rFonts w:ascii="Times New Roman" w:hAnsi="Times New Roman" w:cs="Times New Roman"/>
          <w:sz w:val="28"/>
          <w:szCs w:val="28"/>
        </w:rPr>
        <w:t xml:space="preserve">, сокращенно </w:t>
      </w:r>
      <w:proofErr w:type="spellStart"/>
      <w:r w:rsidR="00D10E46" w:rsidRPr="00D10E46">
        <w:rPr>
          <w:rFonts w:ascii="Times New Roman" w:hAnsi="Times New Roman" w:cs="Times New Roman"/>
          <w:sz w:val="28"/>
          <w:szCs w:val="28"/>
        </w:rPr>
        <w:t>decresc</w:t>
      </w:r>
      <w:proofErr w:type="spellEnd"/>
      <w:r w:rsidR="00D10E46" w:rsidRPr="00D10E46">
        <w:rPr>
          <w:rFonts w:ascii="Times New Roman" w:hAnsi="Times New Roman" w:cs="Times New Roman"/>
          <w:sz w:val="28"/>
          <w:szCs w:val="28"/>
        </w:rPr>
        <w:t>.) — постепенное ослабление.</w:t>
      </w:r>
    </w:p>
    <w:p w:rsidR="00D10E46" w:rsidRPr="00D10E46" w:rsidRDefault="005F4F65" w:rsidP="00D10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52A8">
        <w:rPr>
          <w:rFonts w:ascii="Times New Roman" w:hAnsi="Times New Roman" w:cs="Times New Roman"/>
          <w:sz w:val="28"/>
          <w:szCs w:val="28"/>
        </w:rPr>
        <w:t xml:space="preserve">    </w:t>
      </w:r>
      <w:r w:rsidR="00D10E46" w:rsidRPr="00D10E46">
        <w:rPr>
          <w:rFonts w:ascii="Times New Roman" w:hAnsi="Times New Roman" w:cs="Times New Roman"/>
          <w:sz w:val="28"/>
          <w:szCs w:val="28"/>
        </w:rPr>
        <w:t xml:space="preserve">Обозначения </w:t>
      </w:r>
      <w:proofErr w:type="spellStart"/>
      <w:r w:rsidR="00D10E46" w:rsidRPr="00D10E46">
        <w:rPr>
          <w:rFonts w:ascii="Times New Roman" w:hAnsi="Times New Roman" w:cs="Times New Roman"/>
          <w:sz w:val="28"/>
          <w:szCs w:val="28"/>
        </w:rPr>
        <w:t>cresc</w:t>
      </w:r>
      <w:proofErr w:type="spellEnd"/>
      <w:proofErr w:type="gramStart"/>
      <w:r w:rsidR="00D10E46" w:rsidRPr="00D10E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0E46" w:rsidRPr="00D10E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10E46" w:rsidRPr="00D10E46">
        <w:rPr>
          <w:rFonts w:ascii="Times New Roman" w:hAnsi="Times New Roman" w:cs="Times New Roman"/>
          <w:sz w:val="28"/>
          <w:szCs w:val="28"/>
        </w:rPr>
        <w:t>dim</w:t>
      </w:r>
      <w:proofErr w:type="spellEnd"/>
      <w:r w:rsidR="00D10E46" w:rsidRPr="00D10E46">
        <w:rPr>
          <w:rFonts w:ascii="Times New Roman" w:hAnsi="Times New Roman" w:cs="Times New Roman"/>
          <w:sz w:val="28"/>
          <w:szCs w:val="28"/>
        </w:rPr>
        <w:t>. могут сопровождаться и дополнительными указаниями:</w:t>
      </w:r>
    </w:p>
    <w:p w:rsidR="00D10E46" w:rsidRPr="00D10E46" w:rsidRDefault="00D10E46" w:rsidP="00D10E4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poco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поко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– немного</w:t>
      </w:r>
    </w:p>
    <w:p w:rsidR="00D10E46" w:rsidRPr="00D10E46" w:rsidRDefault="00D10E46" w:rsidP="00D10E4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poco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poco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proofErr w:type="gram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поко</w:t>
      </w:r>
      <w:proofErr w:type="spellEnd"/>
      <w:proofErr w:type="gram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а </w:t>
      </w: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поко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– мало-помалу</w:t>
      </w:r>
    </w:p>
    <w:p w:rsidR="00D10E46" w:rsidRPr="00D10E46" w:rsidRDefault="00D10E46" w:rsidP="00D10E4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subito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или </w:t>
      </w: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sub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. – </w:t>
      </w: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субито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– внезапно</w:t>
      </w:r>
    </w:p>
    <w:p w:rsidR="00D10E46" w:rsidRPr="00D10E46" w:rsidRDefault="00D10E46" w:rsidP="00D10E4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più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– пью – более</w:t>
      </w:r>
    </w:p>
    <w:p w:rsidR="00D10E46" w:rsidRPr="00D10E46" w:rsidRDefault="005652A8" w:rsidP="00D10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4F65">
        <w:rPr>
          <w:rFonts w:ascii="Times New Roman" w:hAnsi="Times New Roman" w:cs="Times New Roman"/>
          <w:sz w:val="28"/>
          <w:szCs w:val="28"/>
        </w:rPr>
        <w:t xml:space="preserve">Еще </w:t>
      </w:r>
      <w:proofErr w:type="gramStart"/>
      <w:r w:rsidR="005F4F65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D10E46" w:rsidRPr="00D10E46">
        <w:rPr>
          <w:rFonts w:ascii="Times New Roman" w:hAnsi="Times New Roman" w:cs="Times New Roman"/>
          <w:sz w:val="28"/>
          <w:szCs w:val="28"/>
        </w:rPr>
        <w:t xml:space="preserve"> термин</w:t>
      </w:r>
      <w:r w:rsidR="005F4F6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D10E46" w:rsidRPr="00D10E46">
        <w:rPr>
          <w:rFonts w:ascii="Times New Roman" w:hAnsi="Times New Roman" w:cs="Times New Roman"/>
          <w:sz w:val="28"/>
          <w:szCs w:val="28"/>
        </w:rPr>
        <w:t>, связанны</w:t>
      </w:r>
      <w:r w:rsidR="005F4F65">
        <w:rPr>
          <w:rFonts w:ascii="Times New Roman" w:hAnsi="Times New Roman" w:cs="Times New Roman"/>
          <w:sz w:val="28"/>
          <w:szCs w:val="28"/>
        </w:rPr>
        <w:t>е</w:t>
      </w:r>
      <w:r w:rsidR="00D10E46" w:rsidRPr="00D10E46">
        <w:rPr>
          <w:rFonts w:ascii="Times New Roman" w:hAnsi="Times New Roman" w:cs="Times New Roman"/>
          <w:sz w:val="28"/>
          <w:szCs w:val="28"/>
        </w:rPr>
        <w:t xml:space="preserve"> с динамикой:</w:t>
      </w:r>
    </w:p>
    <w:p w:rsidR="00D10E46" w:rsidRPr="00D10E46" w:rsidRDefault="00D10E46" w:rsidP="00D10E4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al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niente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– аль </w:t>
      </w: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нинте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– буквально «до ничего», до тишины</w:t>
      </w:r>
    </w:p>
    <w:p w:rsidR="00D10E46" w:rsidRPr="00D10E46" w:rsidRDefault="00D10E46" w:rsidP="00D10E4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calando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каландо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– «понижаясь»; замедляясь и снижая громкость</w:t>
      </w:r>
    </w:p>
    <w:p w:rsidR="00D10E46" w:rsidRPr="00D10E46" w:rsidRDefault="00D10E46" w:rsidP="00D10E4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marcato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маркато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– подчёркивая каждую ноту</w:t>
      </w:r>
    </w:p>
    <w:p w:rsidR="00D10E46" w:rsidRPr="00D10E46" w:rsidRDefault="00D10E46" w:rsidP="00D10E4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morendo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морендо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– замирая (затихая и замедляя темп)</w:t>
      </w:r>
    </w:p>
    <w:p w:rsidR="00D10E46" w:rsidRPr="00D10E46" w:rsidRDefault="00D10E46" w:rsidP="00D10E4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perdendo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или </w:t>
      </w: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perdendosi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пердендо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– теряя силу, сникая</w:t>
      </w:r>
    </w:p>
    <w:p w:rsidR="00D10E46" w:rsidRPr="00D10E46" w:rsidRDefault="00D10E46" w:rsidP="00D10E4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sotto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voce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сотто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10E46">
        <w:rPr>
          <w:rFonts w:ascii="Times New Roman" w:hAnsi="Times New Roman" w:cs="Times New Roman"/>
          <w:i/>
          <w:iCs/>
          <w:sz w:val="28"/>
          <w:szCs w:val="28"/>
        </w:rPr>
        <w:t>воче</w:t>
      </w:r>
      <w:proofErr w:type="spellEnd"/>
      <w:r w:rsidRPr="00D10E46">
        <w:rPr>
          <w:rFonts w:ascii="Times New Roman" w:hAnsi="Times New Roman" w:cs="Times New Roman"/>
          <w:i/>
          <w:iCs/>
          <w:sz w:val="28"/>
          <w:szCs w:val="28"/>
        </w:rPr>
        <w:t xml:space="preserve"> – вполголоса</w:t>
      </w:r>
    </w:p>
    <w:p w:rsidR="00D10E46" w:rsidRPr="00D10E46" w:rsidRDefault="005652A8" w:rsidP="00D10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D10E46" w:rsidRPr="00D10E46">
        <w:rPr>
          <w:rFonts w:ascii="Times New Roman" w:hAnsi="Times New Roman" w:cs="Times New Roman"/>
          <w:sz w:val="28"/>
          <w:szCs w:val="28"/>
        </w:rPr>
        <w:t xml:space="preserve"> заключение хочется обратить Ваше внимание на ещё один динамический нюанс – это </w:t>
      </w:r>
      <w:r w:rsidR="00D10E46" w:rsidRPr="00D10E46">
        <w:rPr>
          <w:rFonts w:ascii="Times New Roman" w:hAnsi="Times New Roman" w:cs="Times New Roman"/>
          <w:bCs/>
          <w:sz w:val="28"/>
          <w:szCs w:val="28"/>
        </w:rPr>
        <w:t>акцент</w:t>
      </w:r>
      <w:r w:rsidR="00D10E46" w:rsidRPr="00D10E46">
        <w:rPr>
          <w:rFonts w:ascii="Times New Roman" w:hAnsi="Times New Roman" w:cs="Times New Roman"/>
          <w:sz w:val="28"/>
          <w:szCs w:val="28"/>
        </w:rPr>
        <w:t>. В музыкальной речи он воспринимается как отдельный резкий вскрик.</w:t>
      </w:r>
    </w:p>
    <w:p w:rsidR="00D10E46" w:rsidRPr="00D10E46" w:rsidRDefault="00D10E46" w:rsidP="00D10E46">
      <w:pPr>
        <w:rPr>
          <w:rFonts w:ascii="Times New Roman" w:hAnsi="Times New Roman" w:cs="Times New Roman"/>
          <w:sz w:val="28"/>
          <w:szCs w:val="28"/>
        </w:rPr>
      </w:pPr>
      <w:r w:rsidRPr="00D10E46">
        <w:rPr>
          <w:rFonts w:ascii="Times New Roman" w:hAnsi="Times New Roman" w:cs="Times New Roman"/>
          <w:sz w:val="28"/>
          <w:szCs w:val="28"/>
        </w:rPr>
        <w:t>В нотах он обозначается:</w:t>
      </w:r>
    </w:p>
    <w:p w:rsidR="00D10E46" w:rsidRPr="00D10E46" w:rsidRDefault="00D10E46" w:rsidP="00D10E4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0E46">
        <w:rPr>
          <w:rFonts w:ascii="Times New Roman" w:hAnsi="Times New Roman" w:cs="Times New Roman"/>
          <w:sz w:val="28"/>
          <w:szCs w:val="28"/>
        </w:rPr>
        <w:t>sforzando</w:t>
      </w:r>
      <w:proofErr w:type="spellEnd"/>
      <w:r w:rsidRPr="00D10E4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10E46">
        <w:rPr>
          <w:rFonts w:ascii="Times New Roman" w:hAnsi="Times New Roman" w:cs="Times New Roman"/>
          <w:sz w:val="28"/>
          <w:szCs w:val="28"/>
        </w:rPr>
        <w:t>sforzato</w:t>
      </w:r>
      <w:proofErr w:type="spellEnd"/>
      <w:r w:rsidRPr="00D10E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0E46">
        <w:rPr>
          <w:rFonts w:ascii="Times New Roman" w:hAnsi="Times New Roman" w:cs="Times New Roman"/>
          <w:sz w:val="28"/>
          <w:szCs w:val="28"/>
        </w:rPr>
        <w:t>sf</w:t>
      </w:r>
      <w:proofErr w:type="spellEnd"/>
      <w:r w:rsidRPr="00D10E4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proofErr w:type="gramStart"/>
      <w:r w:rsidRPr="00D10E46">
        <w:rPr>
          <w:rFonts w:ascii="Times New Roman" w:hAnsi="Times New Roman" w:cs="Times New Roman"/>
          <w:sz w:val="28"/>
          <w:szCs w:val="28"/>
        </w:rPr>
        <w:t>sfz</w:t>
      </w:r>
      <w:proofErr w:type="spellEnd"/>
      <w:r w:rsidRPr="00D10E4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10E46">
        <w:rPr>
          <w:rFonts w:ascii="Times New Roman" w:hAnsi="Times New Roman" w:cs="Times New Roman"/>
          <w:sz w:val="28"/>
          <w:szCs w:val="28"/>
        </w:rPr>
        <w:t xml:space="preserve"> – сфорцандо или сфорцато – внезапный резкий акцент</w:t>
      </w:r>
    </w:p>
    <w:p w:rsidR="00D10E46" w:rsidRPr="00D10E46" w:rsidRDefault="00D10E46" w:rsidP="00D10E4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0E46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Pr="00D1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E46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D10E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0E46">
        <w:rPr>
          <w:rFonts w:ascii="Times New Roman" w:hAnsi="Times New Roman" w:cs="Times New Roman"/>
          <w:sz w:val="28"/>
          <w:szCs w:val="28"/>
        </w:rPr>
        <w:t>fp</w:t>
      </w:r>
      <w:proofErr w:type="spellEnd"/>
      <w:r w:rsidRPr="00D10E46">
        <w:rPr>
          <w:rFonts w:ascii="Times New Roman" w:hAnsi="Times New Roman" w:cs="Times New Roman"/>
          <w:sz w:val="28"/>
          <w:szCs w:val="28"/>
        </w:rPr>
        <w:t>) – громко, затем сразу тихо</w:t>
      </w:r>
    </w:p>
    <w:p w:rsidR="00D10E46" w:rsidRPr="00D10E46" w:rsidRDefault="00D10E46" w:rsidP="00D10E4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0E46">
        <w:rPr>
          <w:rFonts w:ascii="Times New Roman" w:hAnsi="Times New Roman" w:cs="Times New Roman"/>
          <w:sz w:val="28"/>
          <w:szCs w:val="28"/>
        </w:rPr>
        <w:t>sforzando</w:t>
      </w:r>
      <w:proofErr w:type="spellEnd"/>
      <w:r w:rsidRPr="00D1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E46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D10E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0E46">
        <w:rPr>
          <w:rFonts w:ascii="Times New Roman" w:hAnsi="Times New Roman" w:cs="Times New Roman"/>
          <w:sz w:val="28"/>
          <w:szCs w:val="28"/>
        </w:rPr>
        <w:t>sfp</w:t>
      </w:r>
      <w:proofErr w:type="spellEnd"/>
      <w:r w:rsidRPr="00D10E46">
        <w:rPr>
          <w:rFonts w:ascii="Times New Roman" w:hAnsi="Times New Roman" w:cs="Times New Roman"/>
          <w:sz w:val="28"/>
          <w:szCs w:val="28"/>
        </w:rPr>
        <w:t>) – указывает на сфорцандо с последующим пиано</w:t>
      </w:r>
    </w:p>
    <w:bookmarkStart w:id="0" w:name="_GoBack"/>
    <w:bookmarkEnd w:id="0"/>
    <w:p w:rsidR="00D10E46" w:rsidRPr="00D10E46" w:rsidRDefault="005652A8" w:rsidP="00D10E46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fldChar w:fldCharType="begin"/>
      </w:r>
      <w:r>
        <w:instrText xml:space="preserve"> HYPERLINK "http://propianino.ru/wp-content/uploads/2013/01/07.png" </w:instrText>
      </w:r>
      <w:r>
        <w:fldChar w:fldCharType="separate"/>
      </w:r>
      <w:r w:rsidR="00D10E46" w:rsidRPr="00D10E46">
        <w:rPr>
          <w:rStyle w:val="a4"/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r w:rsidRPr="005652A8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D10E46" w:rsidRPr="00D10E46">
        <w:rPr>
          <w:rFonts w:ascii="Times New Roman" w:hAnsi="Times New Roman" w:cs="Times New Roman"/>
          <w:sz w:val="28"/>
          <w:szCs w:val="28"/>
        </w:rPr>
        <w:t xml:space="preserve"> «акцент» при письме обозначается знаком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E46" w:rsidRPr="00D10E46">
        <w:rPr>
          <w:rFonts w:ascii="Times New Roman" w:hAnsi="Times New Roman" w:cs="Times New Roman"/>
          <w:sz w:val="28"/>
          <w:szCs w:val="28"/>
        </w:rPr>
        <w:t xml:space="preserve"> </w:t>
      </w:r>
      <w:r w:rsidR="00D10E46">
        <w:rPr>
          <w:rFonts w:ascii="Times New Roman" w:hAnsi="Times New Roman" w:cs="Times New Roman"/>
          <w:sz w:val="28"/>
          <w:szCs w:val="28"/>
        </w:rPr>
        <w:t xml:space="preserve"> </w:t>
      </w:r>
      <w:r w:rsidR="00D10E46" w:rsidRPr="00D10E46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="00D10E46" w:rsidRPr="00D10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E46" w:rsidRPr="00D10E46">
        <w:rPr>
          <w:rFonts w:ascii="Times New Roman" w:hAnsi="Times New Roman" w:cs="Times New Roman"/>
          <w:sz w:val="28"/>
          <w:szCs w:val="28"/>
        </w:rPr>
        <w:t>над соответствующей нотой (аккордом) или под ней.</w:t>
      </w:r>
    </w:p>
    <w:p w:rsidR="00D10E46" w:rsidRPr="00D10E46" w:rsidRDefault="00D10E46" w:rsidP="00D10E46">
      <w:pPr>
        <w:rPr>
          <w:rFonts w:ascii="Times New Roman" w:hAnsi="Times New Roman" w:cs="Times New Roman"/>
          <w:sz w:val="28"/>
          <w:szCs w:val="28"/>
        </w:rPr>
      </w:pPr>
    </w:p>
    <w:p w:rsidR="00D10E46" w:rsidRDefault="005652A8" w:rsidP="00D10E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F04F3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8F04F3" w:rsidRPr="008F04F3" w:rsidRDefault="005652A8" w:rsidP="00D10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04F3" w:rsidRPr="008F04F3">
        <w:rPr>
          <w:rFonts w:ascii="Times New Roman" w:hAnsi="Times New Roman" w:cs="Times New Roman"/>
          <w:sz w:val="28"/>
          <w:szCs w:val="28"/>
        </w:rPr>
        <w:t xml:space="preserve">В </w:t>
      </w:r>
      <w:r w:rsidR="008F04F3">
        <w:rPr>
          <w:rFonts w:ascii="Times New Roman" w:hAnsi="Times New Roman" w:cs="Times New Roman"/>
          <w:sz w:val="28"/>
          <w:szCs w:val="28"/>
        </w:rPr>
        <w:t>тексте произведений из программы по специальности найти, выписать и расшифровать все динамические термины и обозначения.</w:t>
      </w:r>
    </w:p>
    <w:p w:rsidR="000463C3" w:rsidRPr="000A2B78" w:rsidRDefault="000463C3" w:rsidP="000463C3">
      <w:pPr>
        <w:rPr>
          <w:rFonts w:ascii="Times New Roman" w:hAnsi="Times New Roman" w:cs="Times New Roman"/>
          <w:sz w:val="28"/>
          <w:szCs w:val="28"/>
        </w:rPr>
      </w:pPr>
    </w:p>
    <w:p w:rsidR="008A754B" w:rsidRPr="000463C3" w:rsidRDefault="008A754B" w:rsidP="000463C3">
      <w:pPr>
        <w:ind w:left="495"/>
        <w:rPr>
          <w:rFonts w:ascii="Times New Roman" w:hAnsi="Times New Roman" w:cs="Times New Roman"/>
          <w:sz w:val="28"/>
          <w:szCs w:val="28"/>
        </w:rPr>
      </w:pPr>
    </w:p>
    <w:sectPr w:rsidR="008A754B" w:rsidRPr="0004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FAD"/>
    <w:multiLevelType w:val="multilevel"/>
    <w:tmpl w:val="5BAE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A1F1F"/>
    <w:multiLevelType w:val="hybridMultilevel"/>
    <w:tmpl w:val="F56CD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41DC"/>
    <w:multiLevelType w:val="hybridMultilevel"/>
    <w:tmpl w:val="8D043DB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8AD2E44"/>
    <w:multiLevelType w:val="multilevel"/>
    <w:tmpl w:val="6340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E301A"/>
    <w:multiLevelType w:val="multilevel"/>
    <w:tmpl w:val="326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FE0729"/>
    <w:multiLevelType w:val="multilevel"/>
    <w:tmpl w:val="9CA4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A25B80"/>
    <w:multiLevelType w:val="hybridMultilevel"/>
    <w:tmpl w:val="C0B43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1D"/>
    <w:rsid w:val="000463C3"/>
    <w:rsid w:val="000A045F"/>
    <w:rsid w:val="000A2B78"/>
    <w:rsid w:val="000C4A25"/>
    <w:rsid w:val="00127F39"/>
    <w:rsid w:val="001830F6"/>
    <w:rsid w:val="0033517F"/>
    <w:rsid w:val="004248BC"/>
    <w:rsid w:val="004762CF"/>
    <w:rsid w:val="004E77DA"/>
    <w:rsid w:val="005231CE"/>
    <w:rsid w:val="00564A31"/>
    <w:rsid w:val="005652A8"/>
    <w:rsid w:val="00583F2C"/>
    <w:rsid w:val="005F4F65"/>
    <w:rsid w:val="00646059"/>
    <w:rsid w:val="0066370C"/>
    <w:rsid w:val="006B2435"/>
    <w:rsid w:val="007A05A5"/>
    <w:rsid w:val="007E02E8"/>
    <w:rsid w:val="00817B65"/>
    <w:rsid w:val="00875311"/>
    <w:rsid w:val="00883FFB"/>
    <w:rsid w:val="008A754B"/>
    <w:rsid w:val="008F04F3"/>
    <w:rsid w:val="009F6598"/>
    <w:rsid w:val="00A066A5"/>
    <w:rsid w:val="00AA368C"/>
    <w:rsid w:val="00B10D3C"/>
    <w:rsid w:val="00B970AC"/>
    <w:rsid w:val="00C26B88"/>
    <w:rsid w:val="00C474AD"/>
    <w:rsid w:val="00CC2750"/>
    <w:rsid w:val="00CC783B"/>
    <w:rsid w:val="00D10E46"/>
    <w:rsid w:val="00D52966"/>
    <w:rsid w:val="00E26013"/>
    <w:rsid w:val="00E36F1D"/>
    <w:rsid w:val="00E91836"/>
    <w:rsid w:val="00F303FA"/>
    <w:rsid w:val="00F3603A"/>
    <w:rsid w:val="00F579BF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B32B"/>
  <w15:chartTrackingRefBased/>
  <w15:docId w15:val="{3289DD23-C7D9-479F-9F90-86242FA4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B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70A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970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ropianino.ru/wp-content/uploads/2013/01/03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2021-10-18T17:27:00Z</dcterms:created>
  <dcterms:modified xsi:type="dcterms:W3CDTF">2021-10-20T10:15:00Z</dcterms:modified>
</cp:coreProperties>
</file>